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D0C" w:rsidRPr="00D93C3A" w:rsidRDefault="00914D0C" w:rsidP="00B37892">
      <w:pPr>
        <w:ind w:firstLine="0"/>
        <w:jc w:val="center"/>
        <w:rPr>
          <w:sz w:val="32"/>
        </w:rPr>
      </w:pPr>
      <w:r w:rsidRPr="00D93C3A">
        <w:rPr>
          <w:sz w:val="32"/>
        </w:rPr>
        <w:t>PEDRO PAULO DE MAGALHÃES OLIVEIRA JUNIOR</w:t>
      </w:r>
    </w:p>
    <w:p w:rsidR="00914D0C" w:rsidRDefault="00914D0C" w:rsidP="00914D0C">
      <w:pPr>
        <w:jc w:val="center"/>
      </w:pPr>
    </w:p>
    <w:p w:rsidR="00914D0C" w:rsidRDefault="00914D0C" w:rsidP="00914D0C">
      <w:pPr>
        <w:jc w:val="center"/>
      </w:pPr>
    </w:p>
    <w:p w:rsidR="004C0DD5" w:rsidRDefault="00C3132C" w:rsidP="00914D0C">
      <w:pPr>
        <w:pStyle w:val="Ttulo"/>
      </w:pPr>
      <w:r>
        <w:t>Medi</w:t>
      </w:r>
      <w:r w:rsidR="008358D7">
        <w:t>da</w:t>
      </w:r>
      <w:r w:rsidR="0016537C">
        <w:t xml:space="preserve"> da espessura cortical </w:t>
      </w:r>
      <w:r w:rsidR="00863BF1">
        <w:t xml:space="preserve">com imagens de </w:t>
      </w:r>
      <w:r w:rsidR="00D93C3A">
        <w:t>r</w:t>
      </w:r>
      <w:r w:rsidR="00863BF1">
        <w:t xml:space="preserve">essonância </w:t>
      </w:r>
      <w:r w:rsidR="00D93C3A">
        <w:t>m</w:t>
      </w:r>
      <w:r w:rsidR="00863BF1">
        <w:t>agnética:</w:t>
      </w:r>
      <w:r w:rsidR="0016537C">
        <w:t xml:space="preserve"> </w:t>
      </w:r>
      <w:r w:rsidR="00536CF2">
        <w:t>t</w:t>
      </w:r>
      <w:r w:rsidR="00863BF1">
        <w:t>écnica e aplicações</w:t>
      </w:r>
      <w:r w:rsidR="0016537C">
        <w:t xml:space="preserve"> </w:t>
      </w:r>
      <w:r w:rsidR="00863BF1">
        <w:t>na</w:t>
      </w:r>
      <w:r w:rsidR="0016537C">
        <w:t xml:space="preserve"> </w:t>
      </w:r>
      <w:r w:rsidR="005F63B1">
        <w:t xml:space="preserve">doença de Alzheimer e </w:t>
      </w:r>
      <w:r w:rsidR="00863BF1">
        <w:t xml:space="preserve">na </w:t>
      </w:r>
      <w:r w:rsidR="00D93C3A">
        <w:t>p</w:t>
      </w:r>
      <w:r w:rsidR="005F63B1">
        <w:t>olimicrogiria</w:t>
      </w:r>
    </w:p>
    <w:p w:rsidR="00914D0C" w:rsidRDefault="00914D0C"/>
    <w:p w:rsidR="00914D0C" w:rsidRDefault="00914D0C"/>
    <w:p w:rsidR="00914D0C" w:rsidRDefault="00914D0C"/>
    <w:p w:rsidR="00914D0C" w:rsidRDefault="00914D0C"/>
    <w:p w:rsidR="000857D2" w:rsidRPr="000857D2" w:rsidRDefault="00914D0C" w:rsidP="000857D2">
      <w:pPr>
        <w:pStyle w:val="CapaDown"/>
      </w:pPr>
      <w:r w:rsidRPr="000857D2">
        <w:t>Tese apresentada à Faculdade de Medicina da Universidade de São Paulo para a obtenção do título de Doutor em Ciências</w:t>
      </w:r>
      <w:r w:rsidR="000857D2" w:rsidRPr="000857D2">
        <w:t>.</w:t>
      </w:r>
    </w:p>
    <w:p w:rsidR="000857D2" w:rsidRPr="000857D2" w:rsidRDefault="000857D2" w:rsidP="000857D2">
      <w:pPr>
        <w:pStyle w:val="CapaDown"/>
        <w:spacing w:after="0"/>
      </w:pPr>
      <w:r w:rsidRPr="000857D2">
        <w:t>Á</w:t>
      </w:r>
      <w:r w:rsidR="00914D0C" w:rsidRPr="000857D2">
        <w:t xml:space="preserve">rea </w:t>
      </w:r>
      <w:r w:rsidRPr="000857D2">
        <w:t xml:space="preserve">de Concentração: </w:t>
      </w:r>
      <w:r w:rsidR="00914D0C" w:rsidRPr="000857D2">
        <w:t>Radiologia.</w:t>
      </w:r>
    </w:p>
    <w:p w:rsidR="000857D2" w:rsidRPr="000857D2" w:rsidRDefault="000857D2" w:rsidP="000857D2">
      <w:pPr>
        <w:pStyle w:val="CapaDown"/>
        <w:spacing w:before="0"/>
      </w:pPr>
      <w:r w:rsidRPr="000857D2">
        <w:t>Orientador: Prof. Dr. Edson Amaro Júnior</w:t>
      </w:r>
    </w:p>
    <w:p w:rsidR="00914D0C" w:rsidRDefault="00914D0C" w:rsidP="00914D0C"/>
    <w:p w:rsidR="000857D2" w:rsidRDefault="000857D2" w:rsidP="00914D0C"/>
    <w:p w:rsidR="0016537C" w:rsidRDefault="00914D0C" w:rsidP="00914D0C">
      <w:pPr>
        <w:pStyle w:val="SemEspaamento"/>
        <w:jc w:val="center"/>
      </w:pPr>
      <w:r>
        <w:t>São Paulo</w:t>
      </w:r>
    </w:p>
    <w:p w:rsidR="00CD5E2B" w:rsidRDefault="00914D0C" w:rsidP="00A011A3">
      <w:pPr>
        <w:ind w:firstLine="0"/>
        <w:jc w:val="center"/>
        <w:sectPr w:rsidR="00CD5E2B">
          <w:headerReference w:type="default" r:id="rId8"/>
          <w:footerReference w:type="even" r:id="rId9"/>
          <w:footerReference w:type="default" r:id="rId10"/>
          <w:headerReference w:type="first" r:id="rId11"/>
          <w:footerReference w:type="first" r:id="rId12"/>
          <w:pgSz w:w="11906" w:h="16838" w:code="9"/>
          <w:pgMar w:top="1985" w:right="1701" w:bottom="1418" w:left="1701" w:header="709" w:footer="709" w:gutter="567"/>
          <w:pgNumType w:fmt="lowerRoman" w:start="1"/>
          <w:cols w:space="708"/>
          <w:titlePg/>
          <w:docGrid w:linePitch="360"/>
        </w:sectPr>
      </w:pPr>
      <w:r>
        <w:t>2008</w:t>
      </w:r>
    </w:p>
    <w:p w:rsidR="00CD5E2B" w:rsidRDefault="00CD5E2B"/>
    <w:p w:rsidR="00F010EF" w:rsidRDefault="00F010EF"/>
    <w:p w:rsidR="00F010EF" w:rsidRDefault="00F010EF"/>
    <w:p w:rsidR="00F010EF" w:rsidRDefault="00F010EF"/>
    <w:p w:rsidR="00F010EF" w:rsidRDefault="00F010EF"/>
    <w:p w:rsidR="00F010EF" w:rsidRDefault="00F010EF"/>
    <w:p w:rsidR="00F010EF" w:rsidRDefault="00F010EF"/>
    <w:p w:rsidR="00F010EF" w:rsidRDefault="00F010EF"/>
    <w:p w:rsidR="00F010EF" w:rsidRDefault="00F010EF"/>
    <w:p w:rsidR="00F010EF" w:rsidRDefault="00F010EF"/>
    <w:p w:rsidR="00F010EF" w:rsidRDefault="00F010EF"/>
    <w:p w:rsidR="00F010EF" w:rsidRDefault="00F010EF"/>
    <w:p w:rsidR="00937291" w:rsidRDefault="00937291"/>
    <w:p w:rsidR="00755C8A" w:rsidRDefault="00755C8A" w:rsidP="003E6CDA">
      <w:pPr>
        <w:jc w:val="right"/>
      </w:pPr>
    </w:p>
    <w:p w:rsidR="00CD5E2B" w:rsidRDefault="00CD5E2B" w:rsidP="003E6CDA">
      <w:pPr>
        <w:jc w:val="right"/>
      </w:pPr>
    </w:p>
    <w:p w:rsidR="00F010EF" w:rsidRDefault="00E87936" w:rsidP="003E6CDA">
      <w:pPr>
        <w:jc w:val="right"/>
      </w:pPr>
      <w:r>
        <w:t>A meus pais, irmão</w:t>
      </w:r>
      <w:r w:rsidR="00282846">
        <w:t>s</w:t>
      </w:r>
      <w:r>
        <w:t xml:space="preserve"> e amigos que incentivaram este trabalho.</w:t>
      </w:r>
    </w:p>
    <w:p w:rsidR="0016537C" w:rsidRPr="00FF3AC3" w:rsidRDefault="0016537C" w:rsidP="00752196">
      <w:pPr>
        <w:pStyle w:val="TitulIndex"/>
        <w:rPr>
          <w:lang w:val="pt-BR"/>
        </w:rPr>
      </w:pPr>
      <w:bookmarkStart w:id="0" w:name="_Toc209524385"/>
      <w:bookmarkStart w:id="1" w:name="_Toc210033330"/>
      <w:bookmarkStart w:id="2" w:name="_Toc210626214"/>
      <w:bookmarkStart w:id="3" w:name="_Toc210626409"/>
      <w:bookmarkStart w:id="4" w:name="_Toc210626457"/>
      <w:bookmarkStart w:id="5" w:name="_Toc211074351"/>
      <w:bookmarkStart w:id="6" w:name="_Toc215289455"/>
      <w:r w:rsidRPr="00FF3AC3">
        <w:rPr>
          <w:lang w:val="pt-BR"/>
        </w:rPr>
        <w:lastRenderedPageBreak/>
        <w:t>Agradecimentos</w:t>
      </w:r>
      <w:bookmarkEnd w:id="0"/>
      <w:bookmarkEnd w:id="1"/>
      <w:bookmarkEnd w:id="2"/>
      <w:bookmarkEnd w:id="3"/>
      <w:bookmarkEnd w:id="4"/>
      <w:bookmarkEnd w:id="5"/>
      <w:bookmarkEnd w:id="6"/>
    </w:p>
    <w:p w:rsidR="0016537C" w:rsidRDefault="007B3DF0">
      <w:r>
        <w:t>A Netfilter &amp; SpeedComm Telecom</w:t>
      </w:r>
      <w:r w:rsidR="00AF63B3">
        <w:t>,</w:t>
      </w:r>
      <w:r>
        <w:t xml:space="preserve"> que proporcionou o financiamento de grande parte deste trabalho e teve grande paciência ao permitir que me ausentasse algumas vezes do meu cargo de Diretor.</w:t>
      </w:r>
    </w:p>
    <w:p w:rsidR="007B3DF0" w:rsidRDefault="007B3DF0">
      <w:r>
        <w:t xml:space="preserve">A meus pais e irmãos que </w:t>
      </w:r>
      <w:r w:rsidR="006E7578">
        <w:t>contribuíram</w:t>
      </w:r>
      <w:r>
        <w:t xml:space="preserve"> financeiramente e com apoio para que este trabalho se realizasse.</w:t>
      </w:r>
    </w:p>
    <w:p w:rsidR="007B3DF0" w:rsidRDefault="007B3DF0">
      <w:r>
        <w:t>Ao Dr. Edson Amaro Junior, meu orientador e grande amigo, sem ele certamente este trabalho não teria sido escrito.</w:t>
      </w:r>
    </w:p>
    <w:p w:rsidR="007B3DF0" w:rsidRDefault="00AF63B3">
      <w:r>
        <w:t>À</w:t>
      </w:r>
      <w:r w:rsidR="007B3DF0">
        <w:t xml:space="preserve"> Dra. Cláudia Costa Leite e </w:t>
      </w:r>
      <w:r>
        <w:t xml:space="preserve">ao </w:t>
      </w:r>
      <w:r w:rsidR="007B3DF0">
        <w:t xml:space="preserve">Dr. Carlos Buchpiguel pela ajuda e co-autoria de dois artigos que escrevemos nestes meses. Também ao Dr. Sergill Sukki do Instituto de Psiquiatria do </w:t>
      </w:r>
      <w:r w:rsidR="007B3DF0" w:rsidRPr="00814B10">
        <w:rPr>
          <w:i/>
        </w:rPr>
        <w:t>Kings College</w:t>
      </w:r>
      <w:r w:rsidR="007B3DF0">
        <w:t xml:space="preserve"> sou devedor na co-autoria de um destes artigos.</w:t>
      </w:r>
    </w:p>
    <w:p w:rsidR="007B3DF0" w:rsidRDefault="007B3DF0">
      <w:r w:rsidRPr="007B3DF0">
        <w:t>Aos Prof</w:t>
      </w:r>
      <w:r w:rsidR="00AF63B3">
        <w:t>s</w:t>
      </w:r>
      <w:r w:rsidRPr="007B3DF0">
        <w:t>. Bruce Fischl, Douglas Greeve e</w:t>
      </w:r>
      <w:r>
        <w:t xml:space="preserve"> Nick Schmansky do </w:t>
      </w:r>
      <w:r w:rsidRPr="00FF3AC3">
        <w:rPr>
          <w:i/>
        </w:rPr>
        <w:t>Massachusets General Hospital</w:t>
      </w:r>
      <w:r>
        <w:t xml:space="preserve"> da Universidade de </w:t>
      </w:r>
      <w:r w:rsidRPr="00FF3AC3">
        <w:rPr>
          <w:i/>
        </w:rPr>
        <w:t>Har</w:t>
      </w:r>
      <w:r w:rsidR="006E7578">
        <w:rPr>
          <w:i/>
        </w:rPr>
        <w:t>v</w:t>
      </w:r>
      <w:r w:rsidRPr="00FF3AC3">
        <w:rPr>
          <w:i/>
        </w:rPr>
        <w:t>ard</w:t>
      </w:r>
      <w:r>
        <w:t xml:space="preserve"> pelo suporte e cooperação que me permitiram desenvolver, ainda que a distância, no software </w:t>
      </w:r>
      <w:r w:rsidRPr="00AF63B3">
        <w:rPr>
          <w:i/>
        </w:rPr>
        <w:t>FreeSurfer</w:t>
      </w:r>
      <w:r>
        <w:t>.</w:t>
      </w:r>
    </w:p>
    <w:p w:rsidR="006466DB" w:rsidRDefault="00AF63B3">
      <w:r>
        <w:t>À</w:t>
      </w:r>
      <w:r w:rsidR="006466DB">
        <w:t xml:space="preserve"> Ana Clara Oliveira pelas belas ilustrações que fez para este trabalho. Agradeço pelo tempo </w:t>
      </w:r>
      <w:r w:rsidR="006E7578">
        <w:t>despendido</w:t>
      </w:r>
      <w:r w:rsidR="006466DB">
        <w:t xml:space="preserve"> e pelo talento artístico.</w:t>
      </w:r>
      <w:r w:rsidR="00536CF2">
        <w:t xml:space="preserve"> A Márcia Regina Ribeiro, José Antonio Oliveira e ao Prof. Rafael Yagüe Ballester pelas revisões cuidadosas.</w:t>
      </w:r>
    </w:p>
    <w:p w:rsidR="006466DB" w:rsidRDefault="007B3DF0">
      <w:r>
        <w:lastRenderedPageBreak/>
        <w:t>Ao Prof. Jo</w:t>
      </w:r>
      <w:r w:rsidR="00F010EF">
        <w:t>ão Ricardo Sato</w:t>
      </w:r>
      <w:r>
        <w:t xml:space="preserve"> que sugeriu muitas coisas úteis neste trabalho</w:t>
      </w:r>
      <w:r w:rsidR="006466DB">
        <w:t xml:space="preserve"> e que foi um importante interlocutor nas discussões estatísticas</w:t>
      </w:r>
      <w:r>
        <w:t>.</w:t>
      </w:r>
      <w:r w:rsidR="00F010EF">
        <w:t xml:space="preserve"> </w:t>
      </w:r>
    </w:p>
    <w:p w:rsidR="00536CF2" w:rsidRDefault="00536CF2">
      <w:r>
        <w:t>Às secretárias da pós-graduação Lia e Elisângela que muito auxiliaram no trabalho de relacionamento com a FMUSP.</w:t>
      </w:r>
    </w:p>
    <w:p w:rsidR="007B3DF0" w:rsidRPr="007B3DF0" w:rsidRDefault="00F010EF">
      <w:r>
        <w:t xml:space="preserve">Amplio aqui este agradecimento a todos os colegas do </w:t>
      </w:r>
      <w:r w:rsidR="00760FBE">
        <w:t>INRAD</w:t>
      </w:r>
      <w:r>
        <w:t xml:space="preserve">, </w:t>
      </w:r>
      <w:r w:rsidR="00760FBE">
        <w:t>INCOR</w:t>
      </w:r>
      <w:r>
        <w:t xml:space="preserve">, </w:t>
      </w:r>
      <w:r w:rsidR="00760FBE">
        <w:t>TECGRAF</w:t>
      </w:r>
      <w:r>
        <w:t xml:space="preserve"> com uma especial menção ao</w:t>
      </w:r>
      <w:r w:rsidR="00D834E3">
        <w:t>s</w:t>
      </w:r>
      <w:r>
        <w:t xml:space="preserve"> Prof. Marcelo Gattass</w:t>
      </w:r>
      <w:r w:rsidR="00D834E3">
        <w:t xml:space="preserve"> e Prof.ª Roseli de Deus Lopes</w:t>
      </w:r>
      <w:r>
        <w:t xml:space="preserve"> que forneceram dados, sugestões, revisões e consultorias para a execução desta tese. A estes cujos nomes não </w:t>
      </w:r>
      <w:r w:rsidR="005E4DA8">
        <w:t xml:space="preserve">são </w:t>
      </w:r>
      <w:r>
        <w:t>cit</w:t>
      </w:r>
      <w:r w:rsidR="005E4DA8">
        <w:t>ados</w:t>
      </w:r>
      <w:r>
        <w:t xml:space="preserve"> aqui para não tornar mais extenso que o indicado esta seção, meu especial agradecimento.</w:t>
      </w:r>
    </w:p>
    <w:p w:rsidR="0016537C" w:rsidRPr="007B3DF0" w:rsidRDefault="0016537C">
      <w:r w:rsidRPr="007B3DF0">
        <w:br w:type="page"/>
      </w:r>
    </w:p>
    <w:p w:rsidR="0016537C" w:rsidRPr="006E7578" w:rsidRDefault="00930510" w:rsidP="00752196">
      <w:pPr>
        <w:pStyle w:val="TitulIndex"/>
        <w:rPr>
          <w:lang w:val="pt-BR"/>
        </w:rPr>
      </w:pPr>
      <w:bookmarkStart w:id="7" w:name="_Toc210033331"/>
      <w:bookmarkStart w:id="8" w:name="_Toc210626215"/>
      <w:bookmarkStart w:id="9" w:name="_Toc210626410"/>
      <w:bookmarkStart w:id="10" w:name="_Toc210626458"/>
      <w:bookmarkStart w:id="11" w:name="_Toc211074352"/>
      <w:bookmarkStart w:id="12" w:name="_Toc215289456"/>
      <w:r w:rsidRPr="006E7578">
        <w:rPr>
          <w:lang w:val="pt-BR"/>
        </w:rPr>
        <w:lastRenderedPageBreak/>
        <w:t>Índice</w:t>
      </w:r>
      <w:bookmarkEnd w:id="7"/>
      <w:bookmarkEnd w:id="8"/>
      <w:bookmarkEnd w:id="9"/>
      <w:bookmarkEnd w:id="10"/>
      <w:bookmarkEnd w:id="11"/>
      <w:bookmarkEnd w:id="12"/>
    </w:p>
    <w:p w:rsidR="00370029" w:rsidRDefault="006F182C">
      <w:pPr>
        <w:pStyle w:val="Sumrio1"/>
        <w:tabs>
          <w:tab w:val="right" w:leader="underscore" w:pos="7927"/>
        </w:tabs>
        <w:rPr>
          <w:rFonts w:cstheme="minorBidi"/>
          <w:b w:val="0"/>
          <w:bCs w:val="0"/>
          <w:i w:val="0"/>
          <w:iCs w:val="0"/>
          <w:noProof/>
          <w:sz w:val="22"/>
          <w:szCs w:val="22"/>
          <w:lang w:eastAsia="pt-BR" w:bidi="ar-SA"/>
        </w:rPr>
      </w:pPr>
      <w:r w:rsidRPr="006F182C">
        <w:fldChar w:fldCharType="begin"/>
      </w:r>
      <w:r w:rsidR="00342300">
        <w:instrText xml:space="preserve"> TOC \o "1-5" \h \z \u </w:instrText>
      </w:r>
      <w:r w:rsidRPr="006F182C">
        <w:fldChar w:fldCharType="separate"/>
      </w:r>
      <w:hyperlink w:anchor="_Toc215289455" w:history="1">
        <w:r w:rsidR="00370029" w:rsidRPr="00A14922">
          <w:rPr>
            <w:rStyle w:val="Hyperlink"/>
            <w:noProof/>
          </w:rPr>
          <w:t>Agradecimentos</w:t>
        </w:r>
        <w:r w:rsidR="00370029">
          <w:rPr>
            <w:noProof/>
            <w:webHidden/>
          </w:rPr>
          <w:tab/>
        </w:r>
        <w:r>
          <w:rPr>
            <w:noProof/>
            <w:webHidden/>
          </w:rPr>
          <w:fldChar w:fldCharType="begin"/>
        </w:r>
        <w:r w:rsidR="00370029">
          <w:rPr>
            <w:noProof/>
            <w:webHidden/>
          </w:rPr>
          <w:instrText xml:space="preserve"> PAGEREF _Toc215289455 \h </w:instrText>
        </w:r>
        <w:r>
          <w:rPr>
            <w:noProof/>
            <w:webHidden/>
          </w:rPr>
        </w:r>
        <w:r>
          <w:rPr>
            <w:noProof/>
            <w:webHidden/>
          </w:rPr>
          <w:fldChar w:fldCharType="separate"/>
        </w:r>
        <w:r w:rsidR="00CB7E3B">
          <w:rPr>
            <w:noProof/>
            <w:webHidden/>
          </w:rPr>
          <w:t>ii</w:t>
        </w:r>
        <w:r>
          <w:rPr>
            <w:noProof/>
            <w:webHidden/>
          </w:rPr>
          <w:fldChar w:fldCharType="end"/>
        </w:r>
      </w:hyperlink>
    </w:p>
    <w:p w:rsidR="00370029" w:rsidRDefault="006F182C">
      <w:pPr>
        <w:pStyle w:val="Sumrio1"/>
        <w:tabs>
          <w:tab w:val="right" w:leader="underscore" w:pos="7927"/>
        </w:tabs>
        <w:rPr>
          <w:rFonts w:cstheme="minorBidi"/>
          <w:b w:val="0"/>
          <w:bCs w:val="0"/>
          <w:i w:val="0"/>
          <w:iCs w:val="0"/>
          <w:noProof/>
          <w:sz w:val="22"/>
          <w:szCs w:val="22"/>
          <w:lang w:eastAsia="pt-BR" w:bidi="ar-SA"/>
        </w:rPr>
      </w:pPr>
      <w:hyperlink w:anchor="_Toc215289456" w:history="1">
        <w:r w:rsidR="00370029" w:rsidRPr="00A14922">
          <w:rPr>
            <w:rStyle w:val="Hyperlink"/>
            <w:noProof/>
          </w:rPr>
          <w:t>Índice</w:t>
        </w:r>
        <w:r w:rsidR="00370029">
          <w:rPr>
            <w:noProof/>
            <w:webHidden/>
          </w:rPr>
          <w:tab/>
        </w:r>
        <w:r>
          <w:rPr>
            <w:noProof/>
            <w:webHidden/>
          </w:rPr>
          <w:fldChar w:fldCharType="begin"/>
        </w:r>
        <w:r w:rsidR="00370029">
          <w:rPr>
            <w:noProof/>
            <w:webHidden/>
          </w:rPr>
          <w:instrText xml:space="preserve"> PAGEREF _Toc215289456 \h </w:instrText>
        </w:r>
        <w:r>
          <w:rPr>
            <w:noProof/>
            <w:webHidden/>
          </w:rPr>
        </w:r>
        <w:r>
          <w:rPr>
            <w:noProof/>
            <w:webHidden/>
          </w:rPr>
          <w:fldChar w:fldCharType="separate"/>
        </w:r>
        <w:r w:rsidR="00CB7E3B">
          <w:rPr>
            <w:noProof/>
            <w:webHidden/>
          </w:rPr>
          <w:t>iv</w:t>
        </w:r>
        <w:r>
          <w:rPr>
            <w:noProof/>
            <w:webHidden/>
          </w:rPr>
          <w:fldChar w:fldCharType="end"/>
        </w:r>
      </w:hyperlink>
    </w:p>
    <w:p w:rsidR="00370029" w:rsidRDefault="006F182C">
      <w:pPr>
        <w:pStyle w:val="Sumrio1"/>
        <w:tabs>
          <w:tab w:val="right" w:leader="underscore" w:pos="7927"/>
        </w:tabs>
        <w:rPr>
          <w:rFonts w:cstheme="minorBidi"/>
          <w:b w:val="0"/>
          <w:bCs w:val="0"/>
          <w:i w:val="0"/>
          <w:iCs w:val="0"/>
          <w:noProof/>
          <w:sz w:val="22"/>
          <w:szCs w:val="22"/>
          <w:lang w:eastAsia="pt-BR" w:bidi="ar-SA"/>
        </w:rPr>
      </w:pPr>
      <w:hyperlink w:anchor="_Toc215289457" w:history="1">
        <w:r w:rsidR="00370029" w:rsidRPr="00A14922">
          <w:rPr>
            <w:rStyle w:val="Hyperlink"/>
            <w:noProof/>
          </w:rPr>
          <w:t>Índice de Figuras</w:t>
        </w:r>
        <w:r w:rsidR="00370029">
          <w:rPr>
            <w:noProof/>
            <w:webHidden/>
          </w:rPr>
          <w:tab/>
        </w:r>
        <w:r>
          <w:rPr>
            <w:noProof/>
            <w:webHidden/>
          </w:rPr>
          <w:fldChar w:fldCharType="begin"/>
        </w:r>
        <w:r w:rsidR="00370029">
          <w:rPr>
            <w:noProof/>
            <w:webHidden/>
          </w:rPr>
          <w:instrText xml:space="preserve"> PAGEREF _Toc215289457 \h </w:instrText>
        </w:r>
        <w:r>
          <w:rPr>
            <w:noProof/>
            <w:webHidden/>
          </w:rPr>
        </w:r>
        <w:r>
          <w:rPr>
            <w:noProof/>
            <w:webHidden/>
          </w:rPr>
          <w:fldChar w:fldCharType="separate"/>
        </w:r>
        <w:r w:rsidR="00CB7E3B">
          <w:rPr>
            <w:noProof/>
            <w:webHidden/>
          </w:rPr>
          <w:t>vii</w:t>
        </w:r>
        <w:r>
          <w:rPr>
            <w:noProof/>
            <w:webHidden/>
          </w:rPr>
          <w:fldChar w:fldCharType="end"/>
        </w:r>
      </w:hyperlink>
    </w:p>
    <w:p w:rsidR="00370029" w:rsidRDefault="006F182C">
      <w:pPr>
        <w:pStyle w:val="Sumrio1"/>
        <w:tabs>
          <w:tab w:val="right" w:leader="underscore" w:pos="7927"/>
        </w:tabs>
        <w:rPr>
          <w:rFonts w:cstheme="minorBidi"/>
          <w:b w:val="0"/>
          <w:bCs w:val="0"/>
          <w:i w:val="0"/>
          <w:iCs w:val="0"/>
          <w:noProof/>
          <w:sz w:val="22"/>
          <w:szCs w:val="22"/>
          <w:lang w:eastAsia="pt-BR" w:bidi="ar-SA"/>
        </w:rPr>
      </w:pPr>
      <w:hyperlink w:anchor="_Toc215289458" w:history="1">
        <w:r w:rsidR="00370029" w:rsidRPr="00A14922">
          <w:rPr>
            <w:rStyle w:val="Hyperlink"/>
            <w:noProof/>
          </w:rPr>
          <w:t>Índice de Tabelas</w:t>
        </w:r>
        <w:r w:rsidR="00370029">
          <w:rPr>
            <w:noProof/>
            <w:webHidden/>
          </w:rPr>
          <w:tab/>
        </w:r>
        <w:r>
          <w:rPr>
            <w:noProof/>
            <w:webHidden/>
          </w:rPr>
          <w:fldChar w:fldCharType="begin"/>
        </w:r>
        <w:r w:rsidR="00370029">
          <w:rPr>
            <w:noProof/>
            <w:webHidden/>
          </w:rPr>
          <w:instrText xml:space="preserve"> PAGEREF _Toc215289458 \h </w:instrText>
        </w:r>
        <w:r>
          <w:rPr>
            <w:noProof/>
            <w:webHidden/>
          </w:rPr>
        </w:r>
        <w:r>
          <w:rPr>
            <w:noProof/>
            <w:webHidden/>
          </w:rPr>
          <w:fldChar w:fldCharType="separate"/>
        </w:r>
        <w:r w:rsidR="00CB7E3B">
          <w:rPr>
            <w:noProof/>
            <w:webHidden/>
          </w:rPr>
          <w:t>ix</w:t>
        </w:r>
        <w:r>
          <w:rPr>
            <w:noProof/>
            <w:webHidden/>
          </w:rPr>
          <w:fldChar w:fldCharType="end"/>
        </w:r>
      </w:hyperlink>
    </w:p>
    <w:p w:rsidR="00370029" w:rsidRDefault="006F182C">
      <w:pPr>
        <w:pStyle w:val="Sumrio1"/>
        <w:tabs>
          <w:tab w:val="right" w:leader="underscore" w:pos="7927"/>
        </w:tabs>
        <w:rPr>
          <w:rFonts w:cstheme="minorBidi"/>
          <w:b w:val="0"/>
          <w:bCs w:val="0"/>
          <w:i w:val="0"/>
          <w:iCs w:val="0"/>
          <w:noProof/>
          <w:sz w:val="22"/>
          <w:szCs w:val="22"/>
          <w:lang w:eastAsia="pt-BR" w:bidi="ar-SA"/>
        </w:rPr>
      </w:pPr>
      <w:hyperlink w:anchor="_Toc215289459" w:history="1">
        <w:r w:rsidR="00370029" w:rsidRPr="00A14922">
          <w:rPr>
            <w:rStyle w:val="Hyperlink"/>
            <w:noProof/>
          </w:rPr>
          <w:t>Abreviações Utilizadas</w:t>
        </w:r>
        <w:r w:rsidR="00370029">
          <w:rPr>
            <w:noProof/>
            <w:webHidden/>
          </w:rPr>
          <w:tab/>
        </w:r>
        <w:r>
          <w:rPr>
            <w:noProof/>
            <w:webHidden/>
          </w:rPr>
          <w:fldChar w:fldCharType="begin"/>
        </w:r>
        <w:r w:rsidR="00370029">
          <w:rPr>
            <w:noProof/>
            <w:webHidden/>
          </w:rPr>
          <w:instrText xml:space="preserve"> PAGEREF _Toc215289459 \h </w:instrText>
        </w:r>
        <w:r>
          <w:rPr>
            <w:noProof/>
            <w:webHidden/>
          </w:rPr>
        </w:r>
        <w:r>
          <w:rPr>
            <w:noProof/>
            <w:webHidden/>
          </w:rPr>
          <w:fldChar w:fldCharType="separate"/>
        </w:r>
        <w:r w:rsidR="00CB7E3B">
          <w:rPr>
            <w:noProof/>
            <w:webHidden/>
          </w:rPr>
          <w:t>x</w:t>
        </w:r>
        <w:r>
          <w:rPr>
            <w:noProof/>
            <w:webHidden/>
          </w:rPr>
          <w:fldChar w:fldCharType="end"/>
        </w:r>
      </w:hyperlink>
    </w:p>
    <w:p w:rsidR="00370029" w:rsidRDefault="006F182C">
      <w:pPr>
        <w:pStyle w:val="Sumrio1"/>
        <w:tabs>
          <w:tab w:val="right" w:leader="underscore" w:pos="7927"/>
        </w:tabs>
        <w:rPr>
          <w:rFonts w:cstheme="minorBidi"/>
          <w:b w:val="0"/>
          <w:bCs w:val="0"/>
          <w:i w:val="0"/>
          <w:iCs w:val="0"/>
          <w:noProof/>
          <w:sz w:val="22"/>
          <w:szCs w:val="22"/>
          <w:lang w:eastAsia="pt-BR" w:bidi="ar-SA"/>
        </w:rPr>
      </w:pPr>
      <w:hyperlink w:anchor="_Toc215289460" w:history="1">
        <w:r w:rsidR="00370029" w:rsidRPr="00A14922">
          <w:rPr>
            <w:rStyle w:val="Hyperlink"/>
            <w:noProof/>
          </w:rPr>
          <w:t>Resumo</w:t>
        </w:r>
        <w:r w:rsidR="00370029">
          <w:rPr>
            <w:noProof/>
            <w:webHidden/>
          </w:rPr>
          <w:tab/>
        </w:r>
        <w:r>
          <w:rPr>
            <w:noProof/>
            <w:webHidden/>
          </w:rPr>
          <w:fldChar w:fldCharType="begin"/>
        </w:r>
        <w:r w:rsidR="00370029">
          <w:rPr>
            <w:noProof/>
            <w:webHidden/>
          </w:rPr>
          <w:instrText xml:space="preserve"> PAGEREF _Toc215289460 \h </w:instrText>
        </w:r>
        <w:r>
          <w:rPr>
            <w:noProof/>
            <w:webHidden/>
          </w:rPr>
        </w:r>
        <w:r>
          <w:rPr>
            <w:noProof/>
            <w:webHidden/>
          </w:rPr>
          <w:fldChar w:fldCharType="separate"/>
        </w:r>
        <w:r w:rsidR="00CB7E3B">
          <w:rPr>
            <w:noProof/>
            <w:webHidden/>
          </w:rPr>
          <w:t>xi</w:t>
        </w:r>
        <w:r>
          <w:rPr>
            <w:noProof/>
            <w:webHidden/>
          </w:rPr>
          <w:fldChar w:fldCharType="end"/>
        </w:r>
      </w:hyperlink>
    </w:p>
    <w:p w:rsidR="00370029" w:rsidRDefault="006F182C">
      <w:pPr>
        <w:pStyle w:val="Sumrio1"/>
        <w:tabs>
          <w:tab w:val="right" w:leader="underscore" w:pos="7927"/>
        </w:tabs>
        <w:rPr>
          <w:rFonts w:cstheme="minorBidi"/>
          <w:b w:val="0"/>
          <w:bCs w:val="0"/>
          <w:i w:val="0"/>
          <w:iCs w:val="0"/>
          <w:noProof/>
          <w:sz w:val="22"/>
          <w:szCs w:val="22"/>
          <w:lang w:eastAsia="pt-BR" w:bidi="ar-SA"/>
        </w:rPr>
      </w:pPr>
      <w:hyperlink w:anchor="_Toc215289461" w:history="1">
        <w:r w:rsidR="00370029" w:rsidRPr="00A14922">
          <w:rPr>
            <w:rStyle w:val="Hyperlink"/>
            <w:noProof/>
          </w:rPr>
          <w:t>Summary</w:t>
        </w:r>
        <w:r w:rsidR="00370029">
          <w:rPr>
            <w:noProof/>
            <w:webHidden/>
          </w:rPr>
          <w:tab/>
        </w:r>
        <w:r>
          <w:rPr>
            <w:noProof/>
            <w:webHidden/>
          </w:rPr>
          <w:fldChar w:fldCharType="begin"/>
        </w:r>
        <w:r w:rsidR="00370029">
          <w:rPr>
            <w:noProof/>
            <w:webHidden/>
          </w:rPr>
          <w:instrText xml:space="preserve"> PAGEREF _Toc215289461 \h </w:instrText>
        </w:r>
        <w:r>
          <w:rPr>
            <w:noProof/>
            <w:webHidden/>
          </w:rPr>
        </w:r>
        <w:r>
          <w:rPr>
            <w:noProof/>
            <w:webHidden/>
          </w:rPr>
          <w:fldChar w:fldCharType="separate"/>
        </w:r>
        <w:r w:rsidR="00CB7E3B">
          <w:rPr>
            <w:noProof/>
            <w:webHidden/>
          </w:rPr>
          <w:t>xii</w:t>
        </w:r>
        <w:r>
          <w:rPr>
            <w:noProof/>
            <w:webHidden/>
          </w:rPr>
          <w:fldChar w:fldCharType="end"/>
        </w:r>
      </w:hyperlink>
    </w:p>
    <w:p w:rsidR="00370029" w:rsidRDefault="006F182C">
      <w:pPr>
        <w:pStyle w:val="Sumrio1"/>
        <w:tabs>
          <w:tab w:val="left" w:pos="960"/>
          <w:tab w:val="right" w:leader="underscore" w:pos="7927"/>
        </w:tabs>
        <w:rPr>
          <w:rFonts w:cstheme="minorBidi"/>
          <w:b w:val="0"/>
          <w:bCs w:val="0"/>
          <w:i w:val="0"/>
          <w:iCs w:val="0"/>
          <w:noProof/>
          <w:sz w:val="22"/>
          <w:szCs w:val="22"/>
          <w:lang w:eastAsia="pt-BR" w:bidi="ar-SA"/>
        </w:rPr>
      </w:pPr>
      <w:hyperlink w:anchor="_Toc215289462" w:history="1">
        <w:r w:rsidR="00370029" w:rsidRPr="00A14922">
          <w:rPr>
            <w:rStyle w:val="Hyperlink"/>
            <w:noProof/>
          </w:rPr>
          <w:t>1</w:t>
        </w:r>
        <w:r w:rsidR="00370029">
          <w:rPr>
            <w:rFonts w:cstheme="minorBidi"/>
            <w:b w:val="0"/>
            <w:bCs w:val="0"/>
            <w:i w:val="0"/>
            <w:iCs w:val="0"/>
            <w:noProof/>
            <w:sz w:val="22"/>
            <w:szCs w:val="22"/>
            <w:lang w:eastAsia="pt-BR" w:bidi="ar-SA"/>
          </w:rPr>
          <w:tab/>
        </w:r>
        <w:r w:rsidR="00370029" w:rsidRPr="00A14922">
          <w:rPr>
            <w:rStyle w:val="Hyperlink"/>
            <w:noProof/>
          </w:rPr>
          <w:t>Introdução</w:t>
        </w:r>
        <w:r w:rsidR="00370029">
          <w:rPr>
            <w:noProof/>
            <w:webHidden/>
          </w:rPr>
          <w:tab/>
        </w:r>
        <w:r>
          <w:rPr>
            <w:noProof/>
            <w:webHidden/>
          </w:rPr>
          <w:fldChar w:fldCharType="begin"/>
        </w:r>
        <w:r w:rsidR="00370029">
          <w:rPr>
            <w:noProof/>
            <w:webHidden/>
          </w:rPr>
          <w:instrText xml:space="preserve"> PAGEREF _Toc215289462 \h </w:instrText>
        </w:r>
        <w:r>
          <w:rPr>
            <w:noProof/>
            <w:webHidden/>
          </w:rPr>
        </w:r>
        <w:r>
          <w:rPr>
            <w:noProof/>
            <w:webHidden/>
          </w:rPr>
          <w:fldChar w:fldCharType="separate"/>
        </w:r>
        <w:r w:rsidR="00CB7E3B">
          <w:rPr>
            <w:noProof/>
            <w:webHidden/>
          </w:rPr>
          <w:t>1</w:t>
        </w:r>
        <w:r>
          <w:rPr>
            <w:noProof/>
            <w:webHidden/>
          </w:rPr>
          <w:fldChar w:fldCharType="end"/>
        </w:r>
      </w:hyperlink>
    </w:p>
    <w:p w:rsidR="00370029" w:rsidRDefault="006F182C">
      <w:pPr>
        <w:pStyle w:val="Sumrio2"/>
        <w:tabs>
          <w:tab w:val="left" w:pos="1440"/>
          <w:tab w:val="right" w:leader="underscore" w:pos="7927"/>
        </w:tabs>
        <w:rPr>
          <w:rFonts w:cstheme="minorBidi"/>
          <w:b w:val="0"/>
          <w:bCs w:val="0"/>
          <w:noProof/>
          <w:lang w:eastAsia="pt-BR" w:bidi="ar-SA"/>
        </w:rPr>
      </w:pPr>
      <w:hyperlink w:anchor="_Toc215289463" w:history="1">
        <w:r w:rsidR="00370029" w:rsidRPr="00A14922">
          <w:rPr>
            <w:rStyle w:val="Hyperlink"/>
            <w:noProof/>
          </w:rPr>
          <w:t>1.1</w:t>
        </w:r>
        <w:r w:rsidR="00370029">
          <w:rPr>
            <w:rFonts w:cstheme="minorBidi"/>
            <w:b w:val="0"/>
            <w:bCs w:val="0"/>
            <w:noProof/>
            <w:lang w:eastAsia="pt-BR" w:bidi="ar-SA"/>
          </w:rPr>
          <w:tab/>
        </w:r>
        <w:r w:rsidR="00370029" w:rsidRPr="00A14922">
          <w:rPr>
            <w:rStyle w:val="Hyperlink"/>
            <w:noProof/>
          </w:rPr>
          <w:t>Análise da Espessura Cortical</w:t>
        </w:r>
        <w:r w:rsidR="00370029">
          <w:rPr>
            <w:noProof/>
            <w:webHidden/>
          </w:rPr>
          <w:tab/>
        </w:r>
        <w:r>
          <w:rPr>
            <w:noProof/>
            <w:webHidden/>
          </w:rPr>
          <w:fldChar w:fldCharType="begin"/>
        </w:r>
        <w:r w:rsidR="00370029">
          <w:rPr>
            <w:noProof/>
            <w:webHidden/>
          </w:rPr>
          <w:instrText xml:space="preserve"> PAGEREF _Toc215289463 \h </w:instrText>
        </w:r>
        <w:r>
          <w:rPr>
            <w:noProof/>
            <w:webHidden/>
          </w:rPr>
        </w:r>
        <w:r>
          <w:rPr>
            <w:noProof/>
            <w:webHidden/>
          </w:rPr>
          <w:fldChar w:fldCharType="separate"/>
        </w:r>
        <w:r w:rsidR="00CB7E3B">
          <w:rPr>
            <w:noProof/>
            <w:webHidden/>
          </w:rPr>
          <w:t>2</w:t>
        </w:r>
        <w:r>
          <w:rPr>
            <w:noProof/>
            <w:webHidden/>
          </w:rPr>
          <w:fldChar w:fldCharType="end"/>
        </w:r>
      </w:hyperlink>
    </w:p>
    <w:p w:rsidR="00370029" w:rsidRDefault="006F182C">
      <w:pPr>
        <w:pStyle w:val="Sumrio2"/>
        <w:tabs>
          <w:tab w:val="left" w:pos="1440"/>
          <w:tab w:val="right" w:leader="underscore" w:pos="7927"/>
        </w:tabs>
        <w:rPr>
          <w:rFonts w:cstheme="minorBidi"/>
          <w:b w:val="0"/>
          <w:bCs w:val="0"/>
          <w:noProof/>
          <w:lang w:eastAsia="pt-BR" w:bidi="ar-SA"/>
        </w:rPr>
      </w:pPr>
      <w:hyperlink w:anchor="_Toc215289464" w:history="1">
        <w:r w:rsidR="00370029" w:rsidRPr="00A14922">
          <w:rPr>
            <w:rStyle w:val="Hyperlink"/>
            <w:noProof/>
          </w:rPr>
          <w:t>1.2</w:t>
        </w:r>
        <w:r w:rsidR="00370029">
          <w:rPr>
            <w:rFonts w:cstheme="minorBidi"/>
            <w:b w:val="0"/>
            <w:bCs w:val="0"/>
            <w:noProof/>
            <w:lang w:eastAsia="pt-BR" w:bidi="ar-SA"/>
          </w:rPr>
          <w:tab/>
        </w:r>
        <w:r w:rsidR="00370029" w:rsidRPr="00A14922">
          <w:rPr>
            <w:rStyle w:val="Hyperlink"/>
            <w:noProof/>
          </w:rPr>
          <w:t>Degenerações corticais congênitas</w:t>
        </w:r>
        <w:r w:rsidR="00370029">
          <w:rPr>
            <w:noProof/>
            <w:webHidden/>
          </w:rPr>
          <w:tab/>
        </w:r>
        <w:r>
          <w:rPr>
            <w:noProof/>
            <w:webHidden/>
          </w:rPr>
          <w:fldChar w:fldCharType="begin"/>
        </w:r>
        <w:r w:rsidR="00370029">
          <w:rPr>
            <w:noProof/>
            <w:webHidden/>
          </w:rPr>
          <w:instrText xml:space="preserve"> PAGEREF _Toc215289464 \h </w:instrText>
        </w:r>
        <w:r>
          <w:rPr>
            <w:noProof/>
            <w:webHidden/>
          </w:rPr>
        </w:r>
        <w:r>
          <w:rPr>
            <w:noProof/>
            <w:webHidden/>
          </w:rPr>
          <w:fldChar w:fldCharType="separate"/>
        </w:r>
        <w:r w:rsidR="00CB7E3B">
          <w:rPr>
            <w:noProof/>
            <w:webHidden/>
          </w:rPr>
          <w:t>3</w:t>
        </w:r>
        <w:r>
          <w:rPr>
            <w:noProof/>
            <w:webHidden/>
          </w:rPr>
          <w:fldChar w:fldCharType="end"/>
        </w:r>
      </w:hyperlink>
    </w:p>
    <w:p w:rsidR="00370029" w:rsidRDefault="006F182C">
      <w:pPr>
        <w:pStyle w:val="Sumrio2"/>
        <w:tabs>
          <w:tab w:val="left" w:pos="1440"/>
          <w:tab w:val="right" w:leader="underscore" w:pos="7927"/>
        </w:tabs>
        <w:rPr>
          <w:rFonts w:cstheme="minorBidi"/>
          <w:b w:val="0"/>
          <w:bCs w:val="0"/>
          <w:noProof/>
          <w:lang w:eastAsia="pt-BR" w:bidi="ar-SA"/>
        </w:rPr>
      </w:pPr>
      <w:hyperlink w:anchor="_Toc215289465" w:history="1">
        <w:r w:rsidR="00370029" w:rsidRPr="00A14922">
          <w:rPr>
            <w:rStyle w:val="Hyperlink"/>
            <w:noProof/>
          </w:rPr>
          <w:t>1.3</w:t>
        </w:r>
        <w:r w:rsidR="00370029">
          <w:rPr>
            <w:rFonts w:cstheme="minorBidi"/>
            <w:b w:val="0"/>
            <w:bCs w:val="0"/>
            <w:noProof/>
            <w:lang w:eastAsia="pt-BR" w:bidi="ar-SA"/>
          </w:rPr>
          <w:tab/>
        </w:r>
        <w:r w:rsidR="00370029" w:rsidRPr="00A14922">
          <w:rPr>
            <w:rStyle w:val="Hyperlink"/>
            <w:noProof/>
          </w:rPr>
          <w:t>Doença de Alzheimer</w:t>
        </w:r>
        <w:r w:rsidR="00370029">
          <w:rPr>
            <w:noProof/>
            <w:webHidden/>
          </w:rPr>
          <w:tab/>
        </w:r>
        <w:r>
          <w:rPr>
            <w:noProof/>
            <w:webHidden/>
          </w:rPr>
          <w:fldChar w:fldCharType="begin"/>
        </w:r>
        <w:r w:rsidR="00370029">
          <w:rPr>
            <w:noProof/>
            <w:webHidden/>
          </w:rPr>
          <w:instrText xml:space="preserve"> PAGEREF _Toc215289465 \h </w:instrText>
        </w:r>
        <w:r>
          <w:rPr>
            <w:noProof/>
            <w:webHidden/>
          </w:rPr>
        </w:r>
        <w:r>
          <w:rPr>
            <w:noProof/>
            <w:webHidden/>
          </w:rPr>
          <w:fldChar w:fldCharType="separate"/>
        </w:r>
        <w:r w:rsidR="00CB7E3B">
          <w:rPr>
            <w:noProof/>
            <w:webHidden/>
          </w:rPr>
          <w:t>5</w:t>
        </w:r>
        <w:r>
          <w:rPr>
            <w:noProof/>
            <w:webHidden/>
          </w:rPr>
          <w:fldChar w:fldCharType="end"/>
        </w:r>
      </w:hyperlink>
    </w:p>
    <w:p w:rsidR="00370029" w:rsidRDefault="006F182C">
      <w:pPr>
        <w:pStyle w:val="Sumrio1"/>
        <w:tabs>
          <w:tab w:val="left" w:pos="960"/>
          <w:tab w:val="right" w:leader="underscore" w:pos="7927"/>
        </w:tabs>
        <w:rPr>
          <w:rFonts w:cstheme="minorBidi"/>
          <w:b w:val="0"/>
          <w:bCs w:val="0"/>
          <w:i w:val="0"/>
          <w:iCs w:val="0"/>
          <w:noProof/>
          <w:sz w:val="22"/>
          <w:szCs w:val="22"/>
          <w:lang w:eastAsia="pt-BR" w:bidi="ar-SA"/>
        </w:rPr>
      </w:pPr>
      <w:hyperlink w:anchor="_Toc215289466" w:history="1">
        <w:r w:rsidR="00370029" w:rsidRPr="00A14922">
          <w:rPr>
            <w:rStyle w:val="Hyperlink"/>
            <w:noProof/>
          </w:rPr>
          <w:t>2</w:t>
        </w:r>
        <w:r w:rsidR="00370029">
          <w:rPr>
            <w:rFonts w:cstheme="minorBidi"/>
            <w:b w:val="0"/>
            <w:bCs w:val="0"/>
            <w:i w:val="0"/>
            <w:iCs w:val="0"/>
            <w:noProof/>
            <w:sz w:val="22"/>
            <w:szCs w:val="22"/>
            <w:lang w:eastAsia="pt-BR" w:bidi="ar-SA"/>
          </w:rPr>
          <w:tab/>
        </w:r>
        <w:r w:rsidR="00370029" w:rsidRPr="00A14922">
          <w:rPr>
            <w:rStyle w:val="Hyperlink"/>
            <w:noProof/>
          </w:rPr>
          <w:t>Objetivos</w:t>
        </w:r>
        <w:r w:rsidR="00370029">
          <w:rPr>
            <w:noProof/>
            <w:webHidden/>
          </w:rPr>
          <w:tab/>
        </w:r>
        <w:r>
          <w:rPr>
            <w:noProof/>
            <w:webHidden/>
          </w:rPr>
          <w:fldChar w:fldCharType="begin"/>
        </w:r>
        <w:r w:rsidR="00370029">
          <w:rPr>
            <w:noProof/>
            <w:webHidden/>
          </w:rPr>
          <w:instrText xml:space="preserve"> PAGEREF _Toc215289466 \h </w:instrText>
        </w:r>
        <w:r>
          <w:rPr>
            <w:noProof/>
            <w:webHidden/>
          </w:rPr>
        </w:r>
        <w:r>
          <w:rPr>
            <w:noProof/>
            <w:webHidden/>
          </w:rPr>
          <w:fldChar w:fldCharType="separate"/>
        </w:r>
        <w:r w:rsidR="00CB7E3B">
          <w:rPr>
            <w:noProof/>
            <w:webHidden/>
          </w:rPr>
          <w:t>7</w:t>
        </w:r>
        <w:r>
          <w:rPr>
            <w:noProof/>
            <w:webHidden/>
          </w:rPr>
          <w:fldChar w:fldCharType="end"/>
        </w:r>
      </w:hyperlink>
    </w:p>
    <w:p w:rsidR="00370029" w:rsidRDefault="006F182C">
      <w:pPr>
        <w:pStyle w:val="Sumrio1"/>
        <w:tabs>
          <w:tab w:val="left" w:pos="960"/>
          <w:tab w:val="right" w:leader="underscore" w:pos="7927"/>
        </w:tabs>
        <w:rPr>
          <w:rFonts w:cstheme="minorBidi"/>
          <w:b w:val="0"/>
          <w:bCs w:val="0"/>
          <w:i w:val="0"/>
          <w:iCs w:val="0"/>
          <w:noProof/>
          <w:sz w:val="22"/>
          <w:szCs w:val="22"/>
          <w:lang w:eastAsia="pt-BR" w:bidi="ar-SA"/>
        </w:rPr>
      </w:pPr>
      <w:hyperlink w:anchor="_Toc215289467" w:history="1">
        <w:r w:rsidR="00370029" w:rsidRPr="00A14922">
          <w:rPr>
            <w:rStyle w:val="Hyperlink"/>
            <w:noProof/>
          </w:rPr>
          <w:t>3</w:t>
        </w:r>
        <w:r w:rsidR="00370029">
          <w:rPr>
            <w:rFonts w:cstheme="minorBidi"/>
            <w:b w:val="0"/>
            <w:bCs w:val="0"/>
            <w:i w:val="0"/>
            <w:iCs w:val="0"/>
            <w:noProof/>
            <w:sz w:val="22"/>
            <w:szCs w:val="22"/>
            <w:lang w:eastAsia="pt-BR" w:bidi="ar-SA"/>
          </w:rPr>
          <w:tab/>
        </w:r>
        <w:r w:rsidR="00370029" w:rsidRPr="00A14922">
          <w:rPr>
            <w:rStyle w:val="Hyperlink"/>
            <w:noProof/>
          </w:rPr>
          <w:t>Revisão da Literatura</w:t>
        </w:r>
        <w:r w:rsidR="00370029">
          <w:rPr>
            <w:noProof/>
            <w:webHidden/>
          </w:rPr>
          <w:tab/>
        </w:r>
        <w:r>
          <w:rPr>
            <w:noProof/>
            <w:webHidden/>
          </w:rPr>
          <w:fldChar w:fldCharType="begin"/>
        </w:r>
        <w:r w:rsidR="00370029">
          <w:rPr>
            <w:noProof/>
            <w:webHidden/>
          </w:rPr>
          <w:instrText xml:space="preserve"> PAGEREF _Toc215289467 \h </w:instrText>
        </w:r>
        <w:r>
          <w:rPr>
            <w:noProof/>
            <w:webHidden/>
          </w:rPr>
        </w:r>
        <w:r>
          <w:rPr>
            <w:noProof/>
            <w:webHidden/>
          </w:rPr>
          <w:fldChar w:fldCharType="separate"/>
        </w:r>
        <w:r w:rsidR="00CB7E3B">
          <w:rPr>
            <w:noProof/>
            <w:webHidden/>
          </w:rPr>
          <w:t>8</w:t>
        </w:r>
        <w:r>
          <w:rPr>
            <w:noProof/>
            <w:webHidden/>
          </w:rPr>
          <w:fldChar w:fldCharType="end"/>
        </w:r>
      </w:hyperlink>
    </w:p>
    <w:p w:rsidR="00370029" w:rsidRDefault="006F182C">
      <w:pPr>
        <w:pStyle w:val="Sumrio2"/>
        <w:tabs>
          <w:tab w:val="left" w:pos="1440"/>
          <w:tab w:val="right" w:leader="underscore" w:pos="7927"/>
        </w:tabs>
        <w:rPr>
          <w:rFonts w:cstheme="minorBidi"/>
          <w:b w:val="0"/>
          <w:bCs w:val="0"/>
          <w:noProof/>
          <w:lang w:eastAsia="pt-BR" w:bidi="ar-SA"/>
        </w:rPr>
      </w:pPr>
      <w:hyperlink w:anchor="_Toc215289468" w:history="1">
        <w:r w:rsidR="00370029" w:rsidRPr="00A14922">
          <w:rPr>
            <w:rStyle w:val="Hyperlink"/>
            <w:noProof/>
          </w:rPr>
          <w:t>3.1</w:t>
        </w:r>
        <w:r w:rsidR="00370029">
          <w:rPr>
            <w:rFonts w:cstheme="minorBidi"/>
            <w:b w:val="0"/>
            <w:bCs w:val="0"/>
            <w:noProof/>
            <w:lang w:eastAsia="pt-BR" w:bidi="ar-SA"/>
          </w:rPr>
          <w:tab/>
        </w:r>
        <w:r w:rsidR="00370029" w:rsidRPr="00A14922">
          <w:rPr>
            <w:rStyle w:val="Hyperlink"/>
            <w:noProof/>
          </w:rPr>
          <w:t>Análise de RM baseada em superfície</w:t>
        </w:r>
        <w:r w:rsidR="00370029">
          <w:rPr>
            <w:noProof/>
            <w:webHidden/>
          </w:rPr>
          <w:tab/>
        </w:r>
        <w:r>
          <w:rPr>
            <w:noProof/>
            <w:webHidden/>
          </w:rPr>
          <w:fldChar w:fldCharType="begin"/>
        </w:r>
        <w:r w:rsidR="00370029">
          <w:rPr>
            <w:noProof/>
            <w:webHidden/>
          </w:rPr>
          <w:instrText xml:space="preserve"> PAGEREF _Toc215289468 \h </w:instrText>
        </w:r>
        <w:r>
          <w:rPr>
            <w:noProof/>
            <w:webHidden/>
          </w:rPr>
        </w:r>
        <w:r>
          <w:rPr>
            <w:noProof/>
            <w:webHidden/>
          </w:rPr>
          <w:fldChar w:fldCharType="separate"/>
        </w:r>
        <w:r w:rsidR="00CB7E3B">
          <w:rPr>
            <w:noProof/>
            <w:webHidden/>
          </w:rPr>
          <w:t>9</w:t>
        </w:r>
        <w:r>
          <w:rPr>
            <w:noProof/>
            <w:webHidden/>
          </w:rPr>
          <w:fldChar w:fldCharType="end"/>
        </w:r>
      </w:hyperlink>
    </w:p>
    <w:p w:rsidR="00370029" w:rsidRDefault="006F182C">
      <w:pPr>
        <w:pStyle w:val="Sumrio3"/>
        <w:tabs>
          <w:tab w:val="left" w:pos="1680"/>
          <w:tab w:val="right" w:leader="underscore" w:pos="7927"/>
        </w:tabs>
        <w:rPr>
          <w:rFonts w:cstheme="minorBidi"/>
          <w:noProof/>
          <w:sz w:val="22"/>
          <w:szCs w:val="22"/>
          <w:lang w:eastAsia="pt-BR" w:bidi="ar-SA"/>
        </w:rPr>
      </w:pPr>
      <w:hyperlink w:anchor="_Toc215289469" w:history="1">
        <w:r w:rsidR="00370029" w:rsidRPr="00A14922">
          <w:rPr>
            <w:rStyle w:val="Hyperlink"/>
            <w:noProof/>
          </w:rPr>
          <w:t>3.1.1</w:t>
        </w:r>
        <w:r w:rsidR="00370029">
          <w:rPr>
            <w:rFonts w:cstheme="minorBidi"/>
            <w:noProof/>
            <w:sz w:val="22"/>
            <w:szCs w:val="22"/>
            <w:lang w:eastAsia="pt-BR" w:bidi="ar-SA"/>
          </w:rPr>
          <w:tab/>
        </w:r>
        <w:r w:rsidR="00370029" w:rsidRPr="00A14922">
          <w:rPr>
            <w:rStyle w:val="Hyperlink"/>
            <w:noProof/>
          </w:rPr>
          <w:t>Exame Ressonância Magnética</w:t>
        </w:r>
        <w:r w:rsidR="00370029">
          <w:rPr>
            <w:noProof/>
            <w:webHidden/>
          </w:rPr>
          <w:tab/>
        </w:r>
        <w:r>
          <w:rPr>
            <w:noProof/>
            <w:webHidden/>
          </w:rPr>
          <w:fldChar w:fldCharType="begin"/>
        </w:r>
        <w:r w:rsidR="00370029">
          <w:rPr>
            <w:noProof/>
            <w:webHidden/>
          </w:rPr>
          <w:instrText xml:space="preserve"> PAGEREF _Toc215289469 \h </w:instrText>
        </w:r>
        <w:r>
          <w:rPr>
            <w:noProof/>
            <w:webHidden/>
          </w:rPr>
        </w:r>
        <w:r>
          <w:rPr>
            <w:noProof/>
            <w:webHidden/>
          </w:rPr>
          <w:fldChar w:fldCharType="separate"/>
        </w:r>
        <w:r w:rsidR="00CB7E3B">
          <w:rPr>
            <w:noProof/>
            <w:webHidden/>
          </w:rPr>
          <w:t>9</w:t>
        </w:r>
        <w:r>
          <w:rPr>
            <w:noProof/>
            <w:webHidden/>
          </w:rPr>
          <w:fldChar w:fldCharType="end"/>
        </w:r>
      </w:hyperlink>
    </w:p>
    <w:p w:rsidR="00370029" w:rsidRDefault="006F182C">
      <w:pPr>
        <w:pStyle w:val="Sumrio3"/>
        <w:tabs>
          <w:tab w:val="left" w:pos="1680"/>
          <w:tab w:val="right" w:leader="underscore" w:pos="7927"/>
        </w:tabs>
        <w:rPr>
          <w:rFonts w:cstheme="minorBidi"/>
          <w:noProof/>
          <w:sz w:val="22"/>
          <w:szCs w:val="22"/>
          <w:lang w:eastAsia="pt-BR" w:bidi="ar-SA"/>
        </w:rPr>
      </w:pPr>
      <w:hyperlink w:anchor="_Toc215289470" w:history="1">
        <w:r w:rsidR="00370029" w:rsidRPr="00A14922">
          <w:rPr>
            <w:rStyle w:val="Hyperlink"/>
            <w:noProof/>
          </w:rPr>
          <w:t>3.1.2</w:t>
        </w:r>
        <w:r w:rsidR="00370029">
          <w:rPr>
            <w:rFonts w:cstheme="minorBidi"/>
            <w:noProof/>
            <w:sz w:val="22"/>
            <w:szCs w:val="22"/>
            <w:lang w:eastAsia="pt-BR" w:bidi="ar-SA"/>
          </w:rPr>
          <w:tab/>
        </w:r>
        <w:r w:rsidR="00370029" w:rsidRPr="00A14922">
          <w:rPr>
            <w:rStyle w:val="Hyperlink"/>
            <w:noProof/>
          </w:rPr>
          <w:t>Análise de imagem baseada em superfície cortical</w:t>
        </w:r>
        <w:r w:rsidR="00370029">
          <w:rPr>
            <w:noProof/>
            <w:webHidden/>
          </w:rPr>
          <w:tab/>
        </w:r>
        <w:r>
          <w:rPr>
            <w:noProof/>
            <w:webHidden/>
          </w:rPr>
          <w:fldChar w:fldCharType="begin"/>
        </w:r>
        <w:r w:rsidR="00370029">
          <w:rPr>
            <w:noProof/>
            <w:webHidden/>
          </w:rPr>
          <w:instrText xml:space="preserve"> PAGEREF _Toc215289470 \h </w:instrText>
        </w:r>
        <w:r>
          <w:rPr>
            <w:noProof/>
            <w:webHidden/>
          </w:rPr>
        </w:r>
        <w:r>
          <w:rPr>
            <w:noProof/>
            <w:webHidden/>
          </w:rPr>
          <w:fldChar w:fldCharType="separate"/>
        </w:r>
        <w:r w:rsidR="00CB7E3B">
          <w:rPr>
            <w:noProof/>
            <w:webHidden/>
          </w:rPr>
          <w:t>13</w:t>
        </w:r>
        <w:r>
          <w:rPr>
            <w:noProof/>
            <w:webHidden/>
          </w:rPr>
          <w:fldChar w:fldCharType="end"/>
        </w:r>
      </w:hyperlink>
    </w:p>
    <w:p w:rsidR="00370029" w:rsidRDefault="006F182C">
      <w:pPr>
        <w:pStyle w:val="Sumrio4"/>
        <w:tabs>
          <w:tab w:val="left" w:pos="2064"/>
          <w:tab w:val="right" w:leader="underscore" w:pos="7927"/>
        </w:tabs>
        <w:rPr>
          <w:rFonts w:cstheme="minorBidi"/>
          <w:noProof/>
          <w:sz w:val="22"/>
          <w:szCs w:val="22"/>
          <w:lang w:eastAsia="pt-BR" w:bidi="ar-SA"/>
        </w:rPr>
      </w:pPr>
      <w:hyperlink w:anchor="_Toc215289471" w:history="1">
        <w:r w:rsidR="00370029" w:rsidRPr="00A14922">
          <w:rPr>
            <w:rStyle w:val="Hyperlink"/>
            <w:noProof/>
          </w:rPr>
          <w:t>3.1.2.1</w:t>
        </w:r>
        <w:r w:rsidR="00370029">
          <w:rPr>
            <w:rFonts w:cstheme="minorBidi"/>
            <w:noProof/>
            <w:sz w:val="22"/>
            <w:szCs w:val="22"/>
            <w:lang w:eastAsia="pt-BR" w:bidi="ar-SA"/>
          </w:rPr>
          <w:tab/>
        </w:r>
        <w:r w:rsidR="00370029" w:rsidRPr="00A14922">
          <w:rPr>
            <w:rStyle w:val="Hyperlink"/>
            <w:noProof/>
          </w:rPr>
          <w:t>Modelo topológico cortical</w:t>
        </w:r>
        <w:r w:rsidR="00370029">
          <w:rPr>
            <w:noProof/>
            <w:webHidden/>
          </w:rPr>
          <w:tab/>
        </w:r>
        <w:r>
          <w:rPr>
            <w:noProof/>
            <w:webHidden/>
          </w:rPr>
          <w:fldChar w:fldCharType="begin"/>
        </w:r>
        <w:r w:rsidR="00370029">
          <w:rPr>
            <w:noProof/>
            <w:webHidden/>
          </w:rPr>
          <w:instrText xml:space="preserve"> PAGEREF _Toc215289471 \h </w:instrText>
        </w:r>
        <w:r>
          <w:rPr>
            <w:noProof/>
            <w:webHidden/>
          </w:rPr>
        </w:r>
        <w:r>
          <w:rPr>
            <w:noProof/>
            <w:webHidden/>
          </w:rPr>
          <w:fldChar w:fldCharType="separate"/>
        </w:r>
        <w:r w:rsidR="00CB7E3B">
          <w:rPr>
            <w:noProof/>
            <w:webHidden/>
          </w:rPr>
          <w:t>13</w:t>
        </w:r>
        <w:r>
          <w:rPr>
            <w:noProof/>
            <w:webHidden/>
          </w:rPr>
          <w:fldChar w:fldCharType="end"/>
        </w:r>
      </w:hyperlink>
    </w:p>
    <w:p w:rsidR="00370029" w:rsidRDefault="006F182C">
      <w:pPr>
        <w:pStyle w:val="Sumrio4"/>
        <w:tabs>
          <w:tab w:val="left" w:pos="2064"/>
          <w:tab w:val="right" w:leader="underscore" w:pos="7927"/>
        </w:tabs>
        <w:rPr>
          <w:rFonts w:cstheme="minorBidi"/>
          <w:noProof/>
          <w:sz w:val="22"/>
          <w:szCs w:val="22"/>
          <w:lang w:eastAsia="pt-BR" w:bidi="ar-SA"/>
        </w:rPr>
      </w:pPr>
      <w:hyperlink w:anchor="_Toc215289472" w:history="1">
        <w:r w:rsidR="00370029" w:rsidRPr="00A14922">
          <w:rPr>
            <w:rStyle w:val="Hyperlink"/>
            <w:noProof/>
          </w:rPr>
          <w:t>3.1.2.2</w:t>
        </w:r>
        <w:r w:rsidR="00370029">
          <w:rPr>
            <w:rFonts w:cstheme="minorBidi"/>
            <w:noProof/>
            <w:sz w:val="22"/>
            <w:szCs w:val="22"/>
            <w:lang w:eastAsia="pt-BR" w:bidi="ar-SA"/>
          </w:rPr>
          <w:tab/>
        </w:r>
        <w:r w:rsidR="00370029" w:rsidRPr="00A14922">
          <w:rPr>
            <w:rStyle w:val="Hyperlink"/>
            <w:noProof/>
          </w:rPr>
          <w:t>Medições de parâmetros corticais</w:t>
        </w:r>
        <w:r w:rsidR="00370029">
          <w:rPr>
            <w:noProof/>
            <w:webHidden/>
          </w:rPr>
          <w:tab/>
        </w:r>
        <w:r>
          <w:rPr>
            <w:noProof/>
            <w:webHidden/>
          </w:rPr>
          <w:fldChar w:fldCharType="begin"/>
        </w:r>
        <w:r w:rsidR="00370029">
          <w:rPr>
            <w:noProof/>
            <w:webHidden/>
          </w:rPr>
          <w:instrText xml:space="preserve"> PAGEREF _Toc215289472 \h </w:instrText>
        </w:r>
        <w:r>
          <w:rPr>
            <w:noProof/>
            <w:webHidden/>
          </w:rPr>
        </w:r>
        <w:r>
          <w:rPr>
            <w:noProof/>
            <w:webHidden/>
          </w:rPr>
          <w:fldChar w:fldCharType="separate"/>
        </w:r>
        <w:r w:rsidR="00CB7E3B">
          <w:rPr>
            <w:noProof/>
            <w:webHidden/>
          </w:rPr>
          <w:t>16</w:t>
        </w:r>
        <w:r>
          <w:rPr>
            <w:noProof/>
            <w:webHidden/>
          </w:rPr>
          <w:fldChar w:fldCharType="end"/>
        </w:r>
      </w:hyperlink>
    </w:p>
    <w:p w:rsidR="00370029" w:rsidRDefault="006F182C">
      <w:pPr>
        <w:pStyle w:val="Sumrio3"/>
        <w:tabs>
          <w:tab w:val="left" w:pos="1680"/>
          <w:tab w:val="right" w:leader="underscore" w:pos="7927"/>
        </w:tabs>
        <w:rPr>
          <w:rFonts w:cstheme="minorBidi"/>
          <w:noProof/>
          <w:sz w:val="22"/>
          <w:szCs w:val="22"/>
          <w:lang w:eastAsia="pt-BR" w:bidi="ar-SA"/>
        </w:rPr>
      </w:pPr>
      <w:hyperlink w:anchor="_Toc215289473" w:history="1">
        <w:r w:rsidR="00370029" w:rsidRPr="00A14922">
          <w:rPr>
            <w:rStyle w:val="Hyperlink"/>
            <w:noProof/>
          </w:rPr>
          <w:t>3.1.3</w:t>
        </w:r>
        <w:r w:rsidR="00370029">
          <w:rPr>
            <w:rFonts w:cstheme="minorBidi"/>
            <w:noProof/>
            <w:sz w:val="22"/>
            <w:szCs w:val="22"/>
            <w:lang w:eastAsia="pt-BR" w:bidi="ar-SA"/>
          </w:rPr>
          <w:tab/>
        </w:r>
        <w:r w:rsidR="00370029" w:rsidRPr="00A14922">
          <w:rPr>
            <w:rStyle w:val="Hyperlink"/>
            <w:noProof/>
          </w:rPr>
          <w:t>Algumas implementações</w:t>
        </w:r>
        <w:r w:rsidR="00370029">
          <w:rPr>
            <w:noProof/>
            <w:webHidden/>
          </w:rPr>
          <w:tab/>
        </w:r>
        <w:r>
          <w:rPr>
            <w:noProof/>
            <w:webHidden/>
          </w:rPr>
          <w:fldChar w:fldCharType="begin"/>
        </w:r>
        <w:r w:rsidR="00370029">
          <w:rPr>
            <w:noProof/>
            <w:webHidden/>
          </w:rPr>
          <w:instrText xml:space="preserve"> PAGEREF _Toc215289473 \h </w:instrText>
        </w:r>
        <w:r>
          <w:rPr>
            <w:noProof/>
            <w:webHidden/>
          </w:rPr>
        </w:r>
        <w:r>
          <w:rPr>
            <w:noProof/>
            <w:webHidden/>
          </w:rPr>
          <w:fldChar w:fldCharType="separate"/>
        </w:r>
        <w:r w:rsidR="00CB7E3B">
          <w:rPr>
            <w:noProof/>
            <w:webHidden/>
          </w:rPr>
          <w:t>17</w:t>
        </w:r>
        <w:r>
          <w:rPr>
            <w:noProof/>
            <w:webHidden/>
          </w:rPr>
          <w:fldChar w:fldCharType="end"/>
        </w:r>
      </w:hyperlink>
    </w:p>
    <w:p w:rsidR="00370029" w:rsidRDefault="006F182C">
      <w:pPr>
        <w:pStyle w:val="Sumrio4"/>
        <w:tabs>
          <w:tab w:val="left" w:pos="2064"/>
          <w:tab w:val="right" w:leader="underscore" w:pos="7927"/>
        </w:tabs>
        <w:rPr>
          <w:rFonts w:cstheme="minorBidi"/>
          <w:noProof/>
          <w:sz w:val="22"/>
          <w:szCs w:val="22"/>
          <w:lang w:eastAsia="pt-BR" w:bidi="ar-SA"/>
        </w:rPr>
      </w:pPr>
      <w:hyperlink w:anchor="_Toc215289474" w:history="1">
        <w:r w:rsidR="00370029" w:rsidRPr="00A14922">
          <w:rPr>
            <w:rStyle w:val="Hyperlink"/>
            <w:noProof/>
          </w:rPr>
          <w:t>3.1.3.1</w:t>
        </w:r>
        <w:r w:rsidR="00370029">
          <w:rPr>
            <w:rFonts w:cstheme="minorBidi"/>
            <w:noProof/>
            <w:sz w:val="22"/>
            <w:szCs w:val="22"/>
            <w:lang w:eastAsia="pt-BR" w:bidi="ar-SA"/>
          </w:rPr>
          <w:tab/>
        </w:r>
        <w:r w:rsidR="00370029" w:rsidRPr="00A14922">
          <w:rPr>
            <w:rStyle w:val="Hyperlink"/>
            <w:noProof/>
          </w:rPr>
          <w:t>SureFit / Caret / SuMS</w:t>
        </w:r>
        <w:r w:rsidR="00370029">
          <w:rPr>
            <w:noProof/>
            <w:webHidden/>
          </w:rPr>
          <w:tab/>
        </w:r>
        <w:r>
          <w:rPr>
            <w:noProof/>
            <w:webHidden/>
          </w:rPr>
          <w:fldChar w:fldCharType="begin"/>
        </w:r>
        <w:r w:rsidR="00370029">
          <w:rPr>
            <w:noProof/>
            <w:webHidden/>
          </w:rPr>
          <w:instrText xml:space="preserve"> PAGEREF _Toc215289474 \h </w:instrText>
        </w:r>
        <w:r>
          <w:rPr>
            <w:noProof/>
            <w:webHidden/>
          </w:rPr>
        </w:r>
        <w:r>
          <w:rPr>
            <w:noProof/>
            <w:webHidden/>
          </w:rPr>
          <w:fldChar w:fldCharType="separate"/>
        </w:r>
        <w:r w:rsidR="00CB7E3B">
          <w:rPr>
            <w:noProof/>
            <w:webHidden/>
          </w:rPr>
          <w:t>17</w:t>
        </w:r>
        <w:r>
          <w:rPr>
            <w:noProof/>
            <w:webHidden/>
          </w:rPr>
          <w:fldChar w:fldCharType="end"/>
        </w:r>
      </w:hyperlink>
    </w:p>
    <w:p w:rsidR="00370029" w:rsidRDefault="006F182C">
      <w:pPr>
        <w:pStyle w:val="Sumrio4"/>
        <w:tabs>
          <w:tab w:val="left" w:pos="2064"/>
          <w:tab w:val="right" w:leader="underscore" w:pos="7927"/>
        </w:tabs>
        <w:rPr>
          <w:rFonts w:cstheme="minorBidi"/>
          <w:noProof/>
          <w:sz w:val="22"/>
          <w:szCs w:val="22"/>
          <w:lang w:eastAsia="pt-BR" w:bidi="ar-SA"/>
        </w:rPr>
      </w:pPr>
      <w:hyperlink w:anchor="_Toc215289475" w:history="1">
        <w:r w:rsidR="00370029" w:rsidRPr="00A14922">
          <w:rPr>
            <w:rStyle w:val="Hyperlink"/>
            <w:noProof/>
          </w:rPr>
          <w:t>3.1.3.2</w:t>
        </w:r>
        <w:r w:rsidR="00370029">
          <w:rPr>
            <w:rFonts w:cstheme="minorBidi"/>
            <w:noProof/>
            <w:sz w:val="22"/>
            <w:szCs w:val="22"/>
            <w:lang w:eastAsia="pt-BR" w:bidi="ar-SA"/>
          </w:rPr>
          <w:tab/>
        </w:r>
        <w:r w:rsidR="00370029" w:rsidRPr="00A14922">
          <w:rPr>
            <w:rStyle w:val="Hyperlink"/>
            <w:noProof/>
          </w:rPr>
          <w:t>FreeSurfer</w:t>
        </w:r>
        <w:r w:rsidR="00370029">
          <w:rPr>
            <w:noProof/>
            <w:webHidden/>
          </w:rPr>
          <w:tab/>
        </w:r>
        <w:r>
          <w:rPr>
            <w:noProof/>
            <w:webHidden/>
          </w:rPr>
          <w:fldChar w:fldCharType="begin"/>
        </w:r>
        <w:r w:rsidR="00370029">
          <w:rPr>
            <w:noProof/>
            <w:webHidden/>
          </w:rPr>
          <w:instrText xml:space="preserve"> PAGEREF _Toc215289475 \h </w:instrText>
        </w:r>
        <w:r>
          <w:rPr>
            <w:noProof/>
            <w:webHidden/>
          </w:rPr>
        </w:r>
        <w:r>
          <w:rPr>
            <w:noProof/>
            <w:webHidden/>
          </w:rPr>
          <w:fldChar w:fldCharType="separate"/>
        </w:r>
        <w:r w:rsidR="00CB7E3B">
          <w:rPr>
            <w:noProof/>
            <w:webHidden/>
          </w:rPr>
          <w:t>19</w:t>
        </w:r>
        <w:r>
          <w:rPr>
            <w:noProof/>
            <w:webHidden/>
          </w:rPr>
          <w:fldChar w:fldCharType="end"/>
        </w:r>
      </w:hyperlink>
    </w:p>
    <w:p w:rsidR="00370029" w:rsidRDefault="006F182C">
      <w:pPr>
        <w:pStyle w:val="Sumrio5"/>
        <w:tabs>
          <w:tab w:val="left" w:pos="2456"/>
          <w:tab w:val="right" w:leader="underscore" w:pos="7927"/>
        </w:tabs>
        <w:rPr>
          <w:rFonts w:cstheme="minorBidi"/>
          <w:noProof/>
          <w:sz w:val="22"/>
          <w:szCs w:val="22"/>
          <w:lang w:eastAsia="pt-BR" w:bidi="ar-SA"/>
        </w:rPr>
      </w:pPr>
      <w:hyperlink w:anchor="_Toc215289476" w:history="1">
        <w:r w:rsidR="00370029" w:rsidRPr="00A14922">
          <w:rPr>
            <w:rStyle w:val="Hyperlink"/>
            <w:noProof/>
          </w:rPr>
          <w:t>3.1.3.2.1</w:t>
        </w:r>
        <w:r w:rsidR="00370029">
          <w:rPr>
            <w:rFonts w:cstheme="minorBidi"/>
            <w:noProof/>
            <w:sz w:val="22"/>
            <w:szCs w:val="22"/>
            <w:lang w:eastAsia="pt-BR" w:bidi="ar-SA"/>
          </w:rPr>
          <w:tab/>
        </w:r>
        <w:r w:rsidR="00370029" w:rsidRPr="00A14922">
          <w:rPr>
            <w:rStyle w:val="Hyperlink"/>
            <w:noProof/>
          </w:rPr>
          <w:t>Aplicações do FreeSurfer na doença de Huntington</w:t>
        </w:r>
        <w:r w:rsidR="00370029">
          <w:rPr>
            <w:noProof/>
            <w:webHidden/>
          </w:rPr>
          <w:tab/>
        </w:r>
        <w:r>
          <w:rPr>
            <w:noProof/>
            <w:webHidden/>
          </w:rPr>
          <w:fldChar w:fldCharType="begin"/>
        </w:r>
        <w:r w:rsidR="00370029">
          <w:rPr>
            <w:noProof/>
            <w:webHidden/>
          </w:rPr>
          <w:instrText xml:space="preserve"> PAGEREF _Toc215289476 \h </w:instrText>
        </w:r>
        <w:r>
          <w:rPr>
            <w:noProof/>
            <w:webHidden/>
          </w:rPr>
        </w:r>
        <w:r>
          <w:rPr>
            <w:noProof/>
            <w:webHidden/>
          </w:rPr>
          <w:fldChar w:fldCharType="separate"/>
        </w:r>
        <w:r w:rsidR="00CB7E3B">
          <w:rPr>
            <w:noProof/>
            <w:webHidden/>
          </w:rPr>
          <w:t>23</w:t>
        </w:r>
        <w:r>
          <w:rPr>
            <w:noProof/>
            <w:webHidden/>
          </w:rPr>
          <w:fldChar w:fldCharType="end"/>
        </w:r>
      </w:hyperlink>
    </w:p>
    <w:p w:rsidR="00370029" w:rsidRDefault="006F182C">
      <w:pPr>
        <w:pStyle w:val="Sumrio5"/>
        <w:tabs>
          <w:tab w:val="left" w:pos="2456"/>
          <w:tab w:val="right" w:leader="underscore" w:pos="7927"/>
        </w:tabs>
        <w:rPr>
          <w:rFonts w:cstheme="minorBidi"/>
          <w:noProof/>
          <w:sz w:val="22"/>
          <w:szCs w:val="22"/>
          <w:lang w:eastAsia="pt-BR" w:bidi="ar-SA"/>
        </w:rPr>
      </w:pPr>
      <w:hyperlink w:anchor="_Toc215289477" w:history="1">
        <w:r w:rsidR="00370029" w:rsidRPr="00A14922">
          <w:rPr>
            <w:rStyle w:val="Hyperlink"/>
            <w:noProof/>
          </w:rPr>
          <w:t>3.1.3.2.2</w:t>
        </w:r>
        <w:r w:rsidR="00370029">
          <w:rPr>
            <w:rFonts w:cstheme="minorBidi"/>
            <w:noProof/>
            <w:sz w:val="22"/>
            <w:szCs w:val="22"/>
            <w:lang w:eastAsia="pt-BR" w:bidi="ar-SA"/>
          </w:rPr>
          <w:tab/>
        </w:r>
        <w:r w:rsidR="00370029" w:rsidRPr="00A14922">
          <w:rPr>
            <w:rStyle w:val="Hyperlink"/>
            <w:noProof/>
          </w:rPr>
          <w:t>Aplicações do FreeSurfer na esquizofrenia</w:t>
        </w:r>
        <w:r w:rsidR="00370029">
          <w:rPr>
            <w:noProof/>
            <w:webHidden/>
          </w:rPr>
          <w:tab/>
        </w:r>
        <w:r>
          <w:rPr>
            <w:noProof/>
            <w:webHidden/>
          </w:rPr>
          <w:fldChar w:fldCharType="begin"/>
        </w:r>
        <w:r w:rsidR="00370029">
          <w:rPr>
            <w:noProof/>
            <w:webHidden/>
          </w:rPr>
          <w:instrText xml:space="preserve"> PAGEREF _Toc215289477 \h </w:instrText>
        </w:r>
        <w:r>
          <w:rPr>
            <w:noProof/>
            <w:webHidden/>
          </w:rPr>
        </w:r>
        <w:r>
          <w:rPr>
            <w:noProof/>
            <w:webHidden/>
          </w:rPr>
          <w:fldChar w:fldCharType="separate"/>
        </w:r>
        <w:r w:rsidR="00CB7E3B">
          <w:rPr>
            <w:noProof/>
            <w:webHidden/>
          </w:rPr>
          <w:t>23</w:t>
        </w:r>
        <w:r>
          <w:rPr>
            <w:noProof/>
            <w:webHidden/>
          </w:rPr>
          <w:fldChar w:fldCharType="end"/>
        </w:r>
      </w:hyperlink>
    </w:p>
    <w:p w:rsidR="00370029" w:rsidRDefault="006F182C">
      <w:pPr>
        <w:pStyle w:val="Sumrio5"/>
        <w:tabs>
          <w:tab w:val="left" w:pos="2456"/>
          <w:tab w:val="right" w:leader="underscore" w:pos="7927"/>
        </w:tabs>
        <w:rPr>
          <w:rFonts w:cstheme="minorBidi"/>
          <w:noProof/>
          <w:sz w:val="22"/>
          <w:szCs w:val="22"/>
          <w:lang w:eastAsia="pt-BR" w:bidi="ar-SA"/>
        </w:rPr>
      </w:pPr>
      <w:hyperlink w:anchor="_Toc215289478" w:history="1">
        <w:r w:rsidR="00370029" w:rsidRPr="00A14922">
          <w:rPr>
            <w:rStyle w:val="Hyperlink"/>
            <w:noProof/>
          </w:rPr>
          <w:t>3.1.3.2.3</w:t>
        </w:r>
        <w:r w:rsidR="00370029">
          <w:rPr>
            <w:rFonts w:cstheme="minorBidi"/>
            <w:noProof/>
            <w:sz w:val="22"/>
            <w:szCs w:val="22"/>
            <w:lang w:eastAsia="pt-BR" w:bidi="ar-SA"/>
          </w:rPr>
          <w:tab/>
        </w:r>
        <w:r w:rsidR="00370029" w:rsidRPr="00A14922">
          <w:rPr>
            <w:rStyle w:val="Hyperlink"/>
            <w:noProof/>
          </w:rPr>
          <w:t>Aplicações do FreeSurfer na doença de Alzheimer</w:t>
        </w:r>
        <w:r w:rsidR="00370029">
          <w:rPr>
            <w:noProof/>
            <w:webHidden/>
          </w:rPr>
          <w:tab/>
        </w:r>
        <w:r>
          <w:rPr>
            <w:noProof/>
            <w:webHidden/>
          </w:rPr>
          <w:fldChar w:fldCharType="begin"/>
        </w:r>
        <w:r w:rsidR="00370029">
          <w:rPr>
            <w:noProof/>
            <w:webHidden/>
          </w:rPr>
          <w:instrText xml:space="preserve"> PAGEREF _Toc215289478 \h </w:instrText>
        </w:r>
        <w:r>
          <w:rPr>
            <w:noProof/>
            <w:webHidden/>
          </w:rPr>
        </w:r>
        <w:r>
          <w:rPr>
            <w:noProof/>
            <w:webHidden/>
          </w:rPr>
          <w:fldChar w:fldCharType="separate"/>
        </w:r>
        <w:r w:rsidR="00CB7E3B">
          <w:rPr>
            <w:noProof/>
            <w:webHidden/>
          </w:rPr>
          <w:t>24</w:t>
        </w:r>
        <w:r>
          <w:rPr>
            <w:noProof/>
            <w:webHidden/>
          </w:rPr>
          <w:fldChar w:fldCharType="end"/>
        </w:r>
      </w:hyperlink>
    </w:p>
    <w:p w:rsidR="00370029" w:rsidRDefault="006F182C">
      <w:pPr>
        <w:pStyle w:val="Sumrio5"/>
        <w:tabs>
          <w:tab w:val="left" w:pos="2456"/>
          <w:tab w:val="right" w:leader="underscore" w:pos="7927"/>
        </w:tabs>
        <w:rPr>
          <w:rFonts w:cstheme="minorBidi"/>
          <w:noProof/>
          <w:sz w:val="22"/>
          <w:szCs w:val="22"/>
          <w:lang w:eastAsia="pt-BR" w:bidi="ar-SA"/>
        </w:rPr>
      </w:pPr>
      <w:hyperlink w:anchor="_Toc215289479" w:history="1">
        <w:r w:rsidR="00370029" w:rsidRPr="00A14922">
          <w:rPr>
            <w:rStyle w:val="Hyperlink"/>
            <w:noProof/>
          </w:rPr>
          <w:t>3.1.3.2.4</w:t>
        </w:r>
        <w:r w:rsidR="00370029">
          <w:rPr>
            <w:rFonts w:cstheme="minorBidi"/>
            <w:noProof/>
            <w:sz w:val="22"/>
            <w:szCs w:val="22"/>
            <w:lang w:eastAsia="pt-BR" w:bidi="ar-SA"/>
          </w:rPr>
          <w:tab/>
        </w:r>
        <w:r w:rsidR="00370029" w:rsidRPr="00A14922">
          <w:rPr>
            <w:rStyle w:val="Hyperlink"/>
            <w:noProof/>
          </w:rPr>
          <w:t>Outras aplicações</w:t>
        </w:r>
        <w:r w:rsidR="00370029">
          <w:rPr>
            <w:noProof/>
            <w:webHidden/>
          </w:rPr>
          <w:tab/>
        </w:r>
        <w:r>
          <w:rPr>
            <w:noProof/>
            <w:webHidden/>
          </w:rPr>
          <w:fldChar w:fldCharType="begin"/>
        </w:r>
        <w:r w:rsidR="00370029">
          <w:rPr>
            <w:noProof/>
            <w:webHidden/>
          </w:rPr>
          <w:instrText xml:space="preserve"> PAGEREF _Toc215289479 \h </w:instrText>
        </w:r>
        <w:r>
          <w:rPr>
            <w:noProof/>
            <w:webHidden/>
          </w:rPr>
        </w:r>
        <w:r>
          <w:rPr>
            <w:noProof/>
            <w:webHidden/>
          </w:rPr>
          <w:fldChar w:fldCharType="separate"/>
        </w:r>
        <w:r w:rsidR="00CB7E3B">
          <w:rPr>
            <w:noProof/>
            <w:webHidden/>
          </w:rPr>
          <w:t>25</w:t>
        </w:r>
        <w:r>
          <w:rPr>
            <w:noProof/>
            <w:webHidden/>
          </w:rPr>
          <w:fldChar w:fldCharType="end"/>
        </w:r>
      </w:hyperlink>
    </w:p>
    <w:p w:rsidR="00370029" w:rsidRDefault="006F182C">
      <w:pPr>
        <w:pStyle w:val="Sumrio2"/>
        <w:tabs>
          <w:tab w:val="left" w:pos="1440"/>
          <w:tab w:val="right" w:leader="underscore" w:pos="7927"/>
        </w:tabs>
        <w:rPr>
          <w:rFonts w:cstheme="minorBidi"/>
          <w:b w:val="0"/>
          <w:bCs w:val="0"/>
          <w:noProof/>
          <w:lang w:eastAsia="pt-BR" w:bidi="ar-SA"/>
        </w:rPr>
      </w:pPr>
      <w:hyperlink w:anchor="_Toc215289480" w:history="1">
        <w:r w:rsidR="00370029" w:rsidRPr="00A14922">
          <w:rPr>
            <w:rStyle w:val="Hyperlink"/>
            <w:noProof/>
          </w:rPr>
          <w:t>3.2</w:t>
        </w:r>
        <w:r w:rsidR="00370029">
          <w:rPr>
            <w:rFonts w:cstheme="minorBidi"/>
            <w:b w:val="0"/>
            <w:bCs w:val="0"/>
            <w:noProof/>
            <w:lang w:eastAsia="pt-BR" w:bidi="ar-SA"/>
          </w:rPr>
          <w:tab/>
        </w:r>
        <w:r w:rsidR="00370029" w:rsidRPr="00A14922">
          <w:rPr>
            <w:rStyle w:val="Hyperlink"/>
            <w:noProof/>
          </w:rPr>
          <w:t>Literatura sobre Polimicrogiria.</w:t>
        </w:r>
        <w:r w:rsidR="00370029">
          <w:rPr>
            <w:noProof/>
            <w:webHidden/>
          </w:rPr>
          <w:tab/>
        </w:r>
        <w:r>
          <w:rPr>
            <w:noProof/>
            <w:webHidden/>
          </w:rPr>
          <w:fldChar w:fldCharType="begin"/>
        </w:r>
        <w:r w:rsidR="00370029">
          <w:rPr>
            <w:noProof/>
            <w:webHidden/>
          </w:rPr>
          <w:instrText xml:space="preserve"> PAGEREF _Toc215289480 \h </w:instrText>
        </w:r>
        <w:r>
          <w:rPr>
            <w:noProof/>
            <w:webHidden/>
          </w:rPr>
        </w:r>
        <w:r>
          <w:rPr>
            <w:noProof/>
            <w:webHidden/>
          </w:rPr>
          <w:fldChar w:fldCharType="separate"/>
        </w:r>
        <w:r w:rsidR="00CB7E3B">
          <w:rPr>
            <w:noProof/>
            <w:webHidden/>
          </w:rPr>
          <w:t>26</w:t>
        </w:r>
        <w:r>
          <w:rPr>
            <w:noProof/>
            <w:webHidden/>
          </w:rPr>
          <w:fldChar w:fldCharType="end"/>
        </w:r>
      </w:hyperlink>
    </w:p>
    <w:p w:rsidR="00370029" w:rsidRDefault="006F182C">
      <w:pPr>
        <w:pStyle w:val="Sumrio3"/>
        <w:tabs>
          <w:tab w:val="left" w:pos="1680"/>
          <w:tab w:val="right" w:leader="underscore" w:pos="7927"/>
        </w:tabs>
        <w:rPr>
          <w:rFonts w:cstheme="minorBidi"/>
          <w:noProof/>
          <w:sz w:val="22"/>
          <w:szCs w:val="22"/>
          <w:lang w:eastAsia="pt-BR" w:bidi="ar-SA"/>
        </w:rPr>
      </w:pPr>
      <w:hyperlink w:anchor="_Toc215289481" w:history="1">
        <w:r w:rsidR="00370029" w:rsidRPr="00A14922">
          <w:rPr>
            <w:rStyle w:val="Hyperlink"/>
            <w:rFonts w:eastAsia="Times New Roman"/>
            <w:noProof/>
          </w:rPr>
          <w:t>3.2.1</w:t>
        </w:r>
        <w:r w:rsidR="00370029">
          <w:rPr>
            <w:rFonts w:cstheme="minorBidi"/>
            <w:noProof/>
            <w:sz w:val="22"/>
            <w:szCs w:val="22"/>
            <w:lang w:eastAsia="pt-BR" w:bidi="ar-SA"/>
          </w:rPr>
          <w:tab/>
        </w:r>
        <w:r w:rsidR="00370029" w:rsidRPr="00A14922">
          <w:rPr>
            <w:rStyle w:val="Hyperlink"/>
            <w:rFonts w:eastAsia="Times New Roman"/>
            <w:noProof/>
          </w:rPr>
          <w:t>Descrição histórica</w:t>
        </w:r>
        <w:r w:rsidR="00370029">
          <w:rPr>
            <w:noProof/>
            <w:webHidden/>
          </w:rPr>
          <w:tab/>
        </w:r>
        <w:r>
          <w:rPr>
            <w:noProof/>
            <w:webHidden/>
          </w:rPr>
          <w:fldChar w:fldCharType="begin"/>
        </w:r>
        <w:r w:rsidR="00370029">
          <w:rPr>
            <w:noProof/>
            <w:webHidden/>
          </w:rPr>
          <w:instrText xml:space="preserve"> PAGEREF _Toc215289481 \h </w:instrText>
        </w:r>
        <w:r>
          <w:rPr>
            <w:noProof/>
            <w:webHidden/>
          </w:rPr>
        </w:r>
        <w:r>
          <w:rPr>
            <w:noProof/>
            <w:webHidden/>
          </w:rPr>
          <w:fldChar w:fldCharType="separate"/>
        </w:r>
        <w:r w:rsidR="00CB7E3B">
          <w:rPr>
            <w:noProof/>
            <w:webHidden/>
          </w:rPr>
          <w:t>26</w:t>
        </w:r>
        <w:r>
          <w:rPr>
            <w:noProof/>
            <w:webHidden/>
          </w:rPr>
          <w:fldChar w:fldCharType="end"/>
        </w:r>
      </w:hyperlink>
    </w:p>
    <w:p w:rsidR="00370029" w:rsidRDefault="006F182C">
      <w:pPr>
        <w:pStyle w:val="Sumrio3"/>
        <w:tabs>
          <w:tab w:val="left" w:pos="1680"/>
          <w:tab w:val="right" w:leader="underscore" w:pos="7927"/>
        </w:tabs>
        <w:rPr>
          <w:rFonts w:cstheme="minorBidi"/>
          <w:noProof/>
          <w:sz w:val="22"/>
          <w:szCs w:val="22"/>
          <w:lang w:eastAsia="pt-BR" w:bidi="ar-SA"/>
        </w:rPr>
      </w:pPr>
      <w:hyperlink w:anchor="_Toc215289482" w:history="1">
        <w:r w:rsidR="00370029" w:rsidRPr="00A14922">
          <w:rPr>
            <w:rStyle w:val="Hyperlink"/>
            <w:rFonts w:eastAsia="Times New Roman"/>
            <w:noProof/>
          </w:rPr>
          <w:t>3.2.2</w:t>
        </w:r>
        <w:r w:rsidR="00370029">
          <w:rPr>
            <w:rFonts w:cstheme="minorBidi"/>
            <w:noProof/>
            <w:sz w:val="22"/>
            <w:szCs w:val="22"/>
            <w:lang w:eastAsia="pt-BR" w:bidi="ar-SA"/>
          </w:rPr>
          <w:tab/>
        </w:r>
        <w:r w:rsidR="00370029" w:rsidRPr="00A14922">
          <w:rPr>
            <w:rStyle w:val="Hyperlink"/>
            <w:rFonts w:eastAsia="Times New Roman"/>
            <w:noProof/>
          </w:rPr>
          <w:t>Incidência e prevalência</w:t>
        </w:r>
        <w:r w:rsidR="00370029">
          <w:rPr>
            <w:noProof/>
            <w:webHidden/>
          </w:rPr>
          <w:tab/>
        </w:r>
        <w:r>
          <w:rPr>
            <w:noProof/>
            <w:webHidden/>
          </w:rPr>
          <w:fldChar w:fldCharType="begin"/>
        </w:r>
        <w:r w:rsidR="00370029">
          <w:rPr>
            <w:noProof/>
            <w:webHidden/>
          </w:rPr>
          <w:instrText xml:space="preserve"> PAGEREF _Toc215289482 \h </w:instrText>
        </w:r>
        <w:r>
          <w:rPr>
            <w:noProof/>
            <w:webHidden/>
          </w:rPr>
        </w:r>
        <w:r>
          <w:rPr>
            <w:noProof/>
            <w:webHidden/>
          </w:rPr>
          <w:fldChar w:fldCharType="separate"/>
        </w:r>
        <w:r w:rsidR="00CB7E3B">
          <w:rPr>
            <w:noProof/>
            <w:webHidden/>
          </w:rPr>
          <w:t>27</w:t>
        </w:r>
        <w:r>
          <w:rPr>
            <w:noProof/>
            <w:webHidden/>
          </w:rPr>
          <w:fldChar w:fldCharType="end"/>
        </w:r>
      </w:hyperlink>
    </w:p>
    <w:p w:rsidR="00370029" w:rsidRDefault="006F182C">
      <w:pPr>
        <w:pStyle w:val="Sumrio3"/>
        <w:tabs>
          <w:tab w:val="left" w:pos="1680"/>
          <w:tab w:val="right" w:leader="underscore" w:pos="7927"/>
        </w:tabs>
        <w:rPr>
          <w:rFonts w:cstheme="minorBidi"/>
          <w:noProof/>
          <w:sz w:val="22"/>
          <w:szCs w:val="22"/>
          <w:lang w:eastAsia="pt-BR" w:bidi="ar-SA"/>
        </w:rPr>
      </w:pPr>
      <w:hyperlink w:anchor="_Toc215289483" w:history="1">
        <w:r w:rsidR="00370029" w:rsidRPr="00A14922">
          <w:rPr>
            <w:rStyle w:val="Hyperlink"/>
            <w:rFonts w:eastAsia="Times New Roman"/>
            <w:noProof/>
          </w:rPr>
          <w:t>3.2.3</w:t>
        </w:r>
        <w:r w:rsidR="00370029">
          <w:rPr>
            <w:rFonts w:cstheme="minorBidi"/>
            <w:noProof/>
            <w:sz w:val="22"/>
            <w:szCs w:val="22"/>
            <w:lang w:eastAsia="pt-BR" w:bidi="ar-SA"/>
          </w:rPr>
          <w:tab/>
        </w:r>
        <w:r w:rsidR="00370029" w:rsidRPr="00A14922">
          <w:rPr>
            <w:rStyle w:val="Hyperlink"/>
            <w:rFonts w:eastAsia="Times New Roman"/>
            <w:noProof/>
          </w:rPr>
          <w:t>Achados Histológicos</w:t>
        </w:r>
        <w:r w:rsidR="00370029">
          <w:rPr>
            <w:noProof/>
            <w:webHidden/>
          </w:rPr>
          <w:tab/>
        </w:r>
        <w:r>
          <w:rPr>
            <w:noProof/>
            <w:webHidden/>
          </w:rPr>
          <w:fldChar w:fldCharType="begin"/>
        </w:r>
        <w:r w:rsidR="00370029">
          <w:rPr>
            <w:noProof/>
            <w:webHidden/>
          </w:rPr>
          <w:instrText xml:space="preserve"> PAGEREF _Toc215289483 \h </w:instrText>
        </w:r>
        <w:r>
          <w:rPr>
            <w:noProof/>
            <w:webHidden/>
          </w:rPr>
        </w:r>
        <w:r>
          <w:rPr>
            <w:noProof/>
            <w:webHidden/>
          </w:rPr>
          <w:fldChar w:fldCharType="separate"/>
        </w:r>
        <w:r w:rsidR="00CB7E3B">
          <w:rPr>
            <w:noProof/>
            <w:webHidden/>
          </w:rPr>
          <w:t>27</w:t>
        </w:r>
        <w:r>
          <w:rPr>
            <w:noProof/>
            <w:webHidden/>
          </w:rPr>
          <w:fldChar w:fldCharType="end"/>
        </w:r>
      </w:hyperlink>
    </w:p>
    <w:p w:rsidR="00370029" w:rsidRDefault="006F182C">
      <w:pPr>
        <w:pStyle w:val="Sumrio3"/>
        <w:tabs>
          <w:tab w:val="left" w:pos="1680"/>
          <w:tab w:val="right" w:leader="underscore" w:pos="7927"/>
        </w:tabs>
        <w:rPr>
          <w:rFonts w:cstheme="minorBidi"/>
          <w:noProof/>
          <w:sz w:val="22"/>
          <w:szCs w:val="22"/>
          <w:lang w:eastAsia="pt-BR" w:bidi="ar-SA"/>
        </w:rPr>
      </w:pPr>
      <w:hyperlink w:anchor="_Toc215289484" w:history="1">
        <w:r w:rsidR="00370029" w:rsidRPr="00A14922">
          <w:rPr>
            <w:rStyle w:val="Hyperlink"/>
            <w:rFonts w:eastAsia="Times New Roman"/>
            <w:noProof/>
          </w:rPr>
          <w:t>3.2.4</w:t>
        </w:r>
        <w:r w:rsidR="00370029">
          <w:rPr>
            <w:rFonts w:cstheme="minorBidi"/>
            <w:noProof/>
            <w:sz w:val="22"/>
            <w:szCs w:val="22"/>
            <w:lang w:eastAsia="pt-BR" w:bidi="ar-SA"/>
          </w:rPr>
          <w:tab/>
        </w:r>
        <w:r w:rsidR="00370029" w:rsidRPr="00A14922">
          <w:rPr>
            <w:rStyle w:val="Hyperlink"/>
            <w:rFonts w:eastAsia="Times New Roman"/>
            <w:noProof/>
          </w:rPr>
          <w:t>Manifestações clínicas</w:t>
        </w:r>
        <w:r w:rsidR="00370029">
          <w:rPr>
            <w:noProof/>
            <w:webHidden/>
          </w:rPr>
          <w:tab/>
        </w:r>
        <w:r>
          <w:rPr>
            <w:noProof/>
            <w:webHidden/>
          </w:rPr>
          <w:fldChar w:fldCharType="begin"/>
        </w:r>
        <w:r w:rsidR="00370029">
          <w:rPr>
            <w:noProof/>
            <w:webHidden/>
          </w:rPr>
          <w:instrText xml:space="preserve"> PAGEREF _Toc215289484 \h </w:instrText>
        </w:r>
        <w:r>
          <w:rPr>
            <w:noProof/>
            <w:webHidden/>
          </w:rPr>
        </w:r>
        <w:r>
          <w:rPr>
            <w:noProof/>
            <w:webHidden/>
          </w:rPr>
          <w:fldChar w:fldCharType="separate"/>
        </w:r>
        <w:r w:rsidR="00CB7E3B">
          <w:rPr>
            <w:noProof/>
            <w:webHidden/>
          </w:rPr>
          <w:t>29</w:t>
        </w:r>
        <w:r>
          <w:rPr>
            <w:noProof/>
            <w:webHidden/>
          </w:rPr>
          <w:fldChar w:fldCharType="end"/>
        </w:r>
      </w:hyperlink>
    </w:p>
    <w:p w:rsidR="00370029" w:rsidRDefault="006F182C">
      <w:pPr>
        <w:pStyle w:val="Sumrio3"/>
        <w:tabs>
          <w:tab w:val="left" w:pos="1680"/>
          <w:tab w:val="right" w:leader="underscore" w:pos="7927"/>
        </w:tabs>
        <w:rPr>
          <w:rFonts w:cstheme="minorBidi"/>
          <w:noProof/>
          <w:sz w:val="22"/>
          <w:szCs w:val="22"/>
          <w:lang w:eastAsia="pt-BR" w:bidi="ar-SA"/>
        </w:rPr>
      </w:pPr>
      <w:hyperlink w:anchor="_Toc215289485" w:history="1">
        <w:r w:rsidR="00370029" w:rsidRPr="00A14922">
          <w:rPr>
            <w:rStyle w:val="Hyperlink"/>
            <w:rFonts w:eastAsia="Times New Roman"/>
            <w:noProof/>
          </w:rPr>
          <w:t>3.2.5</w:t>
        </w:r>
        <w:r w:rsidR="00370029">
          <w:rPr>
            <w:rFonts w:cstheme="minorBidi"/>
            <w:noProof/>
            <w:sz w:val="22"/>
            <w:szCs w:val="22"/>
            <w:lang w:eastAsia="pt-BR" w:bidi="ar-SA"/>
          </w:rPr>
          <w:tab/>
        </w:r>
        <w:r w:rsidR="00370029" w:rsidRPr="00A14922">
          <w:rPr>
            <w:rStyle w:val="Hyperlink"/>
            <w:rFonts w:eastAsia="Times New Roman"/>
            <w:noProof/>
          </w:rPr>
          <w:t>Possibilidades terapêuticas</w:t>
        </w:r>
        <w:r w:rsidR="00370029">
          <w:rPr>
            <w:noProof/>
            <w:webHidden/>
          </w:rPr>
          <w:tab/>
        </w:r>
        <w:r>
          <w:rPr>
            <w:noProof/>
            <w:webHidden/>
          </w:rPr>
          <w:fldChar w:fldCharType="begin"/>
        </w:r>
        <w:r w:rsidR="00370029">
          <w:rPr>
            <w:noProof/>
            <w:webHidden/>
          </w:rPr>
          <w:instrText xml:space="preserve"> PAGEREF _Toc215289485 \h </w:instrText>
        </w:r>
        <w:r>
          <w:rPr>
            <w:noProof/>
            <w:webHidden/>
          </w:rPr>
        </w:r>
        <w:r>
          <w:rPr>
            <w:noProof/>
            <w:webHidden/>
          </w:rPr>
          <w:fldChar w:fldCharType="separate"/>
        </w:r>
        <w:r w:rsidR="00CB7E3B">
          <w:rPr>
            <w:noProof/>
            <w:webHidden/>
          </w:rPr>
          <w:t>29</w:t>
        </w:r>
        <w:r>
          <w:rPr>
            <w:noProof/>
            <w:webHidden/>
          </w:rPr>
          <w:fldChar w:fldCharType="end"/>
        </w:r>
      </w:hyperlink>
    </w:p>
    <w:p w:rsidR="00370029" w:rsidRDefault="006F182C">
      <w:pPr>
        <w:pStyle w:val="Sumrio2"/>
        <w:tabs>
          <w:tab w:val="left" w:pos="1440"/>
          <w:tab w:val="right" w:leader="underscore" w:pos="7927"/>
        </w:tabs>
        <w:rPr>
          <w:rFonts w:cstheme="minorBidi"/>
          <w:b w:val="0"/>
          <w:bCs w:val="0"/>
          <w:noProof/>
          <w:lang w:eastAsia="pt-BR" w:bidi="ar-SA"/>
        </w:rPr>
      </w:pPr>
      <w:hyperlink w:anchor="_Toc215289486" w:history="1">
        <w:r w:rsidR="00370029" w:rsidRPr="00A14922">
          <w:rPr>
            <w:rStyle w:val="Hyperlink"/>
            <w:noProof/>
          </w:rPr>
          <w:t>3.3</w:t>
        </w:r>
        <w:r w:rsidR="00370029">
          <w:rPr>
            <w:rFonts w:cstheme="minorBidi"/>
            <w:b w:val="0"/>
            <w:bCs w:val="0"/>
            <w:noProof/>
            <w:lang w:eastAsia="pt-BR" w:bidi="ar-SA"/>
          </w:rPr>
          <w:tab/>
        </w:r>
        <w:r w:rsidR="00370029" w:rsidRPr="00A14922">
          <w:rPr>
            <w:rStyle w:val="Hyperlink"/>
            <w:noProof/>
          </w:rPr>
          <w:t>Literatura sobre doença de Alzheimer</w:t>
        </w:r>
        <w:r w:rsidR="00370029">
          <w:rPr>
            <w:noProof/>
            <w:webHidden/>
          </w:rPr>
          <w:tab/>
        </w:r>
        <w:r>
          <w:rPr>
            <w:noProof/>
            <w:webHidden/>
          </w:rPr>
          <w:fldChar w:fldCharType="begin"/>
        </w:r>
        <w:r w:rsidR="00370029">
          <w:rPr>
            <w:noProof/>
            <w:webHidden/>
          </w:rPr>
          <w:instrText xml:space="preserve"> PAGEREF _Toc215289486 \h </w:instrText>
        </w:r>
        <w:r>
          <w:rPr>
            <w:noProof/>
            <w:webHidden/>
          </w:rPr>
        </w:r>
        <w:r>
          <w:rPr>
            <w:noProof/>
            <w:webHidden/>
          </w:rPr>
          <w:fldChar w:fldCharType="separate"/>
        </w:r>
        <w:r w:rsidR="00CB7E3B">
          <w:rPr>
            <w:noProof/>
            <w:webHidden/>
          </w:rPr>
          <w:t>32</w:t>
        </w:r>
        <w:r>
          <w:rPr>
            <w:noProof/>
            <w:webHidden/>
          </w:rPr>
          <w:fldChar w:fldCharType="end"/>
        </w:r>
      </w:hyperlink>
    </w:p>
    <w:p w:rsidR="00370029" w:rsidRDefault="006F182C">
      <w:pPr>
        <w:pStyle w:val="Sumrio3"/>
        <w:tabs>
          <w:tab w:val="left" w:pos="1680"/>
          <w:tab w:val="right" w:leader="underscore" w:pos="7927"/>
        </w:tabs>
        <w:rPr>
          <w:rFonts w:cstheme="minorBidi"/>
          <w:noProof/>
          <w:sz w:val="22"/>
          <w:szCs w:val="22"/>
          <w:lang w:eastAsia="pt-BR" w:bidi="ar-SA"/>
        </w:rPr>
      </w:pPr>
      <w:hyperlink w:anchor="_Toc215289487" w:history="1">
        <w:r w:rsidR="00370029" w:rsidRPr="00A14922">
          <w:rPr>
            <w:rStyle w:val="Hyperlink"/>
            <w:noProof/>
          </w:rPr>
          <w:t>3.3.1</w:t>
        </w:r>
        <w:r w:rsidR="00370029">
          <w:rPr>
            <w:rFonts w:cstheme="minorBidi"/>
            <w:noProof/>
            <w:sz w:val="22"/>
            <w:szCs w:val="22"/>
            <w:lang w:eastAsia="pt-BR" w:bidi="ar-SA"/>
          </w:rPr>
          <w:tab/>
        </w:r>
        <w:r w:rsidR="00370029" w:rsidRPr="00A14922">
          <w:rPr>
            <w:rStyle w:val="Hyperlink"/>
            <w:noProof/>
          </w:rPr>
          <w:t>Descrição Histórica</w:t>
        </w:r>
        <w:r w:rsidR="00370029">
          <w:rPr>
            <w:noProof/>
            <w:webHidden/>
          </w:rPr>
          <w:tab/>
        </w:r>
        <w:r>
          <w:rPr>
            <w:noProof/>
            <w:webHidden/>
          </w:rPr>
          <w:fldChar w:fldCharType="begin"/>
        </w:r>
        <w:r w:rsidR="00370029">
          <w:rPr>
            <w:noProof/>
            <w:webHidden/>
          </w:rPr>
          <w:instrText xml:space="preserve"> PAGEREF _Toc215289487 \h </w:instrText>
        </w:r>
        <w:r>
          <w:rPr>
            <w:noProof/>
            <w:webHidden/>
          </w:rPr>
        </w:r>
        <w:r>
          <w:rPr>
            <w:noProof/>
            <w:webHidden/>
          </w:rPr>
          <w:fldChar w:fldCharType="separate"/>
        </w:r>
        <w:r w:rsidR="00CB7E3B">
          <w:rPr>
            <w:noProof/>
            <w:webHidden/>
          </w:rPr>
          <w:t>32</w:t>
        </w:r>
        <w:r>
          <w:rPr>
            <w:noProof/>
            <w:webHidden/>
          </w:rPr>
          <w:fldChar w:fldCharType="end"/>
        </w:r>
      </w:hyperlink>
    </w:p>
    <w:p w:rsidR="00370029" w:rsidRDefault="006F182C">
      <w:pPr>
        <w:pStyle w:val="Sumrio3"/>
        <w:tabs>
          <w:tab w:val="left" w:pos="1680"/>
          <w:tab w:val="right" w:leader="underscore" w:pos="7927"/>
        </w:tabs>
        <w:rPr>
          <w:rFonts w:cstheme="minorBidi"/>
          <w:noProof/>
          <w:sz w:val="22"/>
          <w:szCs w:val="22"/>
          <w:lang w:eastAsia="pt-BR" w:bidi="ar-SA"/>
        </w:rPr>
      </w:pPr>
      <w:hyperlink w:anchor="_Toc215289488" w:history="1">
        <w:r w:rsidR="00370029" w:rsidRPr="00A14922">
          <w:rPr>
            <w:rStyle w:val="Hyperlink"/>
            <w:rFonts w:eastAsia="Times New Roman"/>
            <w:noProof/>
          </w:rPr>
          <w:t>3.3.2</w:t>
        </w:r>
        <w:r w:rsidR="00370029">
          <w:rPr>
            <w:rFonts w:cstheme="minorBidi"/>
            <w:noProof/>
            <w:sz w:val="22"/>
            <w:szCs w:val="22"/>
            <w:lang w:eastAsia="pt-BR" w:bidi="ar-SA"/>
          </w:rPr>
          <w:tab/>
        </w:r>
        <w:r w:rsidR="00370029" w:rsidRPr="00A14922">
          <w:rPr>
            <w:rStyle w:val="Hyperlink"/>
            <w:rFonts w:eastAsia="Times New Roman"/>
            <w:noProof/>
          </w:rPr>
          <w:t>Incidência e prevalência</w:t>
        </w:r>
        <w:r w:rsidR="00370029">
          <w:rPr>
            <w:noProof/>
            <w:webHidden/>
          </w:rPr>
          <w:tab/>
        </w:r>
        <w:r>
          <w:rPr>
            <w:noProof/>
            <w:webHidden/>
          </w:rPr>
          <w:fldChar w:fldCharType="begin"/>
        </w:r>
        <w:r w:rsidR="00370029">
          <w:rPr>
            <w:noProof/>
            <w:webHidden/>
          </w:rPr>
          <w:instrText xml:space="preserve"> PAGEREF _Toc215289488 \h </w:instrText>
        </w:r>
        <w:r>
          <w:rPr>
            <w:noProof/>
            <w:webHidden/>
          </w:rPr>
        </w:r>
        <w:r>
          <w:rPr>
            <w:noProof/>
            <w:webHidden/>
          </w:rPr>
          <w:fldChar w:fldCharType="separate"/>
        </w:r>
        <w:r w:rsidR="00CB7E3B">
          <w:rPr>
            <w:noProof/>
            <w:webHidden/>
          </w:rPr>
          <w:t>32</w:t>
        </w:r>
        <w:r>
          <w:rPr>
            <w:noProof/>
            <w:webHidden/>
          </w:rPr>
          <w:fldChar w:fldCharType="end"/>
        </w:r>
      </w:hyperlink>
    </w:p>
    <w:p w:rsidR="00370029" w:rsidRDefault="006F182C">
      <w:pPr>
        <w:pStyle w:val="Sumrio3"/>
        <w:tabs>
          <w:tab w:val="left" w:pos="1680"/>
          <w:tab w:val="right" w:leader="underscore" w:pos="7927"/>
        </w:tabs>
        <w:rPr>
          <w:rFonts w:cstheme="minorBidi"/>
          <w:noProof/>
          <w:sz w:val="22"/>
          <w:szCs w:val="22"/>
          <w:lang w:eastAsia="pt-BR" w:bidi="ar-SA"/>
        </w:rPr>
      </w:pPr>
      <w:hyperlink w:anchor="_Toc215289489" w:history="1">
        <w:r w:rsidR="00370029" w:rsidRPr="00A14922">
          <w:rPr>
            <w:rStyle w:val="Hyperlink"/>
            <w:rFonts w:eastAsia="Times New Roman"/>
            <w:noProof/>
          </w:rPr>
          <w:t>3.3.3</w:t>
        </w:r>
        <w:r w:rsidR="00370029">
          <w:rPr>
            <w:rFonts w:cstheme="minorBidi"/>
            <w:noProof/>
            <w:sz w:val="22"/>
            <w:szCs w:val="22"/>
            <w:lang w:eastAsia="pt-BR" w:bidi="ar-SA"/>
          </w:rPr>
          <w:tab/>
        </w:r>
        <w:r w:rsidR="00370029" w:rsidRPr="00A14922">
          <w:rPr>
            <w:rStyle w:val="Hyperlink"/>
            <w:rFonts w:eastAsia="Times New Roman"/>
            <w:noProof/>
          </w:rPr>
          <w:t>Fisiopatogenia proposta</w:t>
        </w:r>
        <w:r w:rsidR="00370029">
          <w:rPr>
            <w:noProof/>
            <w:webHidden/>
          </w:rPr>
          <w:tab/>
        </w:r>
        <w:r>
          <w:rPr>
            <w:noProof/>
            <w:webHidden/>
          </w:rPr>
          <w:fldChar w:fldCharType="begin"/>
        </w:r>
        <w:r w:rsidR="00370029">
          <w:rPr>
            <w:noProof/>
            <w:webHidden/>
          </w:rPr>
          <w:instrText xml:space="preserve"> PAGEREF _Toc215289489 \h </w:instrText>
        </w:r>
        <w:r>
          <w:rPr>
            <w:noProof/>
            <w:webHidden/>
          </w:rPr>
        </w:r>
        <w:r>
          <w:rPr>
            <w:noProof/>
            <w:webHidden/>
          </w:rPr>
          <w:fldChar w:fldCharType="separate"/>
        </w:r>
        <w:r w:rsidR="00CB7E3B">
          <w:rPr>
            <w:noProof/>
            <w:webHidden/>
          </w:rPr>
          <w:t>33</w:t>
        </w:r>
        <w:r>
          <w:rPr>
            <w:noProof/>
            <w:webHidden/>
          </w:rPr>
          <w:fldChar w:fldCharType="end"/>
        </w:r>
      </w:hyperlink>
    </w:p>
    <w:p w:rsidR="00370029" w:rsidRDefault="006F182C">
      <w:pPr>
        <w:pStyle w:val="Sumrio3"/>
        <w:tabs>
          <w:tab w:val="left" w:pos="1680"/>
          <w:tab w:val="right" w:leader="underscore" w:pos="7927"/>
        </w:tabs>
        <w:rPr>
          <w:rFonts w:cstheme="minorBidi"/>
          <w:noProof/>
          <w:sz w:val="22"/>
          <w:szCs w:val="22"/>
          <w:lang w:eastAsia="pt-BR" w:bidi="ar-SA"/>
        </w:rPr>
      </w:pPr>
      <w:hyperlink w:anchor="_Toc215289490" w:history="1">
        <w:r w:rsidR="00370029" w:rsidRPr="00A14922">
          <w:rPr>
            <w:rStyle w:val="Hyperlink"/>
            <w:noProof/>
          </w:rPr>
          <w:t>3.3.4</w:t>
        </w:r>
        <w:r w:rsidR="00370029">
          <w:rPr>
            <w:rFonts w:cstheme="minorBidi"/>
            <w:noProof/>
            <w:sz w:val="22"/>
            <w:szCs w:val="22"/>
            <w:lang w:eastAsia="pt-BR" w:bidi="ar-SA"/>
          </w:rPr>
          <w:tab/>
        </w:r>
        <w:r w:rsidR="00370029" w:rsidRPr="00A14922">
          <w:rPr>
            <w:rStyle w:val="Hyperlink"/>
            <w:noProof/>
          </w:rPr>
          <w:t>Manifestações Clínicas</w:t>
        </w:r>
        <w:r w:rsidR="00370029">
          <w:rPr>
            <w:noProof/>
            <w:webHidden/>
          </w:rPr>
          <w:tab/>
        </w:r>
        <w:r>
          <w:rPr>
            <w:noProof/>
            <w:webHidden/>
          </w:rPr>
          <w:fldChar w:fldCharType="begin"/>
        </w:r>
        <w:r w:rsidR="00370029">
          <w:rPr>
            <w:noProof/>
            <w:webHidden/>
          </w:rPr>
          <w:instrText xml:space="preserve"> PAGEREF _Toc215289490 \h </w:instrText>
        </w:r>
        <w:r>
          <w:rPr>
            <w:noProof/>
            <w:webHidden/>
          </w:rPr>
        </w:r>
        <w:r>
          <w:rPr>
            <w:noProof/>
            <w:webHidden/>
          </w:rPr>
          <w:fldChar w:fldCharType="separate"/>
        </w:r>
        <w:r w:rsidR="00CB7E3B">
          <w:rPr>
            <w:noProof/>
            <w:webHidden/>
          </w:rPr>
          <w:t>35</w:t>
        </w:r>
        <w:r>
          <w:rPr>
            <w:noProof/>
            <w:webHidden/>
          </w:rPr>
          <w:fldChar w:fldCharType="end"/>
        </w:r>
      </w:hyperlink>
    </w:p>
    <w:p w:rsidR="00370029" w:rsidRDefault="006F182C">
      <w:pPr>
        <w:pStyle w:val="Sumrio4"/>
        <w:tabs>
          <w:tab w:val="left" w:pos="2064"/>
          <w:tab w:val="right" w:leader="underscore" w:pos="7927"/>
        </w:tabs>
        <w:rPr>
          <w:rFonts w:cstheme="minorBidi"/>
          <w:noProof/>
          <w:sz w:val="22"/>
          <w:szCs w:val="22"/>
          <w:lang w:eastAsia="pt-BR" w:bidi="ar-SA"/>
        </w:rPr>
      </w:pPr>
      <w:hyperlink w:anchor="_Toc215289491" w:history="1">
        <w:r w:rsidR="00370029" w:rsidRPr="00A14922">
          <w:rPr>
            <w:rStyle w:val="Hyperlink"/>
            <w:noProof/>
          </w:rPr>
          <w:t>3.3.4.1</w:t>
        </w:r>
        <w:r w:rsidR="00370029">
          <w:rPr>
            <w:rFonts w:cstheme="minorBidi"/>
            <w:noProof/>
            <w:sz w:val="22"/>
            <w:szCs w:val="22"/>
            <w:lang w:eastAsia="pt-BR" w:bidi="ar-SA"/>
          </w:rPr>
          <w:tab/>
        </w:r>
        <w:r w:rsidR="00370029" w:rsidRPr="00A14922">
          <w:rPr>
            <w:rStyle w:val="Hyperlink"/>
            <w:noProof/>
          </w:rPr>
          <w:t>Alterações de olfato na doença de Alzheimer</w:t>
        </w:r>
        <w:r w:rsidR="00370029">
          <w:rPr>
            <w:noProof/>
            <w:webHidden/>
          </w:rPr>
          <w:tab/>
        </w:r>
        <w:r>
          <w:rPr>
            <w:noProof/>
            <w:webHidden/>
          </w:rPr>
          <w:fldChar w:fldCharType="begin"/>
        </w:r>
        <w:r w:rsidR="00370029">
          <w:rPr>
            <w:noProof/>
            <w:webHidden/>
          </w:rPr>
          <w:instrText xml:space="preserve"> PAGEREF _Toc215289491 \h </w:instrText>
        </w:r>
        <w:r>
          <w:rPr>
            <w:noProof/>
            <w:webHidden/>
          </w:rPr>
        </w:r>
        <w:r>
          <w:rPr>
            <w:noProof/>
            <w:webHidden/>
          </w:rPr>
          <w:fldChar w:fldCharType="separate"/>
        </w:r>
        <w:r w:rsidR="00CB7E3B">
          <w:rPr>
            <w:noProof/>
            <w:webHidden/>
          </w:rPr>
          <w:t>35</w:t>
        </w:r>
        <w:r>
          <w:rPr>
            <w:noProof/>
            <w:webHidden/>
          </w:rPr>
          <w:fldChar w:fldCharType="end"/>
        </w:r>
      </w:hyperlink>
    </w:p>
    <w:p w:rsidR="00370029" w:rsidRDefault="006F182C">
      <w:pPr>
        <w:pStyle w:val="Sumrio4"/>
        <w:tabs>
          <w:tab w:val="left" w:pos="2064"/>
          <w:tab w:val="right" w:leader="underscore" w:pos="7927"/>
        </w:tabs>
        <w:rPr>
          <w:rFonts w:cstheme="minorBidi"/>
          <w:noProof/>
          <w:sz w:val="22"/>
          <w:szCs w:val="22"/>
          <w:lang w:eastAsia="pt-BR" w:bidi="ar-SA"/>
        </w:rPr>
      </w:pPr>
      <w:hyperlink w:anchor="_Toc215289492" w:history="1">
        <w:r w:rsidR="00370029" w:rsidRPr="00A14922">
          <w:rPr>
            <w:rStyle w:val="Hyperlink"/>
            <w:noProof/>
          </w:rPr>
          <w:t>3.3.4.2</w:t>
        </w:r>
        <w:r w:rsidR="00370029">
          <w:rPr>
            <w:rFonts w:cstheme="minorBidi"/>
            <w:noProof/>
            <w:sz w:val="22"/>
            <w:szCs w:val="22"/>
            <w:lang w:eastAsia="pt-BR" w:bidi="ar-SA"/>
          </w:rPr>
          <w:tab/>
        </w:r>
        <w:r w:rsidR="00370029" w:rsidRPr="00A14922">
          <w:rPr>
            <w:rStyle w:val="Hyperlink"/>
            <w:noProof/>
          </w:rPr>
          <w:t>Alterações de memória na doença de Alzheimer</w:t>
        </w:r>
        <w:r w:rsidR="00370029">
          <w:rPr>
            <w:noProof/>
            <w:webHidden/>
          </w:rPr>
          <w:tab/>
        </w:r>
        <w:r>
          <w:rPr>
            <w:noProof/>
            <w:webHidden/>
          </w:rPr>
          <w:fldChar w:fldCharType="begin"/>
        </w:r>
        <w:r w:rsidR="00370029">
          <w:rPr>
            <w:noProof/>
            <w:webHidden/>
          </w:rPr>
          <w:instrText xml:space="preserve"> PAGEREF _Toc215289492 \h </w:instrText>
        </w:r>
        <w:r>
          <w:rPr>
            <w:noProof/>
            <w:webHidden/>
          </w:rPr>
        </w:r>
        <w:r>
          <w:rPr>
            <w:noProof/>
            <w:webHidden/>
          </w:rPr>
          <w:fldChar w:fldCharType="separate"/>
        </w:r>
        <w:r w:rsidR="00CB7E3B">
          <w:rPr>
            <w:noProof/>
            <w:webHidden/>
          </w:rPr>
          <w:t>36</w:t>
        </w:r>
        <w:r>
          <w:rPr>
            <w:noProof/>
            <w:webHidden/>
          </w:rPr>
          <w:fldChar w:fldCharType="end"/>
        </w:r>
      </w:hyperlink>
    </w:p>
    <w:p w:rsidR="00370029" w:rsidRDefault="006F182C">
      <w:pPr>
        <w:pStyle w:val="Sumrio4"/>
        <w:tabs>
          <w:tab w:val="left" w:pos="2064"/>
          <w:tab w:val="right" w:leader="underscore" w:pos="7927"/>
        </w:tabs>
        <w:rPr>
          <w:rFonts w:cstheme="minorBidi"/>
          <w:noProof/>
          <w:sz w:val="22"/>
          <w:szCs w:val="22"/>
          <w:lang w:eastAsia="pt-BR" w:bidi="ar-SA"/>
        </w:rPr>
      </w:pPr>
      <w:hyperlink w:anchor="_Toc215289493" w:history="1">
        <w:r w:rsidR="00370029" w:rsidRPr="00A14922">
          <w:rPr>
            <w:rStyle w:val="Hyperlink"/>
            <w:noProof/>
          </w:rPr>
          <w:t>3.3.4.3</w:t>
        </w:r>
        <w:r w:rsidR="00370029">
          <w:rPr>
            <w:rFonts w:cstheme="minorBidi"/>
            <w:noProof/>
            <w:sz w:val="22"/>
            <w:szCs w:val="22"/>
            <w:lang w:eastAsia="pt-BR" w:bidi="ar-SA"/>
          </w:rPr>
          <w:tab/>
        </w:r>
        <w:r w:rsidR="00370029" w:rsidRPr="00A14922">
          <w:rPr>
            <w:rStyle w:val="Hyperlink"/>
            <w:noProof/>
          </w:rPr>
          <w:t>Alterações de linguagem na doença de Alzheimer</w:t>
        </w:r>
        <w:r w:rsidR="00370029">
          <w:rPr>
            <w:noProof/>
            <w:webHidden/>
          </w:rPr>
          <w:tab/>
        </w:r>
        <w:r>
          <w:rPr>
            <w:noProof/>
            <w:webHidden/>
          </w:rPr>
          <w:fldChar w:fldCharType="begin"/>
        </w:r>
        <w:r w:rsidR="00370029">
          <w:rPr>
            <w:noProof/>
            <w:webHidden/>
          </w:rPr>
          <w:instrText xml:space="preserve"> PAGEREF _Toc215289493 \h </w:instrText>
        </w:r>
        <w:r>
          <w:rPr>
            <w:noProof/>
            <w:webHidden/>
          </w:rPr>
        </w:r>
        <w:r>
          <w:rPr>
            <w:noProof/>
            <w:webHidden/>
          </w:rPr>
          <w:fldChar w:fldCharType="separate"/>
        </w:r>
        <w:r w:rsidR="00CB7E3B">
          <w:rPr>
            <w:noProof/>
            <w:webHidden/>
          </w:rPr>
          <w:t>38</w:t>
        </w:r>
        <w:r>
          <w:rPr>
            <w:noProof/>
            <w:webHidden/>
          </w:rPr>
          <w:fldChar w:fldCharType="end"/>
        </w:r>
      </w:hyperlink>
    </w:p>
    <w:p w:rsidR="00370029" w:rsidRDefault="006F182C">
      <w:pPr>
        <w:pStyle w:val="Sumrio3"/>
        <w:tabs>
          <w:tab w:val="left" w:pos="1680"/>
          <w:tab w:val="right" w:leader="underscore" w:pos="7927"/>
        </w:tabs>
        <w:rPr>
          <w:rFonts w:cstheme="minorBidi"/>
          <w:noProof/>
          <w:sz w:val="22"/>
          <w:szCs w:val="22"/>
          <w:lang w:eastAsia="pt-BR" w:bidi="ar-SA"/>
        </w:rPr>
      </w:pPr>
      <w:hyperlink w:anchor="_Toc215289494" w:history="1">
        <w:r w:rsidR="00370029" w:rsidRPr="00A14922">
          <w:rPr>
            <w:rStyle w:val="Hyperlink"/>
            <w:rFonts w:eastAsia="Times New Roman"/>
            <w:noProof/>
          </w:rPr>
          <w:t>3.3.5</w:t>
        </w:r>
        <w:r w:rsidR="00370029">
          <w:rPr>
            <w:rFonts w:cstheme="minorBidi"/>
            <w:noProof/>
            <w:sz w:val="22"/>
            <w:szCs w:val="22"/>
            <w:lang w:eastAsia="pt-BR" w:bidi="ar-SA"/>
          </w:rPr>
          <w:tab/>
        </w:r>
        <w:r w:rsidR="00370029" w:rsidRPr="00A14922">
          <w:rPr>
            <w:rStyle w:val="Hyperlink"/>
            <w:rFonts w:eastAsia="Times New Roman"/>
            <w:noProof/>
          </w:rPr>
          <w:t>Possibilidades terapêuticas</w:t>
        </w:r>
        <w:r w:rsidR="00370029">
          <w:rPr>
            <w:noProof/>
            <w:webHidden/>
          </w:rPr>
          <w:tab/>
        </w:r>
        <w:r>
          <w:rPr>
            <w:noProof/>
            <w:webHidden/>
          </w:rPr>
          <w:fldChar w:fldCharType="begin"/>
        </w:r>
        <w:r w:rsidR="00370029">
          <w:rPr>
            <w:noProof/>
            <w:webHidden/>
          </w:rPr>
          <w:instrText xml:space="preserve"> PAGEREF _Toc215289494 \h </w:instrText>
        </w:r>
        <w:r>
          <w:rPr>
            <w:noProof/>
            <w:webHidden/>
          </w:rPr>
        </w:r>
        <w:r>
          <w:rPr>
            <w:noProof/>
            <w:webHidden/>
          </w:rPr>
          <w:fldChar w:fldCharType="separate"/>
        </w:r>
        <w:r w:rsidR="00CB7E3B">
          <w:rPr>
            <w:noProof/>
            <w:webHidden/>
          </w:rPr>
          <w:t>41</w:t>
        </w:r>
        <w:r>
          <w:rPr>
            <w:noProof/>
            <w:webHidden/>
          </w:rPr>
          <w:fldChar w:fldCharType="end"/>
        </w:r>
      </w:hyperlink>
    </w:p>
    <w:p w:rsidR="00370029" w:rsidRDefault="006F182C">
      <w:pPr>
        <w:pStyle w:val="Sumrio1"/>
        <w:tabs>
          <w:tab w:val="left" w:pos="960"/>
          <w:tab w:val="right" w:leader="underscore" w:pos="7927"/>
        </w:tabs>
        <w:rPr>
          <w:rFonts w:cstheme="minorBidi"/>
          <w:b w:val="0"/>
          <w:bCs w:val="0"/>
          <w:i w:val="0"/>
          <w:iCs w:val="0"/>
          <w:noProof/>
          <w:sz w:val="22"/>
          <w:szCs w:val="22"/>
          <w:lang w:eastAsia="pt-BR" w:bidi="ar-SA"/>
        </w:rPr>
      </w:pPr>
      <w:hyperlink w:anchor="_Toc215289495" w:history="1">
        <w:r w:rsidR="00370029" w:rsidRPr="00A14922">
          <w:rPr>
            <w:rStyle w:val="Hyperlink"/>
            <w:noProof/>
          </w:rPr>
          <w:t>4</w:t>
        </w:r>
        <w:r w:rsidR="00370029">
          <w:rPr>
            <w:rFonts w:cstheme="minorBidi"/>
            <w:b w:val="0"/>
            <w:bCs w:val="0"/>
            <w:i w:val="0"/>
            <w:iCs w:val="0"/>
            <w:noProof/>
            <w:sz w:val="22"/>
            <w:szCs w:val="22"/>
            <w:lang w:eastAsia="pt-BR" w:bidi="ar-SA"/>
          </w:rPr>
          <w:tab/>
        </w:r>
        <w:r w:rsidR="00370029" w:rsidRPr="00A14922">
          <w:rPr>
            <w:rStyle w:val="Hyperlink"/>
            <w:noProof/>
          </w:rPr>
          <w:t>Casuística e Métodos</w:t>
        </w:r>
        <w:r w:rsidR="00370029">
          <w:rPr>
            <w:noProof/>
            <w:webHidden/>
          </w:rPr>
          <w:tab/>
        </w:r>
        <w:r>
          <w:rPr>
            <w:noProof/>
            <w:webHidden/>
          </w:rPr>
          <w:fldChar w:fldCharType="begin"/>
        </w:r>
        <w:r w:rsidR="00370029">
          <w:rPr>
            <w:noProof/>
            <w:webHidden/>
          </w:rPr>
          <w:instrText xml:space="preserve"> PAGEREF _Toc215289495 \h </w:instrText>
        </w:r>
        <w:r>
          <w:rPr>
            <w:noProof/>
            <w:webHidden/>
          </w:rPr>
        </w:r>
        <w:r>
          <w:rPr>
            <w:noProof/>
            <w:webHidden/>
          </w:rPr>
          <w:fldChar w:fldCharType="separate"/>
        </w:r>
        <w:r w:rsidR="00CB7E3B">
          <w:rPr>
            <w:noProof/>
            <w:webHidden/>
          </w:rPr>
          <w:t>43</w:t>
        </w:r>
        <w:r>
          <w:rPr>
            <w:noProof/>
            <w:webHidden/>
          </w:rPr>
          <w:fldChar w:fldCharType="end"/>
        </w:r>
      </w:hyperlink>
    </w:p>
    <w:p w:rsidR="00370029" w:rsidRDefault="006F182C">
      <w:pPr>
        <w:pStyle w:val="Sumrio2"/>
        <w:tabs>
          <w:tab w:val="left" w:pos="1440"/>
          <w:tab w:val="right" w:leader="underscore" w:pos="7927"/>
        </w:tabs>
        <w:rPr>
          <w:rFonts w:cstheme="minorBidi"/>
          <w:b w:val="0"/>
          <w:bCs w:val="0"/>
          <w:noProof/>
          <w:lang w:eastAsia="pt-BR" w:bidi="ar-SA"/>
        </w:rPr>
      </w:pPr>
      <w:hyperlink w:anchor="_Toc215289496" w:history="1">
        <w:r w:rsidR="00370029" w:rsidRPr="00A14922">
          <w:rPr>
            <w:rStyle w:val="Hyperlink"/>
            <w:noProof/>
          </w:rPr>
          <w:t>4.1</w:t>
        </w:r>
        <w:r w:rsidR="00370029">
          <w:rPr>
            <w:rFonts w:cstheme="minorBidi"/>
            <w:b w:val="0"/>
            <w:bCs w:val="0"/>
            <w:noProof/>
            <w:lang w:eastAsia="pt-BR" w:bidi="ar-SA"/>
          </w:rPr>
          <w:tab/>
        </w:r>
        <w:r w:rsidR="00370029" w:rsidRPr="00A14922">
          <w:rPr>
            <w:rStyle w:val="Hyperlink"/>
            <w:noProof/>
          </w:rPr>
          <w:t>Análise de RM baseada em superfície</w:t>
        </w:r>
        <w:r w:rsidR="00370029">
          <w:rPr>
            <w:noProof/>
            <w:webHidden/>
          </w:rPr>
          <w:tab/>
        </w:r>
        <w:r>
          <w:rPr>
            <w:noProof/>
            <w:webHidden/>
          </w:rPr>
          <w:fldChar w:fldCharType="begin"/>
        </w:r>
        <w:r w:rsidR="00370029">
          <w:rPr>
            <w:noProof/>
            <w:webHidden/>
          </w:rPr>
          <w:instrText xml:space="preserve"> PAGEREF _Toc215289496 \h </w:instrText>
        </w:r>
        <w:r>
          <w:rPr>
            <w:noProof/>
            <w:webHidden/>
          </w:rPr>
        </w:r>
        <w:r>
          <w:rPr>
            <w:noProof/>
            <w:webHidden/>
          </w:rPr>
          <w:fldChar w:fldCharType="separate"/>
        </w:r>
        <w:r w:rsidR="00CB7E3B">
          <w:rPr>
            <w:noProof/>
            <w:webHidden/>
          </w:rPr>
          <w:t>44</w:t>
        </w:r>
        <w:r>
          <w:rPr>
            <w:noProof/>
            <w:webHidden/>
          </w:rPr>
          <w:fldChar w:fldCharType="end"/>
        </w:r>
      </w:hyperlink>
    </w:p>
    <w:p w:rsidR="00370029" w:rsidRDefault="006F182C">
      <w:pPr>
        <w:pStyle w:val="Sumrio3"/>
        <w:tabs>
          <w:tab w:val="left" w:pos="1680"/>
          <w:tab w:val="right" w:leader="underscore" w:pos="7927"/>
        </w:tabs>
        <w:rPr>
          <w:rFonts w:cstheme="minorBidi"/>
          <w:noProof/>
          <w:sz w:val="22"/>
          <w:szCs w:val="22"/>
          <w:lang w:eastAsia="pt-BR" w:bidi="ar-SA"/>
        </w:rPr>
      </w:pPr>
      <w:hyperlink w:anchor="_Toc215289497" w:history="1">
        <w:r w:rsidR="00370029" w:rsidRPr="00A14922">
          <w:rPr>
            <w:rStyle w:val="Hyperlink"/>
            <w:noProof/>
          </w:rPr>
          <w:t>4.1.1</w:t>
        </w:r>
        <w:r w:rsidR="00370029">
          <w:rPr>
            <w:rFonts w:cstheme="minorBidi"/>
            <w:noProof/>
            <w:sz w:val="22"/>
            <w:szCs w:val="22"/>
            <w:lang w:eastAsia="pt-BR" w:bidi="ar-SA"/>
          </w:rPr>
          <w:tab/>
        </w:r>
        <w:r w:rsidR="00370029" w:rsidRPr="00A14922">
          <w:rPr>
            <w:rStyle w:val="Hyperlink"/>
            <w:noProof/>
          </w:rPr>
          <w:t>Processamento de imagens individuais</w:t>
        </w:r>
        <w:r w:rsidR="00370029">
          <w:rPr>
            <w:noProof/>
            <w:webHidden/>
          </w:rPr>
          <w:tab/>
        </w:r>
        <w:r>
          <w:rPr>
            <w:noProof/>
            <w:webHidden/>
          </w:rPr>
          <w:fldChar w:fldCharType="begin"/>
        </w:r>
        <w:r w:rsidR="00370029">
          <w:rPr>
            <w:noProof/>
            <w:webHidden/>
          </w:rPr>
          <w:instrText xml:space="preserve"> PAGEREF _Toc215289497 \h </w:instrText>
        </w:r>
        <w:r>
          <w:rPr>
            <w:noProof/>
            <w:webHidden/>
          </w:rPr>
        </w:r>
        <w:r>
          <w:rPr>
            <w:noProof/>
            <w:webHidden/>
          </w:rPr>
          <w:fldChar w:fldCharType="separate"/>
        </w:r>
        <w:r w:rsidR="00CB7E3B">
          <w:rPr>
            <w:noProof/>
            <w:webHidden/>
          </w:rPr>
          <w:t>44</w:t>
        </w:r>
        <w:r>
          <w:rPr>
            <w:noProof/>
            <w:webHidden/>
          </w:rPr>
          <w:fldChar w:fldCharType="end"/>
        </w:r>
      </w:hyperlink>
    </w:p>
    <w:p w:rsidR="00370029" w:rsidRDefault="006F182C">
      <w:pPr>
        <w:pStyle w:val="Sumrio3"/>
        <w:tabs>
          <w:tab w:val="left" w:pos="1680"/>
          <w:tab w:val="right" w:leader="underscore" w:pos="7927"/>
        </w:tabs>
        <w:rPr>
          <w:rFonts w:cstheme="minorBidi"/>
          <w:noProof/>
          <w:sz w:val="22"/>
          <w:szCs w:val="22"/>
          <w:lang w:eastAsia="pt-BR" w:bidi="ar-SA"/>
        </w:rPr>
      </w:pPr>
      <w:hyperlink w:anchor="_Toc215289498" w:history="1">
        <w:r w:rsidR="00370029" w:rsidRPr="00A14922">
          <w:rPr>
            <w:rStyle w:val="Hyperlink"/>
            <w:noProof/>
          </w:rPr>
          <w:t>4.1.2</w:t>
        </w:r>
        <w:r w:rsidR="00370029">
          <w:rPr>
            <w:rFonts w:cstheme="minorBidi"/>
            <w:noProof/>
            <w:sz w:val="22"/>
            <w:szCs w:val="22"/>
            <w:lang w:eastAsia="pt-BR" w:bidi="ar-SA"/>
          </w:rPr>
          <w:tab/>
        </w:r>
        <w:r w:rsidR="00370029" w:rsidRPr="00A14922">
          <w:rPr>
            <w:rStyle w:val="Hyperlink"/>
            <w:noProof/>
          </w:rPr>
          <w:t>Estudo de Grupo</w:t>
        </w:r>
        <w:r w:rsidR="00370029">
          <w:rPr>
            <w:noProof/>
            <w:webHidden/>
          </w:rPr>
          <w:tab/>
        </w:r>
        <w:r>
          <w:rPr>
            <w:noProof/>
            <w:webHidden/>
          </w:rPr>
          <w:fldChar w:fldCharType="begin"/>
        </w:r>
        <w:r w:rsidR="00370029">
          <w:rPr>
            <w:noProof/>
            <w:webHidden/>
          </w:rPr>
          <w:instrText xml:space="preserve"> PAGEREF _Toc215289498 \h </w:instrText>
        </w:r>
        <w:r>
          <w:rPr>
            <w:noProof/>
            <w:webHidden/>
          </w:rPr>
        </w:r>
        <w:r>
          <w:rPr>
            <w:noProof/>
            <w:webHidden/>
          </w:rPr>
          <w:fldChar w:fldCharType="separate"/>
        </w:r>
        <w:r w:rsidR="00CB7E3B">
          <w:rPr>
            <w:noProof/>
            <w:webHidden/>
          </w:rPr>
          <w:t>45</w:t>
        </w:r>
        <w:r>
          <w:rPr>
            <w:noProof/>
            <w:webHidden/>
          </w:rPr>
          <w:fldChar w:fldCharType="end"/>
        </w:r>
      </w:hyperlink>
    </w:p>
    <w:p w:rsidR="00370029" w:rsidRDefault="006F182C">
      <w:pPr>
        <w:pStyle w:val="Sumrio3"/>
        <w:tabs>
          <w:tab w:val="left" w:pos="1680"/>
          <w:tab w:val="right" w:leader="underscore" w:pos="7927"/>
        </w:tabs>
        <w:rPr>
          <w:rFonts w:cstheme="minorBidi"/>
          <w:noProof/>
          <w:sz w:val="22"/>
          <w:szCs w:val="22"/>
          <w:lang w:eastAsia="pt-BR" w:bidi="ar-SA"/>
        </w:rPr>
      </w:pPr>
      <w:hyperlink w:anchor="_Toc215289499" w:history="1">
        <w:r w:rsidR="00370029" w:rsidRPr="00A14922">
          <w:rPr>
            <w:rStyle w:val="Hyperlink"/>
            <w:noProof/>
          </w:rPr>
          <w:t>4.1.3</w:t>
        </w:r>
        <w:r w:rsidR="00370029">
          <w:rPr>
            <w:rFonts w:cstheme="minorBidi"/>
            <w:noProof/>
            <w:sz w:val="22"/>
            <w:szCs w:val="22"/>
            <w:lang w:eastAsia="pt-BR" w:bidi="ar-SA"/>
          </w:rPr>
          <w:tab/>
        </w:r>
        <w:r w:rsidR="00370029" w:rsidRPr="00A14922">
          <w:rPr>
            <w:rStyle w:val="Hyperlink"/>
            <w:noProof/>
          </w:rPr>
          <w:t>Classificação Multivariada</w:t>
        </w:r>
        <w:r w:rsidR="00370029">
          <w:rPr>
            <w:noProof/>
            <w:webHidden/>
          </w:rPr>
          <w:tab/>
        </w:r>
        <w:r>
          <w:rPr>
            <w:noProof/>
            <w:webHidden/>
          </w:rPr>
          <w:fldChar w:fldCharType="begin"/>
        </w:r>
        <w:r w:rsidR="00370029">
          <w:rPr>
            <w:noProof/>
            <w:webHidden/>
          </w:rPr>
          <w:instrText xml:space="preserve"> PAGEREF _Toc215289499 \h </w:instrText>
        </w:r>
        <w:r>
          <w:rPr>
            <w:noProof/>
            <w:webHidden/>
          </w:rPr>
        </w:r>
        <w:r>
          <w:rPr>
            <w:noProof/>
            <w:webHidden/>
          </w:rPr>
          <w:fldChar w:fldCharType="separate"/>
        </w:r>
        <w:r w:rsidR="00CB7E3B">
          <w:rPr>
            <w:noProof/>
            <w:webHidden/>
          </w:rPr>
          <w:t>46</w:t>
        </w:r>
        <w:r>
          <w:rPr>
            <w:noProof/>
            <w:webHidden/>
          </w:rPr>
          <w:fldChar w:fldCharType="end"/>
        </w:r>
      </w:hyperlink>
    </w:p>
    <w:p w:rsidR="00370029" w:rsidRDefault="006F182C">
      <w:pPr>
        <w:pStyle w:val="Sumrio2"/>
        <w:tabs>
          <w:tab w:val="left" w:pos="1440"/>
          <w:tab w:val="right" w:leader="underscore" w:pos="7927"/>
        </w:tabs>
        <w:rPr>
          <w:rFonts w:cstheme="minorBidi"/>
          <w:b w:val="0"/>
          <w:bCs w:val="0"/>
          <w:noProof/>
          <w:lang w:eastAsia="pt-BR" w:bidi="ar-SA"/>
        </w:rPr>
      </w:pPr>
      <w:hyperlink w:anchor="_Toc215289500" w:history="1">
        <w:r w:rsidR="00370029" w:rsidRPr="00A14922">
          <w:rPr>
            <w:rStyle w:val="Hyperlink"/>
            <w:noProof/>
          </w:rPr>
          <w:t>4.2</w:t>
        </w:r>
        <w:r w:rsidR="00370029">
          <w:rPr>
            <w:rFonts w:cstheme="minorBidi"/>
            <w:b w:val="0"/>
            <w:bCs w:val="0"/>
            <w:noProof/>
            <w:lang w:eastAsia="pt-BR" w:bidi="ar-SA"/>
          </w:rPr>
          <w:tab/>
        </w:r>
        <w:r w:rsidR="00370029" w:rsidRPr="00A14922">
          <w:rPr>
            <w:rStyle w:val="Hyperlink"/>
            <w:noProof/>
          </w:rPr>
          <w:t>Polimicrogiria</w:t>
        </w:r>
        <w:r w:rsidR="00370029">
          <w:rPr>
            <w:noProof/>
            <w:webHidden/>
          </w:rPr>
          <w:tab/>
        </w:r>
        <w:r>
          <w:rPr>
            <w:noProof/>
            <w:webHidden/>
          </w:rPr>
          <w:fldChar w:fldCharType="begin"/>
        </w:r>
        <w:r w:rsidR="00370029">
          <w:rPr>
            <w:noProof/>
            <w:webHidden/>
          </w:rPr>
          <w:instrText xml:space="preserve"> PAGEREF _Toc215289500 \h </w:instrText>
        </w:r>
        <w:r>
          <w:rPr>
            <w:noProof/>
            <w:webHidden/>
          </w:rPr>
        </w:r>
        <w:r>
          <w:rPr>
            <w:noProof/>
            <w:webHidden/>
          </w:rPr>
          <w:fldChar w:fldCharType="separate"/>
        </w:r>
        <w:r w:rsidR="00CB7E3B">
          <w:rPr>
            <w:noProof/>
            <w:webHidden/>
          </w:rPr>
          <w:t>47</w:t>
        </w:r>
        <w:r>
          <w:rPr>
            <w:noProof/>
            <w:webHidden/>
          </w:rPr>
          <w:fldChar w:fldCharType="end"/>
        </w:r>
      </w:hyperlink>
    </w:p>
    <w:p w:rsidR="00370029" w:rsidRDefault="006F182C">
      <w:pPr>
        <w:pStyle w:val="Sumrio3"/>
        <w:tabs>
          <w:tab w:val="left" w:pos="1680"/>
          <w:tab w:val="right" w:leader="underscore" w:pos="7927"/>
        </w:tabs>
        <w:rPr>
          <w:rFonts w:cstheme="minorBidi"/>
          <w:noProof/>
          <w:sz w:val="22"/>
          <w:szCs w:val="22"/>
          <w:lang w:eastAsia="pt-BR" w:bidi="ar-SA"/>
        </w:rPr>
      </w:pPr>
      <w:hyperlink w:anchor="_Toc215289501" w:history="1">
        <w:r w:rsidR="00370029" w:rsidRPr="00A14922">
          <w:rPr>
            <w:rStyle w:val="Hyperlink"/>
            <w:noProof/>
          </w:rPr>
          <w:t>4.2.1</w:t>
        </w:r>
        <w:r w:rsidR="00370029">
          <w:rPr>
            <w:rFonts w:cstheme="minorBidi"/>
            <w:noProof/>
            <w:sz w:val="22"/>
            <w:szCs w:val="22"/>
            <w:lang w:eastAsia="pt-BR" w:bidi="ar-SA"/>
          </w:rPr>
          <w:tab/>
        </w:r>
        <w:r w:rsidR="00370029" w:rsidRPr="00A14922">
          <w:rPr>
            <w:rStyle w:val="Hyperlink"/>
            <w:noProof/>
          </w:rPr>
          <w:t>Exame de Ressonância Magnética</w:t>
        </w:r>
        <w:r w:rsidR="00370029">
          <w:rPr>
            <w:noProof/>
            <w:webHidden/>
          </w:rPr>
          <w:tab/>
        </w:r>
        <w:r>
          <w:rPr>
            <w:noProof/>
            <w:webHidden/>
          </w:rPr>
          <w:fldChar w:fldCharType="begin"/>
        </w:r>
        <w:r w:rsidR="00370029">
          <w:rPr>
            <w:noProof/>
            <w:webHidden/>
          </w:rPr>
          <w:instrText xml:space="preserve"> PAGEREF _Toc215289501 \h </w:instrText>
        </w:r>
        <w:r>
          <w:rPr>
            <w:noProof/>
            <w:webHidden/>
          </w:rPr>
        </w:r>
        <w:r>
          <w:rPr>
            <w:noProof/>
            <w:webHidden/>
          </w:rPr>
          <w:fldChar w:fldCharType="separate"/>
        </w:r>
        <w:r w:rsidR="00CB7E3B">
          <w:rPr>
            <w:noProof/>
            <w:webHidden/>
          </w:rPr>
          <w:t>48</w:t>
        </w:r>
        <w:r>
          <w:rPr>
            <w:noProof/>
            <w:webHidden/>
          </w:rPr>
          <w:fldChar w:fldCharType="end"/>
        </w:r>
      </w:hyperlink>
    </w:p>
    <w:p w:rsidR="00370029" w:rsidRDefault="006F182C">
      <w:pPr>
        <w:pStyle w:val="Sumrio2"/>
        <w:tabs>
          <w:tab w:val="left" w:pos="1440"/>
          <w:tab w:val="right" w:leader="underscore" w:pos="7927"/>
        </w:tabs>
        <w:rPr>
          <w:rFonts w:cstheme="minorBidi"/>
          <w:b w:val="0"/>
          <w:bCs w:val="0"/>
          <w:noProof/>
          <w:lang w:eastAsia="pt-BR" w:bidi="ar-SA"/>
        </w:rPr>
      </w:pPr>
      <w:hyperlink w:anchor="_Toc215289502" w:history="1">
        <w:r w:rsidR="00370029" w:rsidRPr="00A14922">
          <w:rPr>
            <w:rStyle w:val="Hyperlink"/>
            <w:noProof/>
          </w:rPr>
          <w:t>4.3</w:t>
        </w:r>
        <w:r w:rsidR="00370029">
          <w:rPr>
            <w:rFonts w:cstheme="minorBidi"/>
            <w:b w:val="0"/>
            <w:bCs w:val="0"/>
            <w:noProof/>
            <w:lang w:eastAsia="pt-BR" w:bidi="ar-SA"/>
          </w:rPr>
          <w:tab/>
        </w:r>
        <w:r w:rsidR="00370029" w:rsidRPr="00A14922">
          <w:rPr>
            <w:rStyle w:val="Hyperlink"/>
            <w:noProof/>
          </w:rPr>
          <w:t>Doença de Alzheimer</w:t>
        </w:r>
        <w:r w:rsidR="00370029">
          <w:rPr>
            <w:noProof/>
            <w:webHidden/>
          </w:rPr>
          <w:tab/>
        </w:r>
        <w:r>
          <w:rPr>
            <w:noProof/>
            <w:webHidden/>
          </w:rPr>
          <w:fldChar w:fldCharType="begin"/>
        </w:r>
        <w:r w:rsidR="00370029">
          <w:rPr>
            <w:noProof/>
            <w:webHidden/>
          </w:rPr>
          <w:instrText xml:space="preserve"> PAGEREF _Toc215289502 \h </w:instrText>
        </w:r>
        <w:r>
          <w:rPr>
            <w:noProof/>
            <w:webHidden/>
          </w:rPr>
        </w:r>
        <w:r>
          <w:rPr>
            <w:noProof/>
            <w:webHidden/>
          </w:rPr>
          <w:fldChar w:fldCharType="separate"/>
        </w:r>
        <w:r w:rsidR="00CB7E3B">
          <w:rPr>
            <w:noProof/>
            <w:webHidden/>
          </w:rPr>
          <w:t>50</w:t>
        </w:r>
        <w:r>
          <w:rPr>
            <w:noProof/>
            <w:webHidden/>
          </w:rPr>
          <w:fldChar w:fldCharType="end"/>
        </w:r>
      </w:hyperlink>
    </w:p>
    <w:p w:rsidR="00370029" w:rsidRDefault="006F182C">
      <w:pPr>
        <w:pStyle w:val="Sumrio3"/>
        <w:tabs>
          <w:tab w:val="left" w:pos="1680"/>
          <w:tab w:val="right" w:leader="underscore" w:pos="7927"/>
        </w:tabs>
        <w:rPr>
          <w:rFonts w:cstheme="minorBidi"/>
          <w:noProof/>
          <w:sz w:val="22"/>
          <w:szCs w:val="22"/>
          <w:lang w:eastAsia="pt-BR" w:bidi="ar-SA"/>
        </w:rPr>
      </w:pPr>
      <w:hyperlink w:anchor="_Toc215289503" w:history="1">
        <w:r w:rsidR="00370029" w:rsidRPr="00A14922">
          <w:rPr>
            <w:rStyle w:val="Hyperlink"/>
            <w:noProof/>
          </w:rPr>
          <w:t>4.3.1</w:t>
        </w:r>
        <w:r w:rsidR="00370029">
          <w:rPr>
            <w:rFonts w:cstheme="minorBidi"/>
            <w:noProof/>
            <w:sz w:val="22"/>
            <w:szCs w:val="22"/>
            <w:lang w:eastAsia="pt-BR" w:bidi="ar-SA"/>
          </w:rPr>
          <w:tab/>
        </w:r>
        <w:r w:rsidR="00370029" w:rsidRPr="00A14922">
          <w:rPr>
            <w:rStyle w:val="Hyperlink"/>
            <w:noProof/>
          </w:rPr>
          <w:t>Exame de Ressonância Magnética</w:t>
        </w:r>
        <w:r w:rsidR="00370029">
          <w:rPr>
            <w:noProof/>
            <w:webHidden/>
          </w:rPr>
          <w:tab/>
        </w:r>
        <w:r>
          <w:rPr>
            <w:noProof/>
            <w:webHidden/>
          </w:rPr>
          <w:fldChar w:fldCharType="begin"/>
        </w:r>
        <w:r w:rsidR="00370029">
          <w:rPr>
            <w:noProof/>
            <w:webHidden/>
          </w:rPr>
          <w:instrText xml:space="preserve"> PAGEREF _Toc215289503 \h </w:instrText>
        </w:r>
        <w:r>
          <w:rPr>
            <w:noProof/>
            <w:webHidden/>
          </w:rPr>
        </w:r>
        <w:r>
          <w:rPr>
            <w:noProof/>
            <w:webHidden/>
          </w:rPr>
          <w:fldChar w:fldCharType="separate"/>
        </w:r>
        <w:r w:rsidR="00CB7E3B">
          <w:rPr>
            <w:noProof/>
            <w:webHidden/>
          </w:rPr>
          <w:t>51</w:t>
        </w:r>
        <w:r>
          <w:rPr>
            <w:noProof/>
            <w:webHidden/>
          </w:rPr>
          <w:fldChar w:fldCharType="end"/>
        </w:r>
      </w:hyperlink>
    </w:p>
    <w:p w:rsidR="00370029" w:rsidRDefault="006F182C">
      <w:pPr>
        <w:pStyle w:val="Sumrio1"/>
        <w:tabs>
          <w:tab w:val="left" w:pos="960"/>
          <w:tab w:val="right" w:leader="underscore" w:pos="7927"/>
        </w:tabs>
        <w:rPr>
          <w:rFonts w:cstheme="minorBidi"/>
          <w:b w:val="0"/>
          <w:bCs w:val="0"/>
          <w:i w:val="0"/>
          <w:iCs w:val="0"/>
          <w:noProof/>
          <w:sz w:val="22"/>
          <w:szCs w:val="22"/>
          <w:lang w:eastAsia="pt-BR" w:bidi="ar-SA"/>
        </w:rPr>
      </w:pPr>
      <w:hyperlink w:anchor="_Toc215289504" w:history="1">
        <w:r w:rsidR="00370029" w:rsidRPr="00A14922">
          <w:rPr>
            <w:rStyle w:val="Hyperlink"/>
            <w:noProof/>
          </w:rPr>
          <w:t>5</w:t>
        </w:r>
        <w:r w:rsidR="00370029">
          <w:rPr>
            <w:rFonts w:cstheme="minorBidi"/>
            <w:b w:val="0"/>
            <w:bCs w:val="0"/>
            <w:i w:val="0"/>
            <w:iCs w:val="0"/>
            <w:noProof/>
            <w:sz w:val="22"/>
            <w:szCs w:val="22"/>
            <w:lang w:eastAsia="pt-BR" w:bidi="ar-SA"/>
          </w:rPr>
          <w:tab/>
        </w:r>
        <w:r w:rsidR="00370029" w:rsidRPr="00A14922">
          <w:rPr>
            <w:rStyle w:val="Hyperlink"/>
            <w:noProof/>
          </w:rPr>
          <w:t>Resultados</w:t>
        </w:r>
        <w:r w:rsidR="00370029">
          <w:rPr>
            <w:noProof/>
            <w:webHidden/>
          </w:rPr>
          <w:tab/>
        </w:r>
        <w:r>
          <w:rPr>
            <w:noProof/>
            <w:webHidden/>
          </w:rPr>
          <w:fldChar w:fldCharType="begin"/>
        </w:r>
        <w:r w:rsidR="00370029">
          <w:rPr>
            <w:noProof/>
            <w:webHidden/>
          </w:rPr>
          <w:instrText xml:space="preserve"> PAGEREF _Toc215289504 \h </w:instrText>
        </w:r>
        <w:r>
          <w:rPr>
            <w:noProof/>
            <w:webHidden/>
          </w:rPr>
        </w:r>
        <w:r>
          <w:rPr>
            <w:noProof/>
            <w:webHidden/>
          </w:rPr>
          <w:fldChar w:fldCharType="separate"/>
        </w:r>
        <w:r w:rsidR="00CB7E3B">
          <w:rPr>
            <w:noProof/>
            <w:webHidden/>
          </w:rPr>
          <w:t>53</w:t>
        </w:r>
        <w:r>
          <w:rPr>
            <w:noProof/>
            <w:webHidden/>
          </w:rPr>
          <w:fldChar w:fldCharType="end"/>
        </w:r>
      </w:hyperlink>
    </w:p>
    <w:p w:rsidR="00370029" w:rsidRDefault="006F182C">
      <w:pPr>
        <w:pStyle w:val="Sumrio2"/>
        <w:tabs>
          <w:tab w:val="left" w:pos="1440"/>
          <w:tab w:val="right" w:leader="underscore" w:pos="7927"/>
        </w:tabs>
        <w:rPr>
          <w:rFonts w:cstheme="minorBidi"/>
          <w:b w:val="0"/>
          <w:bCs w:val="0"/>
          <w:noProof/>
          <w:lang w:eastAsia="pt-BR" w:bidi="ar-SA"/>
        </w:rPr>
      </w:pPr>
      <w:hyperlink w:anchor="_Toc215289505" w:history="1">
        <w:r w:rsidR="00370029" w:rsidRPr="00A14922">
          <w:rPr>
            <w:rStyle w:val="Hyperlink"/>
            <w:noProof/>
          </w:rPr>
          <w:t>5.1</w:t>
        </w:r>
        <w:r w:rsidR="00370029">
          <w:rPr>
            <w:rFonts w:cstheme="minorBidi"/>
            <w:b w:val="0"/>
            <w:bCs w:val="0"/>
            <w:noProof/>
            <w:lang w:eastAsia="pt-BR" w:bidi="ar-SA"/>
          </w:rPr>
          <w:tab/>
        </w:r>
        <w:r w:rsidR="00370029" w:rsidRPr="00A14922">
          <w:rPr>
            <w:rStyle w:val="Hyperlink"/>
            <w:noProof/>
          </w:rPr>
          <w:t>Análise de RM baseada em superfície</w:t>
        </w:r>
        <w:r w:rsidR="00370029">
          <w:rPr>
            <w:noProof/>
            <w:webHidden/>
          </w:rPr>
          <w:tab/>
        </w:r>
        <w:r>
          <w:rPr>
            <w:noProof/>
            <w:webHidden/>
          </w:rPr>
          <w:fldChar w:fldCharType="begin"/>
        </w:r>
        <w:r w:rsidR="00370029">
          <w:rPr>
            <w:noProof/>
            <w:webHidden/>
          </w:rPr>
          <w:instrText xml:space="preserve"> PAGEREF _Toc215289505 \h </w:instrText>
        </w:r>
        <w:r>
          <w:rPr>
            <w:noProof/>
            <w:webHidden/>
          </w:rPr>
        </w:r>
        <w:r>
          <w:rPr>
            <w:noProof/>
            <w:webHidden/>
          </w:rPr>
          <w:fldChar w:fldCharType="separate"/>
        </w:r>
        <w:r w:rsidR="00CB7E3B">
          <w:rPr>
            <w:noProof/>
            <w:webHidden/>
          </w:rPr>
          <w:t>54</w:t>
        </w:r>
        <w:r>
          <w:rPr>
            <w:noProof/>
            <w:webHidden/>
          </w:rPr>
          <w:fldChar w:fldCharType="end"/>
        </w:r>
      </w:hyperlink>
    </w:p>
    <w:p w:rsidR="00370029" w:rsidRDefault="006F182C">
      <w:pPr>
        <w:pStyle w:val="Sumrio2"/>
        <w:tabs>
          <w:tab w:val="left" w:pos="1440"/>
          <w:tab w:val="right" w:leader="underscore" w:pos="7927"/>
        </w:tabs>
        <w:rPr>
          <w:rFonts w:cstheme="minorBidi"/>
          <w:b w:val="0"/>
          <w:bCs w:val="0"/>
          <w:noProof/>
          <w:lang w:eastAsia="pt-BR" w:bidi="ar-SA"/>
        </w:rPr>
      </w:pPr>
      <w:hyperlink w:anchor="_Toc215289506" w:history="1">
        <w:r w:rsidR="00370029" w:rsidRPr="00A14922">
          <w:rPr>
            <w:rStyle w:val="Hyperlink"/>
            <w:noProof/>
          </w:rPr>
          <w:t>5.2</w:t>
        </w:r>
        <w:r w:rsidR="00370029">
          <w:rPr>
            <w:rFonts w:cstheme="minorBidi"/>
            <w:b w:val="0"/>
            <w:bCs w:val="0"/>
            <w:noProof/>
            <w:lang w:eastAsia="pt-BR" w:bidi="ar-SA"/>
          </w:rPr>
          <w:tab/>
        </w:r>
        <w:r w:rsidR="00370029" w:rsidRPr="00A14922">
          <w:rPr>
            <w:rStyle w:val="Hyperlink"/>
            <w:noProof/>
          </w:rPr>
          <w:t>Polimicrogiria</w:t>
        </w:r>
        <w:r w:rsidR="00370029">
          <w:rPr>
            <w:noProof/>
            <w:webHidden/>
          </w:rPr>
          <w:tab/>
        </w:r>
        <w:r>
          <w:rPr>
            <w:noProof/>
            <w:webHidden/>
          </w:rPr>
          <w:fldChar w:fldCharType="begin"/>
        </w:r>
        <w:r w:rsidR="00370029">
          <w:rPr>
            <w:noProof/>
            <w:webHidden/>
          </w:rPr>
          <w:instrText xml:space="preserve"> PAGEREF _Toc215289506 \h </w:instrText>
        </w:r>
        <w:r>
          <w:rPr>
            <w:noProof/>
            <w:webHidden/>
          </w:rPr>
        </w:r>
        <w:r>
          <w:rPr>
            <w:noProof/>
            <w:webHidden/>
          </w:rPr>
          <w:fldChar w:fldCharType="separate"/>
        </w:r>
        <w:r w:rsidR="00CB7E3B">
          <w:rPr>
            <w:noProof/>
            <w:webHidden/>
          </w:rPr>
          <w:t>55</w:t>
        </w:r>
        <w:r>
          <w:rPr>
            <w:noProof/>
            <w:webHidden/>
          </w:rPr>
          <w:fldChar w:fldCharType="end"/>
        </w:r>
      </w:hyperlink>
    </w:p>
    <w:p w:rsidR="00370029" w:rsidRDefault="006F182C">
      <w:pPr>
        <w:pStyle w:val="Sumrio2"/>
        <w:tabs>
          <w:tab w:val="left" w:pos="1440"/>
          <w:tab w:val="right" w:leader="underscore" w:pos="7927"/>
        </w:tabs>
        <w:rPr>
          <w:rFonts w:cstheme="minorBidi"/>
          <w:b w:val="0"/>
          <w:bCs w:val="0"/>
          <w:noProof/>
          <w:lang w:eastAsia="pt-BR" w:bidi="ar-SA"/>
        </w:rPr>
      </w:pPr>
      <w:hyperlink w:anchor="_Toc215289507" w:history="1">
        <w:r w:rsidR="00370029" w:rsidRPr="00A14922">
          <w:rPr>
            <w:rStyle w:val="Hyperlink"/>
            <w:noProof/>
          </w:rPr>
          <w:t>5.3</w:t>
        </w:r>
        <w:r w:rsidR="00370029">
          <w:rPr>
            <w:rFonts w:cstheme="minorBidi"/>
            <w:b w:val="0"/>
            <w:bCs w:val="0"/>
            <w:noProof/>
            <w:lang w:eastAsia="pt-BR" w:bidi="ar-SA"/>
          </w:rPr>
          <w:tab/>
        </w:r>
        <w:r w:rsidR="00370029" w:rsidRPr="00A14922">
          <w:rPr>
            <w:rStyle w:val="Hyperlink"/>
            <w:noProof/>
          </w:rPr>
          <w:t>Doença de Alzheimer</w:t>
        </w:r>
        <w:r w:rsidR="00370029">
          <w:rPr>
            <w:noProof/>
            <w:webHidden/>
          </w:rPr>
          <w:tab/>
        </w:r>
        <w:r>
          <w:rPr>
            <w:noProof/>
            <w:webHidden/>
          </w:rPr>
          <w:fldChar w:fldCharType="begin"/>
        </w:r>
        <w:r w:rsidR="00370029">
          <w:rPr>
            <w:noProof/>
            <w:webHidden/>
          </w:rPr>
          <w:instrText xml:space="preserve"> PAGEREF _Toc215289507 \h </w:instrText>
        </w:r>
        <w:r>
          <w:rPr>
            <w:noProof/>
            <w:webHidden/>
          </w:rPr>
        </w:r>
        <w:r>
          <w:rPr>
            <w:noProof/>
            <w:webHidden/>
          </w:rPr>
          <w:fldChar w:fldCharType="separate"/>
        </w:r>
        <w:r w:rsidR="00CB7E3B">
          <w:rPr>
            <w:noProof/>
            <w:webHidden/>
          </w:rPr>
          <w:t>60</w:t>
        </w:r>
        <w:r>
          <w:rPr>
            <w:noProof/>
            <w:webHidden/>
          </w:rPr>
          <w:fldChar w:fldCharType="end"/>
        </w:r>
      </w:hyperlink>
    </w:p>
    <w:p w:rsidR="00370029" w:rsidRDefault="006F182C">
      <w:pPr>
        <w:pStyle w:val="Sumrio1"/>
        <w:tabs>
          <w:tab w:val="left" w:pos="960"/>
          <w:tab w:val="right" w:leader="underscore" w:pos="7927"/>
        </w:tabs>
        <w:rPr>
          <w:rFonts w:cstheme="minorBidi"/>
          <w:b w:val="0"/>
          <w:bCs w:val="0"/>
          <w:i w:val="0"/>
          <w:iCs w:val="0"/>
          <w:noProof/>
          <w:sz w:val="22"/>
          <w:szCs w:val="22"/>
          <w:lang w:eastAsia="pt-BR" w:bidi="ar-SA"/>
        </w:rPr>
      </w:pPr>
      <w:hyperlink w:anchor="_Toc215289508" w:history="1">
        <w:r w:rsidR="00370029" w:rsidRPr="00A14922">
          <w:rPr>
            <w:rStyle w:val="Hyperlink"/>
            <w:noProof/>
          </w:rPr>
          <w:t>6</w:t>
        </w:r>
        <w:r w:rsidR="00370029">
          <w:rPr>
            <w:rFonts w:cstheme="minorBidi"/>
            <w:b w:val="0"/>
            <w:bCs w:val="0"/>
            <w:i w:val="0"/>
            <w:iCs w:val="0"/>
            <w:noProof/>
            <w:sz w:val="22"/>
            <w:szCs w:val="22"/>
            <w:lang w:eastAsia="pt-BR" w:bidi="ar-SA"/>
          </w:rPr>
          <w:tab/>
        </w:r>
        <w:r w:rsidR="00370029" w:rsidRPr="00A14922">
          <w:rPr>
            <w:rStyle w:val="Hyperlink"/>
            <w:noProof/>
          </w:rPr>
          <w:t>Discussão</w:t>
        </w:r>
        <w:r w:rsidR="00370029">
          <w:rPr>
            <w:noProof/>
            <w:webHidden/>
          </w:rPr>
          <w:tab/>
        </w:r>
        <w:r>
          <w:rPr>
            <w:noProof/>
            <w:webHidden/>
          </w:rPr>
          <w:fldChar w:fldCharType="begin"/>
        </w:r>
        <w:r w:rsidR="00370029">
          <w:rPr>
            <w:noProof/>
            <w:webHidden/>
          </w:rPr>
          <w:instrText xml:space="preserve"> PAGEREF _Toc215289508 \h </w:instrText>
        </w:r>
        <w:r>
          <w:rPr>
            <w:noProof/>
            <w:webHidden/>
          </w:rPr>
        </w:r>
        <w:r>
          <w:rPr>
            <w:noProof/>
            <w:webHidden/>
          </w:rPr>
          <w:fldChar w:fldCharType="separate"/>
        </w:r>
        <w:r w:rsidR="00CB7E3B">
          <w:rPr>
            <w:noProof/>
            <w:webHidden/>
          </w:rPr>
          <w:t>64</w:t>
        </w:r>
        <w:r>
          <w:rPr>
            <w:noProof/>
            <w:webHidden/>
          </w:rPr>
          <w:fldChar w:fldCharType="end"/>
        </w:r>
      </w:hyperlink>
    </w:p>
    <w:p w:rsidR="00370029" w:rsidRDefault="006F182C">
      <w:pPr>
        <w:pStyle w:val="Sumrio2"/>
        <w:tabs>
          <w:tab w:val="left" w:pos="1440"/>
          <w:tab w:val="right" w:leader="underscore" w:pos="7927"/>
        </w:tabs>
        <w:rPr>
          <w:rFonts w:cstheme="minorBidi"/>
          <w:b w:val="0"/>
          <w:bCs w:val="0"/>
          <w:noProof/>
          <w:lang w:eastAsia="pt-BR" w:bidi="ar-SA"/>
        </w:rPr>
      </w:pPr>
      <w:hyperlink w:anchor="_Toc215289509" w:history="1">
        <w:r w:rsidR="00370029" w:rsidRPr="00A14922">
          <w:rPr>
            <w:rStyle w:val="Hyperlink"/>
            <w:noProof/>
          </w:rPr>
          <w:t>6.1</w:t>
        </w:r>
        <w:r w:rsidR="00370029">
          <w:rPr>
            <w:rFonts w:cstheme="minorBidi"/>
            <w:b w:val="0"/>
            <w:bCs w:val="0"/>
            <w:noProof/>
            <w:lang w:eastAsia="pt-BR" w:bidi="ar-SA"/>
          </w:rPr>
          <w:tab/>
        </w:r>
        <w:r w:rsidR="00370029" w:rsidRPr="00A14922">
          <w:rPr>
            <w:rStyle w:val="Hyperlink"/>
            <w:noProof/>
          </w:rPr>
          <w:t>Análise de RM baseada em superfície</w:t>
        </w:r>
        <w:r w:rsidR="00370029">
          <w:rPr>
            <w:noProof/>
            <w:webHidden/>
          </w:rPr>
          <w:tab/>
        </w:r>
        <w:r>
          <w:rPr>
            <w:noProof/>
            <w:webHidden/>
          </w:rPr>
          <w:fldChar w:fldCharType="begin"/>
        </w:r>
        <w:r w:rsidR="00370029">
          <w:rPr>
            <w:noProof/>
            <w:webHidden/>
          </w:rPr>
          <w:instrText xml:space="preserve"> PAGEREF _Toc215289509 \h </w:instrText>
        </w:r>
        <w:r>
          <w:rPr>
            <w:noProof/>
            <w:webHidden/>
          </w:rPr>
        </w:r>
        <w:r>
          <w:rPr>
            <w:noProof/>
            <w:webHidden/>
          </w:rPr>
          <w:fldChar w:fldCharType="separate"/>
        </w:r>
        <w:r w:rsidR="00CB7E3B">
          <w:rPr>
            <w:noProof/>
            <w:webHidden/>
          </w:rPr>
          <w:t>65</w:t>
        </w:r>
        <w:r>
          <w:rPr>
            <w:noProof/>
            <w:webHidden/>
          </w:rPr>
          <w:fldChar w:fldCharType="end"/>
        </w:r>
      </w:hyperlink>
    </w:p>
    <w:p w:rsidR="00370029" w:rsidRDefault="006F182C">
      <w:pPr>
        <w:pStyle w:val="Sumrio2"/>
        <w:tabs>
          <w:tab w:val="left" w:pos="1440"/>
          <w:tab w:val="right" w:leader="underscore" w:pos="7927"/>
        </w:tabs>
        <w:rPr>
          <w:rFonts w:cstheme="minorBidi"/>
          <w:b w:val="0"/>
          <w:bCs w:val="0"/>
          <w:noProof/>
          <w:lang w:eastAsia="pt-BR" w:bidi="ar-SA"/>
        </w:rPr>
      </w:pPr>
      <w:hyperlink w:anchor="_Toc215289510" w:history="1">
        <w:r w:rsidR="00370029" w:rsidRPr="00A14922">
          <w:rPr>
            <w:rStyle w:val="Hyperlink"/>
            <w:noProof/>
          </w:rPr>
          <w:t>6.2</w:t>
        </w:r>
        <w:r w:rsidR="00370029">
          <w:rPr>
            <w:rFonts w:cstheme="minorBidi"/>
            <w:b w:val="0"/>
            <w:bCs w:val="0"/>
            <w:noProof/>
            <w:lang w:eastAsia="pt-BR" w:bidi="ar-SA"/>
          </w:rPr>
          <w:tab/>
        </w:r>
        <w:r w:rsidR="00370029" w:rsidRPr="00A14922">
          <w:rPr>
            <w:rStyle w:val="Hyperlink"/>
            <w:noProof/>
          </w:rPr>
          <w:t>Polimicrogiria</w:t>
        </w:r>
        <w:r w:rsidR="00370029">
          <w:rPr>
            <w:noProof/>
            <w:webHidden/>
          </w:rPr>
          <w:tab/>
        </w:r>
        <w:r>
          <w:rPr>
            <w:noProof/>
            <w:webHidden/>
          </w:rPr>
          <w:fldChar w:fldCharType="begin"/>
        </w:r>
        <w:r w:rsidR="00370029">
          <w:rPr>
            <w:noProof/>
            <w:webHidden/>
          </w:rPr>
          <w:instrText xml:space="preserve"> PAGEREF _Toc215289510 \h </w:instrText>
        </w:r>
        <w:r>
          <w:rPr>
            <w:noProof/>
            <w:webHidden/>
          </w:rPr>
        </w:r>
        <w:r>
          <w:rPr>
            <w:noProof/>
            <w:webHidden/>
          </w:rPr>
          <w:fldChar w:fldCharType="separate"/>
        </w:r>
        <w:r w:rsidR="00CB7E3B">
          <w:rPr>
            <w:noProof/>
            <w:webHidden/>
          </w:rPr>
          <w:t>69</w:t>
        </w:r>
        <w:r>
          <w:rPr>
            <w:noProof/>
            <w:webHidden/>
          </w:rPr>
          <w:fldChar w:fldCharType="end"/>
        </w:r>
      </w:hyperlink>
    </w:p>
    <w:p w:rsidR="00370029" w:rsidRDefault="006F182C">
      <w:pPr>
        <w:pStyle w:val="Sumrio2"/>
        <w:tabs>
          <w:tab w:val="left" w:pos="1440"/>
          <w:tab w:val="right" w:leader="underscore" w:pos="7927"/>
        </w:tabs>
        <w:rPr>
          <w:rFonts w:cstheme="minorBidi"/>
          <w:b w:val="0"/>
          <w:bCs w:val="0"/>
          <w:noProof/>
          <w:lang w:eastAsia="pt-BR" w:bidi="ar-SA"/>
        </w:rPr>
      </w:pPr>
      <w:hyperlink w:anchor="_Toc215289511" w:history="1">
        <w:r w:rsidR="00370029" w:rsidRPr="00A14922">
          <w:rPr>
            <w:rStyle w:val="Hyperlink"/>
            <w:noProof/>
          </w:rPr>
          <w:t>6.3</w:t>
        </w:r>
        <w:r w:rsidR="00370029">
          <w:rPr>
            <w:rFonts w:cstheme="minorBidi"/>
            <w:b w:val="0"/>
            <w:bCs w:val="0"/>
            <w:noProof/>
            <w:lang w:eastAsia="pt-BR" w:bidi="ar-SA"/>
          </w:rPr>
          <w:tab/>
        </w:r>
        <w:r w:rsidR="00370029" w:rsidRPr="00A14922">
          <w:rPr>
            <w:rStyle w:val="Hyperlink"/>
            <w:noProof/>
          </w:rPr>
          <w:t>Doença de Alzheimer</w:t>
        </w:r>
        <w:r w:rsidR="00370029">
          <w:rPr>
            <w:noProof/>
            <w:webHidden/>
          </w:rPr>
          <w:tab/>
        </w:r>
        <w:r>
          <w:rPr>
            <w:noProof/>
            <w:webHidden/>
          </w:rPr>
          <w:fldChar w:fldCharType="begin"/>
        </w:r>
        <w:r w:rsidR="00370029">
          <w:rPr>
            <w:noProof/>
            <w:webHidden/>
          </w:rPr>
          <w:instrText xml:space="preserve"> PAGEREF _Toc215289511 \h </w:instrText>
        </w:r>
        <w:r>
          <w:rPr>
            <w:noProof/>
            <w:webHidden/>
          </w:rPr>
        </w:r>
        <w:r>
          <w:rPr>
            <w:noProof/>
            <w:webHidden/>
          </w:rPr>
          <w:fldChar w:fldCharType="separate"/>
        </w:r>
        <w:r w:rsidR="00CB7E3B">
          <w:rPr>
            <w:noProof/>
            <w:webHidden/>
          </w:rPr>
          <w:t>72</w:t>
        </w:r>
        <w:r>
          <w:rPr>
            <w:noProof/>
            <w:webHidden/>
          </w:rPr>
          <w:fldChar w:fldCharType="end"/>
        </w:r>
      </w:hyperlink>
    </w:p>
    <w:p w:rsidR="00370029" w:rsidRDefault="006F182C">
      <w:pPr>
        <w:pStyle w:val="Sumrio1"/>
        <w:tabs>
          <w:tab w:val="left" w:pos="960"/>
          <w:tab w:val="right" w:leader="underscore" w:pos="7927"/>
        </w:tabs>
        <w:rPr>
          <w:rFonts w:cstheme="minorBidi"/>
          <w:b w:val="0"/>
          <w:bCs w:val="0"/>
          <w:i w:val="0"/>
          <w:iCs w:val="0"/>
          <w:noProof/>
          <w:sz w:val="22"/>
          <w:szCs w:val="22"/>
          <w:lang w:eastAsia="pt-BR" w:bidi="ar-SA"/>
        </w:rPr>
      </w:pPr>
      <w:hyperlink w:anchor="_Toc215289512" w:history="1">
        <w:r w:rsidR="00370029" w:rsidRPr="00A14922">
          <w:rPr>
            <w:rStyle w:val="Hyperlink"/>
            <w:noProof/>
          </w:rPr>
          <w:t>7</w:t>
        </w:r>
        <w:r w:rsidR="00370029">
          <w:rPr>
            <w:rFonts w:cstheme="minorBidi"/>
            <w:b w:val="0"/>
            <w:bCs w:val="0"/>
            <w:i w:val="0"/>
            <w:iCs w:val="0"/>
            <w:noProof/>
            <w:sz w:val="22"/>
            <w:szCs w:val="22"/>
            <w:lang w:eastAsia="pt-BR" w:bidi="ar-SA"/>
          </w:rPr>
          <w:tab/>
        </w:r>
        <w:r w:rsidR="00370029" w:rsidRPr="00A14922">
          <w:rPr>
            <w:rStyle w:val="Hyperlink"/>
            <w:noProof/>
          </w:rPr>
          <w:t>Conclusão</w:t>
        </w:r>
        <w:r w:rsidR="00370029">
          <w:rPr>
            <w:noProof/>
            <w:webHidden/>
          </w:rPr>
          <w:tab/>
        </w:r>
        <w:r>
          <w:rPr>
            <w:noProof/>
            <w:webHidden/>
          </w:rPr>
          <w:fldChar w:fldCharType="begin"/>
        </w:r>
        <w:r w:rsidR="00370029">
          <w:rPr>
            <w:noProof/>
            <w:webHidden/>
          </w:rPr>
          <w:instrText xml:space="preserve"> PAGEREF _Toc215289512 \h </w:instrText>
        </w:r>
        <w:r>
          <w:rPr>
            <w:noProof/>
            <w:webHidden/>
          </w:rPr>
        </w:r>
        <w:r>
          <w:rPr>
            <w:noProof/>
            <w:webHidden/>
          </w:rPr>
          <w:fldChar w:fldCharType="separate"/>
        </w:r>
        <w:r w:rsidR="00CB7E3B">
          <w:rPr>
            <w:noProof/>
            <w:webHidden/>
          </w:rPr>
          <w:t>77</w:t>
        </w:r>
        <w:r>
          <w:rPr>
            <w:noProof/>
            <w:webHidden/>
          </w:rPr>
          <w:fldChar w:fldCharType="end"/>
        </w:r>
      </w:hyperlink>
    </w:p>
    <w:p w:rsidR="00370029" w:rsidRDefault="006F182C">
      <w:pPr>
        <w:pStyle w:val="Sumrio1"/>
        <w:tabs>
          <w:tab w:val="right" w:leader="underscore" w:pos="7927"/>
        </w:tabs>
        <w:rPr>
          <w:rFonts w:cstheme="minorBidi"/>
          <w:b w:val="0"/>
          <w:bCs w:val="0"/>
          <w:i w:val="0"/>
          <w:iCs w:val="0"/>
          <w:noProof/>
          <w:sz w:val="22"/>
          <w:szCs w:val="22"/>
          <w:lang w:eastAsia="pt-BR" w:bidi="ar-SA"/>
        </w:rPr>
      </w:pPr>
      <w:hyperlink w:anchor="_Toc215289513" w:history="1">
        <w:r w:rsidR="00370029" w:rsidRPr="00A14922">
          <w:rPr>
            <w:rStyle w:val="Hyperlink"/>
            <w:noProof/>
          </w:rPr>
          <w:t>Anexos</w:t>
        </w:r>
        <w:r w:rsidR="00370029">
          <w:rPr>
            <w:noProof/>
            <w:webHidden/>
          </w:rPr>
          <w:tab/>
        </w:r>
        <w:r>
          <w:rPr>
            <w:noProof/>
            <w:webHidden/>
          </w:rPr>
          <w:fldChar w:fldCharType="begin"/>
        </w:r>
        <w:r w:rsidR="00370029">
          <w:rPr>
            <w:noProof/>
            <w:webHidden/>
          </w:rPr>
          <w:instrText xml:space="preserve"> PAGEREF _Toc215289513 \h </w:instrText>
        </w:r>
        <w:r>
          <w:rPr>
            <w:noProof/>
            <w:webHidden/>
          </w:rPr>
        </w:r>
        <w:r>
          <w:rPr>
            <w:noProof/>
            <w:webHidden/>
          </w:rPr>
          <w:fldChar w:fldCharType="separate"/>
        </w:r>
        <w:r w:rsidR="00CB7E3B">
          <w:rPr>
            <w:noProof/>
            <w:webHidden/>
          </w:rPr>
          <w:t>79</w:t>
        </w:r>
        <w:r>
          <w:rPr>
            <w:noProof/>
            <w:webHidden/>
          </w:rPr>
          <w:fldChar w:fldCharType="end"/>
        </w:r>
      </w:hyperlink>
    </w:p>
    <w:p w:rsidR="00370029" w:rsidRDefault="006F182C">
      <w:pPr>
        <w:pStyle w:val="Sumrio1"/>
        <w:tabs>
          <w:tab w:val="right" w:leader="underscore" w:pos="7927"/>
        </w:tabs>
        <w:rPr>
          <w:rFonts w:cstheme="minorBidi"/>
          <w:b w:val="0"/>
          <w:bCs w:val="0"/>
          <w:i w:val="0"/>
          <w:iCs w:val="0"/>
          <w:noProof/>
          <w:sz w:val="22"/>
          <w:szCs w:val="22"/>
          <w:lang w:eastAsia="pt-BR" w:bidi="ar-SA"/>
        </w:rPr>
      </w:pPr>
      <w:hyperlink w:anchor="_Toc215289514" w:history="1">
        <w:r w:rsidR="00370029" w:rsidRPr="00A14922">
          <w:rPr>
            <w:rStyle w:val="Hyperlink"/>
            <w:noProof/>
          </w:rPr>
          <w:t>Referências</w:t>
        </w:r>
        <w:r w:rsidR="00370029">
          <w:rPr>
            <w:noProof/>
            <w:webHidden/>
          </w:rPr>
          <w:tab/>
        </w:r>
        <w:r>
          <w:rPr>
            <w:noProof/>
            <w:webHidden/>
          </w:rPr>
          <w:fldChar w:fldCharType="begin"/>
        </w:r>
        <w:r w:rsidR="00370029">
          <w:rPr>
            <w:noProof/>
            <w:webHidden/>
          </w:rPr>
          <w:instrText xml:space="preserve"> PAGEREF _Toc215289514 \h </w:instrText>
        </w:r>
        <w:r>
          <w:rPr>
            <w:noProof/>
            <w:webHidden/>
          </w:rPr>
        </w:r>
        <w:r>
          <w:rPr>
            <w:noProof/>
            <w:webHidden/>
          </w:rPr>
          <w:fldChar w:fldCharType="separate"/>
        </w:r>
        <w:r w:rsidR="00CB7E3B">
          <w:rPr>
            <w:noProof/>
            <w:webHidden/>
          </w:rPr>
          <w:t>84</w:t>
        </w:r>
        <w:r>
          <w:rPr>
            <w:noProof/>
            <w:webHidden/>
          </w:rPr>
          <w:fldChar w:fldCharType="end"/>
        </w:r>
      </w:hyperlink>
    </w:p>
    <w:p w:rsidR="00370029" w:rsidRDefault="006F182C">
      <w:pPr>
        <w:pStyle w:val="Sumrio1"/>
        <w:tabs>
          <w:tab w:val="right" w:leader="underscore" w:pos="7927"/>
        </w:tabs>
        <w:rPr>
          <w:rFonts w:cstheme="minorBidi"/>
          <w:b w:val="0"/>
          <w:bCs w:val="0"/>
          <w:i w:val="0"/>
          <w:iCs w:val="0"/>
          <w:noProof/>
          <w:sz w:val="22"/>
          <w:szCs w:val="22"/>
          <w:lang w:eastAsia="pt-BR" w:bidi="ar-SA"/>
        </w:rPr>
      </w:pPr>
      <w:hyperlink w:anchor="_Toc215289515" w:history="1">
        <w:r w:rsidR="00370029" w:rsidRPr="00A14922">
          <w:rPr>
            <w:rStyle w:val="Hyperlink"/>
            <w:noProof/>
          </w:rPr>
          <w:t>Apêndices</w:t>
        </w:r>
        <w:r w:rsidR="00370029">
          <w:rPr>
            <w:noProof/>
            <w:webHidden/>
          </w:rPr>
          <w:tab/>
        </w:r>
        <w:r>
          <w:rPr>
            <w:noProof/>
            <w:webHidden/>
          </w:rPr>
          <w:fldChar w:fldCharType="begin"/>
        </w:r>
        <w:r w:rsidR="00370029">
          <w:rPr>
            <w:noProof/>
            <w:webHidden/>
          </w:rPr>
          <w:instrText xml:space="preserve"> PAGEREF _Toc215289515 \h </w:instrText>
        </w:r>
        <w:r>
          <w:rPr>
            <w:noProof/>
            <w:webHidden/>
          </w:rPr>
        </w:r>
        <w:r>
          <w:rPr>
            <w:noProof/>
            <w:webHidden/>
          </w:rPr>
          <w:fldChar w:fldCharType="separate"/>
        </w:r>
        <w:r w:rsidR="00CB7E3B">
          <w:rPr>
            <w:noProof/>
            <w:webHidden/>
          </w:rPr>
          <w:t>99</w:t>
        </w:r>
        <w:r>
          <w:rPr>
            <w:noProof/>
            <w:webHidden/>
          </w:rPr>
          <w:fldChar w:fldCharType="end"/>
        </w:r>
      </w:hyperlink>
    </w:p>
    <w:p w:rsidR="0016537C" w:rsidRDefault="006F182C">
      <w:r>
        <w:fldChar w:fldCharType="end"/>
      </w:r>
    </w:p>
    <w:p w:rsidR="0016537C" w:rsidRDefault="0016537C">
      <w:r>
        <w:br w:type="page"/>
      </w:r>
    </w:p>
    <w:p w:rsidR="0016537C" w:rsidRPr="006E7578" w:rsidRDefault="00396E41" w:rsidP="00752196">
      <w:pPr>
        <w:pStyle w:val="TitulIndex"/>
        <w:rPr>
          <w:lang w:val="pt-BR"/>
        </w:rPr>
      </w:pPr>
      <w:bookmarkStart w:id="13" w:name="_Toc209524387"/>
      <w:bookmarkStart w:id="14" w:name="_Toc210033332"/>
      <w:bookmarkStart w:id="15" w:name="_Toc210626216"/>
      <w:bookmarkStart w:id="16" w:name="_Toc210626411"/>
      <w:bookmarkStart w:id="17" w:name="_Toc210626459"/>
      <w:bookmarkStart w:id="18" w:name="_Toc211074353"/>
      <w:bookmarkStart w:id="19" w:name="_Toc215289457"/>
      <w:r w:rsidRPr="006E7578">
        <w:rPr>
          <w:lang w:val="pt-BR"/>
        </w:rPr>
        <w:lastRenderedPageBreak/>
        <w:t>Índice</w:t>
      </w:r>
      <w:r w:rsidR="0016537C" w:rsidRPr="006E7578">
        <w:rPr>
          <w:lang w:val="pt-BR"/>
        </w:rPr>
        <w:t xml:space="preserve"> de Figuras</w:t>
      </w:r>
      <w:bookmarkEnd w:id="13"/>
      <w:bookmarkEnd w:id="14"/>
      <w:bookmarkEnd w:id="15"/>
      <w:bookmarkEnd w:id="16"/>
      <w:bookmarkEnd w:id="17"/>
      <w:bookmarkEnd w:id="18"/>
      <w:bookmarkEnd w:id="19"/>
    </w:p>
    <w:p w:rsidR="00370029" w:rsidRDefault="006F182C">
      <w:pPr>
        <w:pStyle w:val="ndicedeilustraes"/>
        <w:tabs>
          <w:tab w:val="right" w:leader="dot" w:pos="7927"/>
        </w:tabs>
        <w:rPr>
          <w:rFonts w:cstheme="minorBidi"/>
          <w:caps w:val="0"/>
          <w:noProof/>
          <w:sz w:val="22"/>
          <w:szCs w:val="22"/>
          <w:lang w:eastAsia="pt-BR" w:bidi="ar-SA"/>
        </w:rPr>
      </w:pPr>
      <w:r w:rsidRPr="006F182C">
        <w:rPr>
          <w:lang w:val="en-US"/>
        </w:rPr>
        <w:fldChar w:fldCharType="begin"/>
      </w:r>
      <w:r w:rsidR="007639E3">
        <w:rPr>
          <w:lang w:val="en-US"/>
        </w:rPr>
        <w:instrText xml:space="preserve"> TOC \h \z \c "Figura" </w:instrText>
      </w:r>
      <w:r w:rsidRPr="006F182C">
        <w:rPr>
          <w:lang w:val="en-US"/>
        </w:rPr>
        <w:fldChar w:fldCharType="separate"/>
      </w:r>
      <w:hyperlink w:anchor="_Toc215289516" w:history="1">
        <w:r w:rsidR="00370029" w:rsidRPr="00931FC3">
          <w:rPr>
            <w:rStyle w:val="Hyperlink"/>
            <w:noProof/>
          </w:rPr>
          <w:t>Figura 1 - Esquerda Imagem RM (1983) [FONTE: Toshiba]; Direita Imagem de RM (fSPGR, Axial, TR=20ms, TE=2ms) 2003 [GE 1.5T HCFMUSP]</w:t>
        </w:r>
        <w:r w:rsidR="00370029">
          <w:rPr>
            <w:noProof/>
            <w:webHidden/>
          </w:rPr>
          <w:tab/>
        </w:r>
        <w:r>
          <w:rPr>
            <w:noProof/>
            <w:webHidden/>
          </w:rPr>
          <w:fldChar w:fldCharType="begin"/>
        </w:r>
        <w:r w:rsidR="00370029">
          <w:rPr>
            <w:noProof/>
            <w:webHidden/>
          </w:rPr>
          <w:instrText xml:space="preserve"> PAGEREF _Toc215289516 \h </w:instrText>
        </w:r>
        <w:r>
          <w:rPr>
            <w:noProof/>
            <w:webHidden/>
          </w:rPr>
        </w:r>
        <w:r>
          <w:rPr>
            <w:noProof/>
            <w:webHidden/>
          </w:rPr>
          <w:fldChar w:fldCharType="separate"/>
        </w:r>
        <w:r w:rsidR="00CB7E3B">
          <w:rPr>
            <w:noProof/>
            <w:webHidden/>
          </w:rPr>
          <w:t>10</w:t>
        </w:r>
        <w:r>
          <w:rPr>
            <w:noProof/>
            <w:webHidden/>
          </w:rPr>
          <w:fldChar w:fldCharType="end"/>
        </w:r>
      </w:hyperlink>
    </w:p>
    <w:p w:rsidR="00370029" w:rsidRDefault="006F182C">
      <w:pPr>
        <w:pStyle w:val="ndicedeilustraes"/>
        <w:tabs>
          <w:tab w:val="right" w:leader="dot" w:pos="7927"/>
        </w:tabs>
        <w:rPr>
          <w:rFonts w:cstheme="minorBidi"/>
          <w:caps w:val="0"/>
          <w:noProof/>
          <w:sz w:val="22"/>
          <w:szCs w:val="22"/>
          <w:lang w:eastAsia="pt-BR" w:bidi="ar-SA"/>
        </w:rPr>
      </w:pPr>
      <w:hyperlink w:anchor="_Toc215289517" w:history="1">
        <w:r w:rsidR="00370029" w:rsidRPr="00931FC3">
          <w:rPr>
            <w:rStyle w:val="Hyperlink"/>
            <w:noProof/>
          </w:rPr>
          <w:t>Figura 2 - Ressonância Magnética Funcional evidenciando efeito BOLD (</w:t>
        </w:r>
        <w:r w:rsidR="00370029" w:rsidRPr="00931FC3">
          <w:rPr>
            <w:rStyle w:val="Hyperlink"/>
            <w:i/>
            <w:noProof/>
          </w:rPr>
          <w:t>Blood Oxygen Level Dependent</w:t>
        </w:r>
        <w:r w:rsidR="00370029" w:rsidRPr="00931FC3">
          <w:rPr>
            <w:rStyle w:val="Hyperlink"/>
            <w:noProof/>
          </w:rPr>
          <w:t>) na região occipital. Imagem de domínio público.</w:t>
        </w:r>
        <w:r w:rsidR="00370029">
          <w:rPr>
            <w:noProof/>
            <w:webHidden/>
          </w:rPr>
          <w:tab/>
        </w:r>
        <w:r>
          <w:rPr>
            <w:noProof/>
            <w:webHidden/>
          </w:rPr>
          <w:fldChar w:fldCharType="begin"/>
        </w:r>
        <w:r w:rsidR="00370029">
          <w:rPr>
            <w:noProof/>
            <w:webHidden/>
          </w:rPr>
          <w:instrText xml:space="preserve"> PAGEREF _Toc215289517 \h </w:instrText>
        </w:r>
        <w:r>
          <w:rPr>
            <w:noProof/>
            <w:webHidden/>
          </w:rPr>
        </w:r>
        <w:r>
          <w:rPr>
            <w:noProof/>
            <w:webHidden/>
          </w:rPr>
          <w:fldChar w:fldCharType="separate"/>
        </w:r>
        <w:r w:rsidR="00CB7E3B">
          <w:rPr>
            <w:noProof/>
            <w:webHidden/>
          </w:rPr>
          <w:t>11</w:t>
        </w:r>
        <w:r>
          <w:rPr>
            <w:noProof/>
            <w:webHidden/>
          </w:rPr>
          <w:fldChar w:fldCharType="end"/>
        </w:r>
      </w:hyperlink>
    </w:p>
    <w:p w:rsidR="00370029" w:rsidRDefault="006F182C">
      <w:pPr>
        <w:pStyle w:val="ndicedeilustraes"/>
        <w:tabs>
          <w:tab w:val="right" w:leader="dot" w:pos="7927"/>
        </w:tabs>
        <w:rPr>
          <w:rFonts w:cstheme="minorBidi"/>
          <w:caps w:val="0"/>
          <w:noProof/>
          <w:sz w:val="22"/>
          <w:szCs w:val="22"/>
          <w:lang w:eastAsia="pt-BR" w:bidi="ar-SA"/>
        </w:rPr>
      </w:pPr>
      <w:hyperlink w:anchor="_Toc215289518" w:history="1">
        <w:r w:rsidR="00370029" w:rsidRPr="00931FC3">
          <w:rPr>
            <w:rStyle w:val="Hyperlink"/>
            <w:noProof/>
          </w:rPr>
          <w:t>Figura 3 - Imagem de tratografia a partir de seqüência de pulso de difusão. Visão das fibras em projeção oblíqua. Fonte HCFMUSP.</w:t>
        </w:r>
        <w:r w:rsidR="00370029">
          <w:rPr>
            <w:noProof/>
            <w:webHidden/>
          </w:rPr>
          <w:tab/>
        </w:r>
        <w:r>
          <w:rPr>
            <w:noProof/>
            <w:webHidden/>
          </w:rPr>
          <w:fldChar w:fldCharType="begin"/>
        </w:r>
        <w:r w:rsidR="00370029">
          <w:rPr>
            <w:noProof/>
            <w:webHidden/>
          </w:rPr>
          <w:instrText xml:space="preserve"> PAGEREF _Toc215289518 \h </w:instrText>
        </w:r>
        <w:r>
          <w:rPr>
            <w:noProof/>
            <w:webHidden/>
          </w:rPr>
        </w:r>
        <w:r>
          <w:rPr>
            <w:noProof/>
            <w:webHidden/>
          </w:rPr>
          <w:fldChar w:fldCharType="separate"/>
        </w:r>
        <w:r w:rsidR="00CB7E3B">
          <w:rPr>
            <w:noProof/>
            <w:webHidden/>
          </w:rPr>
          <w:t>12</w:t>
        </w:r>
        <w:r>
          <w:rPr>
            <w:noProof/>
            <w:webHidden/>
          </w:rPr>
          <w:fldChar w:fldCharType="end"/>
        </w:r>
      </w:hyperlink>
    </w:p>
    <w:p w:rsidR="00370029" w:rsidRDefault="006F182C">
      <w:pPr>
        <w:pStyle w:val="ndicedeilustraes"/>
        <w:tabs>
          <w:tab w:val="right" w:leader="dot" w:pos="7927"/>
        </w:tabs>
        <w:rPr>
          <w:rFonts w:cstheme="minorBidi"/>
          <w:caps w:val="0"/>
          <w:noProof/>
          <w:sz w:val="22"/>
          <w:szCs w:val="22"/>
          <w:lang w:eastAsia="pt-BR" w:bidi="ar-SA"/>
        </w:rPr>
      </w:pPr>
      <w:hyperlink w:anchor="_Toc215289519" w:history="1">
        <w:r w:rsidR="00370029" w:rsidRPr="00931FC3">
          <w:rPr>
            <w:rStyle w:val="Hyperlink"/>
            <w:noProof/>
          </w:rPr>
          <w:t>Figura 4 - Segmentação de substância cinzenta e substância branca. Figura superior mostra a segmentação num paciente normal, Figura inferior mostra a mesma segmentação num paciente com polimicrogiria.</w:t>
        </w:r>
        <w:r w:rsidR="00370029">
          <w:rPr>
            <w:noProof/>
            <w:webHidden/>
          </w:rPr>
          <w:tab/>
        </w:r>
        <w:r>
          <w:rPr>
            <w:noProof/>
            <w:webHidden/>
          </w:rPr>
          <w:fldChar w:fldCharType="begin"/>
        </w:r>
        <w:r w:rsidR="00370029">
          <w:rPr>
            <w:noProof/>
            <w:webHidden/>
          </w:rPr>
          <w:instrText xml:space="preserve"> PAGEREF _Toc215289519 \h </w:instrText>
        </w:r>
        <w:r>
          <w:rPr>
            <w:noProof/>
            <w:webHidden/>
          </w:rPr>
        </w:r>
        <w:r>
          <w:rPr>
            <w:noProof/>
            <w:webHidden/>
          </w:rPr>
          <w:fldChar w:fldCharType="separate"/>
        </w:r>
        <w:r w:rsidR="00CB7E3B">
          <w:rPr>
            <w:noProof/>
            <w:webHidden/>
          </w:rPr>
          <w:t>20</w:t>
        </w:r>
        <w:r>
          <w:rPr>
            <w:noProof/>
            <w:webHidden/>
          </w:rPr>
          <w:fldChar w:fldCharType="end"/>
        </w:r>
      </w:hyperlink>
    </w:p>
    <w:p w:rsidR="00370029" w:rsidRDefault="006F182C">
      <w:pPr>
        <w:pStyle w:val="ndicedeilustraes"/>
        <w:tabs>
          <w:tab w:val="right" w:leader="dot" w:pos="7927"/>
        </w:tabs>
        <w:rPr>
          <w:rFonts w:cstheme="minorBidi"/>
          <w:caps w:val="0"/>
          <w:noProof/>
          <w:sz w:val="22"/>
          <w:szCs w:val="22"/>
          <w:lang w:eastAsia="pt-BR" w:bidi="ar-SA"/>
        </w:rPr>
      </w:pPr>
      <w:hyperlink w:anchor="_Toc215289520" w:history="1">
        <w:r w:rsidR="00370029" w:rsidRPr="00931FC3">
          <w:rPr>
            <w:rStyle w:val="Hyperlink"/>
            <w:noProof/>
          </w:rPr>
          <w:t>Figura 5 - Mapa de espessura cortical, calculado com a técnica descrita em (38). Esquerda: Superposto na superfície pial. Direita: Superposto num modelo inflado do cérebro.</w:t>
        </w:r>
        <w:r w:rsidR="00370029">
          <w:rPr>
            <w:noProof/>
            <w:webHidden/>
          </w:rPr>
          <w:tab/>
        </w:r>
        <w:r>
          <w:rPr>
            <w:noProof/>
            <w:webHidden/>
          </w:rPr>
          <w:fldChar w:fldCharType="begin"/>
        </w:r>
        <w:r w:rsidR="00370029">
          <w:rPr>
            <w:noProof/>
            <w:webHidden/>
          </w:rPr>
          <w:instrText xml:space="preserve"> PAGEREF _Toc215289520 \h </w:instrText>
        </w:r>
        <w:r>
          <w:rPr>
            <w:noProof/>
            <w:webHidden/>
          </w:rPr>
        </w:r>
        <w:r>
          <w:rPr>
            <w:noProof/>
            <w:webHidden/>
          </w:rPr>
          <w:fldChar w:fldCharType="separate"/>
        </w:r>
        <w:r w:rsidR="00CB7E3B">
          <w:rPr>
            <w:noProof/>
            <w:webHidden/>
          </w:rPr>
          <w:t>21</w:t>
        </w:r>
        <w:r>
          <w:rPr>
            <w:noProof/>
            <w:webHidden/>
          </w:rPr>
          <w:fldChar w:fldCharType="end"/>
        </w:r>
      </w:hyperlink>
    </w:p>
    <w:p w:rsidR="00370029" w:rsidRDefault="006F182C">
      <w:pPr>
        <w:pStyle w:val="ndicedeilustraes"/>
        <w:tabs>
          <w:tab w:val="right" w:leader="dot" w:pos="7927"/>
        </w:tabs>
        <w:rPr>
          <w:rFonts w:cstheme="minorBidi"/>
          <w:caps w:val="0"/>
          <w:noProof/>
          <w:sz w:val="22"/>
          <w:szCs w:val="22"/>
          <w:lang w:eastAsia="pt-BR" w:bidi="ar-SA"/>
        </w:rPr>
      </w:pPr>
      <w:hyperlink w:anchor="_Toc215289521" w:history="1">
        <w:r w:rsidR="00370029" w:rsidRPr="00931FC3">
          <w:rPr>
            <w:rStyle w:val="Hyperlink"/>
            <w:noProof/>
          </w:rPr>
          <w:t>Figura 6 - Mapa de parcelamento do córtex, modelado com a técnica descrita em (45). Superposto num modelo inflado do cérebro.</w:t>
        </w:r>
        <w:r w:rsidR="00370029">
          <w:rPr>
            <w:noProof/>
            <w:webHidden/>
          </w:rPr>
          <w:tab/>
        </w:r>
        <w:r>
          <w:rPr>
            <w:noProof/>
            <w:webHidden/>
          </w:rPr>
          <w:fldChar w:fldCharType="begin"/>
        </w:r>
        <w:r w:rsidR="00370029">
          <w:rPr>
            <w:noProof/>
            <w:webHidden/>
          </w:rPr>
          <w:instrText xml:space="preserve"> PAGEREF _Toc215289521 \h </w:instrText>
        </w:r>
        <w:r>
          <w:rPr>
            <w:noProof/>
            <w:webHidden/>
          </w:rPr>
        </w:r>
        <w:r>
          <w:rPr>
            <w:noProof/>
            <w:webHidden/>
          </w:rPr>
          <w:fldChar w:fldCharType="separate"/>
        </w:r>
        <w:r w:rsidR="00CB7E3B">
          <w:rPr>
            <w:noProof/>
            <w:webHidden/>
          </w:rPr>
          <w:t>21</w:t>
        </w:r>
        <w:r>
          <w:rPr>
            <w:noProof/>
            <w:webHidden/>
          </w:rPr>
          <w:fldChar w:fldCharType="end"/>
        </w:r>
      </w:hyperlink>
    </w:p>
    <w:p w:rsidR="00370029" w:rsidRDefault="006F182C">
      <w:pPr>
        <w:pStyle w:val="ndicedeilustraes"/>
        <w:tabs>
          <w:tab w:val="right" w:leader="dot" w:pos="7927"/>
        </w:tabs>
        <w:rPr>
          <w:rFonts w:cstheme="minorBidi"/>
          <w:caps w:val="0"/>
          <w:noProof/>
          <w:sz w:val="22"/>
          <w:szCs w:val="22"/>
          <w:lang w:eastAsia="pt-BR" w:bidi="ar-SA"/>
        </w:rPr>
      </w:pPr>
      <w:hyperlink w:anchor="_Toc215289522" w:history="1">
        <w:r w:rsidR="00370029" w:rsidRPr="00931FC3">
          <w:rPr>
            <w:rStyle w:val="Hyperlink"/>
            <w:noProof/>
          </w:rPr>
          <w:t xml:space="preserve">Figura 7 – Imagem </w:t>
        </w:r>
        <w:r w:rsidR="00370029" w:rsidRPr="00931FC3">
          <w:rPr>
            <w:rStyle w:val="Hyperlink"/>
            <w:noProof/>
            <w:shd w:val="clear" w:color="auto" w:fill="FFFFFF" w:themeFill="background1"/>
          </w:rPr>
          <w:t>de ressonância magnética de encéfalo com achados de polimicrogiria</w:t>
        </w:r>
        <w:r w:rsidR="00370029" w:rsidRPr="00931FC3">
          <w:rPr>
            <w:rStyle w:val="Hyperlink"/>
            <w:noProof/>
          </w:rPr>
          <w:t>. Seqüência 3D fSPGR no plano coronal, TR=20ms, TE=2ms, Paciente PMG1. Notam-se alterações corticais típicas de polimicrogiria: espessamento e alterações arquiteturais do córtex bifrontal indicadas por setas amarelas na fatia mais dorsal.</w:t>
        </w:r>
        <w:r w:rsidR="00370029">
          <w:rPr>
            <w:noProof/>
            <w:webHidden/>
          </w:rPr>
          <w:tab/>
        </w:r>
        <w:r>
          <w:rPr>
            <w:noProof/>
            <w:webHidden/>
          </w:rPr>
          <w:fldChar w:fldCharType="begin"/>
        </w:r>
        <w:r w:rsidR="00370029">
          <w:rPr>
            <w:noProof/>
            <w:webHidden/>
          </w:rPr>
          <w:instrText xml:space="preserve"> PAGEREF _Toc215289522 \h </w:instrText>
        </w:r>
        <w:r>
          <w:rPr>
            <w:noProof/>
            <w:webHidden/>
          </w:rPr>
        </w:r>
        <w:r>
          <w:rPr>
            <w:noProof/>
            <w:webHidden/>
          </w:rPr>
          <w:fldChar w:fldCharType="separate"/>
        </w:r>
        <w:r w:rsidR="00CB7E3B">
          <w:rPr>
            <w:noProof/>
            <w:webHidden/>
          </w:rPr>
          <w:t>31</w:t>
        </w:r>
        <w:r>
          <w:rPr>
            <w:noProof/>
            <w:webHidden/>
          </w:rPr>
          <w:fldChar w:fldCharType="end"/>
        </w:r>
      </w:hyperlink>
    </w:p>
    <w:p w:rsidR="00370029" w:rsidRDefault="006F182C">
      <w:pPr>
        <w:pStyle w:val="ndicedeilustraes"/>
        <w:tabs>
          <w:tab w:val="right" w:leader="dot" w:pos="7927"/>
        </w:tabs>
        <w:rPr>
          <w:rFonts w:cstheme="minorBidi"/>
          <w:caps w:val="0"/>
          <w:noProof/>
          <w:sz w:val="22"/>
          <w:szCs w:val="22"/>
          <w:lang w:eastAsia="pt-BR" w:bidi="ar-SA"/>
        </w:rPr>
      </w:pPr>
      <w:hyperlink w:anchor="_Toc215289523" w:history="1">
        <w:r w:rsidR="00370029" w:rsidRPr="00931FC3">
          <w:rPr>
            <w:rStyle w:val="Hyperlink"/>
            <w:noProof/>
          </w:rPr>
          <w:t>Figura 8 - Alterações morfológicas na Doença de Alzheimer (Modificado de Figura disponibilizada como domínio público)</w:t>
        </w:r>
        <w:r w:rsidR="00370029">
          <w:rPr>
            <w:noProof/>
            <w:webHidden/>
          </w:rPr>
          <w:tab/>
        </w:r>
        <w:r>
          <w:rPr>
            <w:noProof/>
            <w:webHidden/>
          </w:rPr>
          <w:fldChar w:fldCharType="begin"/>
        </w:r>
        <w:r w:rsidR="00370029">
          <w:rPr>
            <w:noProof/>
            <w:webHidden/>
          </w:rPr>
          <w:instrText xml:space="preserve"> PAGEREF _Toc215289523 \h </w:instrText>
        </w:r>
        <w:r>
          <w:rPr>
            <w:noProof/>
            <w:webHidden/>
          </w:rPr>
        </w:r>
        <w:r>
          <w:rPr>
            <w:noProof/>
            <w:webHidden/>
          </w:rPr>
          <w:fldChar w:fldCharType="separate"/>
        </w:r>
        <w:r w:rsidR="00CB7E3B">
          <w:rPr>
            <w:noProof/>
            <w:webHidden/>
          </w:rPr>
          <w:t>34</w:t>
        </w:r>
        <w:r>
          <w:rPr>
            <w:noProof/>
            <w:webHidden/>
          </w:rPr>
          <w:fldChar w:fldCharType="end"/>
        </w:r>
      </w:hyperlink>
    </w:p>
    <w:p w:rsidR="00370029" w:rsidRDefault="006F182C">
      <w:pPr>
        <w:pStyle w:val="ndicedeilustraes"/>
        <w:tabs>
          <w:tab w:val="right" w:leader="dot" w:pos="7927"/>
        </w:tabs>
        <w:rPr>
          <w:rFonts w:cstheme="minorBidi"/>
          <w:caps w:val="0"/>
          <w:noProof/>
          <w:sz w:val="22"/>
          <w:szCs w:val="22"/>
          <w:lang w:eastAsia="pt-BR" w:bidi="ar-SA"/>
        </w:rPr>
      </w:pPr>
      <w:hyperlink w:anchor="_Toc215289524" w:history="1">
        <w:r w:rsidR="00370029" w:rsidRPr="00931FC3">
          <w:rPr>
            <w:rStyle w:val="Hyperlink"/>
            <w:noProof/>
          </w:rPr>
          <w:t xml:space="preserve">Figura 9 - Passos executados pelo script </w:t>
        </w:r>
        <w:r w:rsidR="00370029" w:rsidRPr="00931FC3">
          <w:rPr>
            <w:rStyle w:val="Hyperlink"/>
            <w:i/>
            <w:noProof/>
          </w:rPr>
          <w:t>recon-all</w:t>
        </w:r>
        <w:r w:rsidR="00370029" w:rsidRPr="00931FC3">
          <w:rPr>
            <w:rStyle w:val="Hyperlink"/>
            <w:noProof/>
          </w:rPr>
          <w:t xml:space="preserve"> do Freesurfer.</w:t>
        </w:r>
        <w:r w:rsidR="00370029">
          <w:rPr>
            <w:noProof/>
            <w:webHidden/>
          </w:rPr>
          <w:tab/>
        </w:r>
        <w:r>
          <w:rPr>
            <w:noProof/>
            <w:webHidden/>
          </w:rPr>
          <w:fldChar w:fldCharType="begin"/>
        </w:r>
        <w:r w:rsidR="00370029">
          <w:rPr>
            <w:noProof/>
            <w:webHidden/>
          </w:rPr>
          <w:instrText xml:space="preserve"> PAGEREF _Toc215289524 \h </w:instrText>
        </w:r>
        <w:r>
          <w:rPr>
            <w:noProof/>
            <w:webHidden/>
          </w:rPr>
        </w:r>
        <w:r>
          <w:rPr>
            <w:noProof/>
            <w:webHidden/>
          </w:rPr>
          <w:fldChar w:fldCharType="separate"/>
        </w:r>
        <w:r w:rsidR="00CB7E3B">
          <w:rPr>
            <w:noProof/>
            <w:webHidden/>
          </w:rPr>
          <w:t>46</w:t>
        </w:r>
        <w:r>
          <w:rPr>
            <w:noProof/>
            <w:webHidden/>
          </w:rPr>
          <w:fldChar w:fldCharType="end"/>
        </w:r>
      </w:hyperlink>
    </w:p>
    <w:p w:rsidR="00370029" w:rsidRDefault="006F182C">
      <w:pPr>
        <w:pStyle w:val="ndicedeilustraes"/>
        <w:tabs>
          <w:tab w:val="right" w:leader="dot" w:pos="7927"/>
        </w:tabs>
        <w:rPr>
          <w:rFonts w:cstheme="minorBidi"/>
          <w:caps w:val="0"/>
          <w:noProof/>
          <w:sz w:val="22"/>
          <w:szCs w:val="22"/>
          <w:lang w:eastAsia="pt-BR" w:bidi="ar-SA"/>
        </w:rPr>
      </w:pPr>
      <w:hyperlink w:anchor="_Toc215289525" w:history="1">
        <w:r w:rsidR="00370029" w:rsidRPr="00931FC3">
          <w:rPr>
            <w:rStyle w:val="Hyperlink"/>
            <w:noProof/>
          </w:rPr>
          <w:t>Figura 10 - Exemplo de uma área com aumento da espessura cortical em paciente com polimicrogiria em comparação com controle (Área A)  e uma área com afilamento (Área B). Nos gráficos das áreas A e B, a Linha azul tracejada representa a média de espessura cortical do grupo controle; as linhas azuis pontilhadas representam o desvio padrão da medida de espessura cortical do grupo controle. A linha vermelha tracejada é o valor da espessura cortical do indivíduo com polimicrogiria.</w:t>
        </w:r>
        <w:r w:rsidR="00370029">
          <w:rPr>
            <w:noProof/>
            <w:webHidden/>
          </w:rPr>
          <w:tab/>
        </w:r>
        <w:r>
          <w:rPr>
            <w:noProof/>
            <w:webHidden/>
          </w:rPr>
          <w:fldChar w:fldCharType="begin"/>
        </w:r>
        <w:r w:rsidR="00370029">
          <w:rPr>
            <w:noProof/>
            <w:webHidden/>
          </w:rPr>
          <w:instrText xml:space="preserve"> PAGEREF _Toc215289525 \h </w:instrText>
        </w:r>
        <w:r>
          <w:rPr>
            <w:noProof/>
            <w:webHidden/>
          </w:rPr>
        </w:r>
        <w:r>
          <w:rPr>
            <w:noProof/>
            <w:webHidden/>
          </w:rPr>
          <w:fldChar w:fldCharType="separate"/>
        </w:r>
        <w:r w:rsidR="00CB7E3B">
          <w:rPr>
            <w:noProof/>
            <w:webHidden/>
          </w:rPr>
          <w:t>58</w:t>
        </w:r>
        <w:r>
          <w:rPr>
            <w:noProof/>
            <w:webHidden/>
          </w:rPr>
          <w:fldChar w:fldCharType="end"/>
        </w:r>
      </w:hyperlink>
    </w:p>
    <w:p w:rsidR="00370029" w:rsidRDefault="006F182C">
      <w:pPr>
        <w:pStyle w:val="ndicedeilustraes"/>
        <w:tabs>
          <w:tab w:val="right" w:leader="dot" w:pos="7927"/>
        </w:tabs>
        <w:rPr>
          <w:rFonts w:cstheme="minorBidi"/>
          <w:caps w:val="0"/>
          <w:noProof/>
          <w:sz w:val="22"/>
          <w:szCs w:val="22"/>
          <w:lang w:eastAsia="pt-BR" w:bidi="ar-SA"/>
        </w:rPr>
      </w:pPr>
      <w:hyperlink w:anchor="_Toc215289526" w:history="1">
        <w:r w:rsidR="00370029" w:rsidRPr="00931FC3">
          <w:rPr>
            <w:rStyle w:val="Hyperlink"/>
            <w:noProof/>
          </w:rPr>
          <w:t>Figura 11 - Vista dorsal e medial da comparação entre três indivíduos normais com o próprio grupo controle (A) e os indivíduos com polimicrogiria e o grupo controle (B).</w:t>
        </w:r>
        <w:r w:rsidR="00370029">
          <w:rPr>
            <w:noProof/>
            <w:webHidden/>
          </w:rPr>
          <w:tab/>
        </w:r>
        <w:r>
          <w:rPr>
            <w:noProof/>
            <w:webHidden/>
          </w:rPr>
          <w:fldChar w:fldCharType="begin"/>
        </w:r>
        <w:r w:rsidR="00370029">
          <w:rPr>
            <w:noProof/>
            <w:webHidden/>
          </w:rPr>
          <w:instrText xml:space="preserve"> PAGEREF _Toc215289526 \h </w:instrText>
        </w:r>
        <w:r>
          <w:rPr>
            <w:noProof/>
            <w:webHidden/>
          </w:rPr>
        </w:r>
        <w:r>
          <w:rPr>
            <w:noProof/>
            <w:webHidden/>
          </w:rPr>
          <w:fldChar w:fldCharType="separate"/>
        </w:r>
        <w:r w:rsidR="00CB7E3B">
          <w:rPr>
            <w:noProof/>
            <w:webHidden/>
          </w:rPr>
          <w:t>59</w:t>
        </w:r>
        <w:r>
          <w:rPr>
            <w:noProof/>
            <w:webHidden/>
          </w:rPr>
          <w:fldChar w:fldCharType="end"/>
        </w:r>
      </w:hyperlink>
    </w:p>
    <w:p w:rsidR="00370029" w:rsidRDefault="006F182C">
      <w:pPr>
        <w:pStyle w:val="ndicedeilustraes"/>
        <w:tabs>
          <w:tab w:val="right" w:leader="dot" w:pos="7927"/>
        </w:tabs>
        <w:rPr>
          <w:rFonts w:cstheme="minorBidi"/>
          <w:caps w:val="0"/>
          <w:noProof/>
          <w:sz w:val="22"/>
          <w:szCs w:val="22"/>
          <w:lang w:eastAsia="pt-BR" w:bidi="ar-SA"/>
        </w:rPr>
      </w:pPr>
      <w:hyperlink w:anchor="_Toc215289527" w:history="1">
        <w:r w:rsidR="00370029" w:rsidRPr="00931FC3">
          <w:rPr>
            <w:rStyle w:val="Hyperlink"/>
            <w:noProof/>
          </w:rPr>
          <w:t>Figura 12 - Comparação da espessura cortical de pacientes com doença de Alzheimer e o grupo de controle de idosos normais.</w:t>
        </w:r>
        <w:r w:rsidR="00370029">
          <w:rPr>
            <w:noProof/>
            <w:webHidden/>
          </w:rPr>
          <w:tab/>
        </w:r>
        <w:r>
          <w:rPr>
            <w:noProof/>
            <w:webHidden/>
          </w:rPr>
          <w:fldChar w:fldCharType="begin"/>
        </w:r>
        <w:r w:rsidR="00370029">
          <w:rPr>
            <w:noProof/>
            <w:webHidden/>
          </w:rPr>
          <w:instrText xml:space="preserve"> PAGEREF _Toc215289527 \h </w:instrText>
        </w:r>
        <w:r>
          <w:rPr>
            <w:noProof/>
            <w:webHidden/>
          </w:rPr>
        </w:r>
        <w:r>
          <w:rPr>
            <w:noProof/>
            <w:webHidden/>
          </w:rPr>
          <w:fldChar w:fldCharType="separate"/>
        </w:r>
        <w:r w:rsidR="00CB7E3B">
          <w:rPr>
            <w:noProof/>
            <w:webHidden/>
          </w:rPr>
          <w:t>60</w:t>
        </w:r>
        <w:r>
          <w:rPr>
            <w:noProof/>
            <w:webHidden/>
          </w:rPr>
          <w:fldChar w:fldCharType="end"/>
        </w:r>
      </w:hyperlink>
    </w:p>
    <w:p w:rsidR="00370029" w:rsidRDefault="006F182C">
      <w:pPr>
        <w:pStyle w:val="ndicedeilustraes"/>
        <w:tabs>
          <w:tab w:val="right" w:leader="dot" w:pos="7927"/>
        </w:tabs>
        <w:rPr>
          <w:rFonts w:cstheme="minorBidi"/>
          <w:caps w:val="0"/>
          <w:noProof/>
          <w:sz w:val="22"/>
          <w:szCs w:val="22"/>
          <w:lang w:eastAsia="pt-BR" w:bidi="ar-SA"/>
        </w:rPr>
      </w:pPr>
      <w:hyperlink w:anchor="_Toc215289528" w:history="1">
        <w:r w:rsidR="00370029" w:rsidRPr="00931FC3">
          <w:rPr>
            <w:rStyle w:val="Hyperlink"/>
            <w:noProof/>
          </w:rPr>
          <w:t>Figura 13 - Curva ROC (</w:t>
        </w:r>
        <w:r w:rsidR="00370029" w:rsidRPr="00931FC3">
          <w:rPr>
            <w:rStyle w:val="Hyperlink"/>
            <w:i/>
            <w:iCs/>
            <w:noProof/>
          </w:rPr>
          <w:t>receiver operating characteristic</w:t>
        </w:r>
        <w:r w:rsidR="00370029" w:rsidRPr="00931FC3">
          <w:rPr>
            <w:rStyle w:val="Hyperlink"/>
            <w:noProof/>
          </w:rPr>
          <w:t>) de duas das variáveis utilizadas na</w:t>
        </w:r>
        <w:r w:rsidR="00370029">
          <w:rPr>
            <w:noProof/>
            <w:webHidden/>
          </w:rPr>
          <w:tab/>
        </w:r>
        <w:r>
          <w:rPr>
            <w:noProof/>
            <w:webHidden/>
          </w:rPr>
          <w:fldChar w:fldCharType="begin"/>
        </w:r>
        <w:r w:rsidR="00370029">
          <w:rPr>
            <w:noProof/>
            <w:webHidden/>
          </w:rPr>
          <w:instrText xml:space="preserve"> PAGEREF _Toc215289528 \h </w:instrText>
        </w:r>
        <w:r>
          <w:rPr>
            <w:noProof/>
            <w:webHidden/>
          </w:rPr>
        </w:r>
        <w:r>
          <w:rPr>
            <w:noProof/>
            <w:webHidden/>
          </w:rPr>
          <w:fldChar w:fldCharType="separate"/>
        </w:r>
        <w:r w:rsidR="00CB7E3B">
          <w:rPr>
            <w:noProof/>
            <w:webHidden/>
          </w:rPr>
          <w:t>62</w:t>
        </w:r>
        <w:r>
          <w:rPr>
            <w:noProof/>
            <w:webHidden/>
          </w:rPr>
          <w:fldChar w:fldCharType="end"/>
        </w:r>
      </w:hyperlink>
    </w:p>
    <w:p w:rsidR="00370029" w:rsidRDefault="006F182C">
      <w:pPr>
        <w:pStyle w:val="ndicedeilustraes"/>
        <w:tabs>
          <w:tab w:val="right" w:leader="dot" w:pos="7927"/>
        </w:tabs>
        <w:rPr>
          <w:rFonts w:cstheme="minorBidi"/>
          <w:caps w:val="0"/>
          <w:noProof/>
          <w:sz w:val="22"/>
          <w:szCs w:val="22"/>
          <w:lang w:eastAsia="pt-BR" w:bidi="ar-SA"/>
        </w:rPr>
      </w:pPr>
      <w:hyperlink w:anchor="_Toc215289529" w:history="1">
        <w:r w:rsidR="00370029" w:rsidRPr="00931FC3">
          <w:rPr>
            <w:rStyle w:val="Hyperlink"/>
            <w:noProof/>
          </w:rPr>
          <w:t>Figura 14 - Comparação de volumes de estruturas utilizadas para discriminar casos de DA de casos normais. (Sig *) São os que mostraram significância estatística (p &lt; 0,05). Barras de erro com desvio padrão.</w:t>
        </w:r>
        <w:r w:rsidR="00370029">
          <w:rPr>
            <w:noProof/>
            <w:webHidden/>
          </w:rPr>
          <w:tab/>
        </w:r>
        <w:r>
          <w:rPr>
            <w:noProof/>
            <w:webHidden/>
          </w:rPr>
          <w:fldChar w:fldCharType="begin"/>
        </w:r>
        <w:r w:rsidR="00370029">
          <w:rPr>
            <w:noProof/>
            <w:webHidden/>
          </w:rPr>
          <w:instrText xml:space="preserve"> PAGEREF _Toc215289529 \h </w:instrText>
        </w:r>
        <w:r>
          <w:rPr>
            <w:noProof/>
            <w:webHidden/>
          </w:rPr>
        </w:r>
        <w:r>
          <w:rPr>
            <w:noProof/>
            <w:webHidden/>
          </w:rPr>
          <w:fldChar w:fldCharType="separate"/>
        </w:r>
        <w:r w:rsidR="00CB7E3B">
          <w:rPr>
            <w:noProof/>
            <w:webHidden/>
          </w:rPr>
          <w:t>63</w:t>
        </w:r>
        <w:r>
          <w:rPr>
            <w:noProof/>
            <w:webHidden/>
          </w:rPr>
          <w:fldChar w:fldCharType="end"/>
        </w:r>
      </w:hyperlink>
    </w:p>
    <w:p w:rsidR="007639E3" w:rsidRPr="007639E3" w:rsidRDefault="006F182C" w:rsidP="007639E3">
      <w:pPr>
        <w:rPr>
          <w:lang w:val="en-US"/>
        </w:rPr>
      </w:pPr>
      <w:r>
        <w:rPr>
          <w:lang w:val="en-US"/>
        </w:rPr>
        <w:fldChar w:fldCharType="end"/>
      </w:r>
    </w:p>
    <w:p w:rsidR="0016537C" w:rsidRPr="00F81E4A" w:rsidRDefault="0016537C">
      <w:pPr>
        <w:rPr>
          <w:lang w:val="en-US"/>
        </w:rPr>
      </w:pPr>
      <w:r w:rsidRPr="00F81E4A">
        <w:rPr>
          <w:lang w:val="en-US"/>
        </w:rPr>
        <w:br w:type="page"/>
      </w:r>
    </w:p>
    <w:p w:rsidR="0016537C" w:rsidRPr="006E7578" w:rsidRDefault="00396E41" w:rsidP="00752196">
      <w:pPr>
        <w:pStyle w:val="TitulIndex"/>
        <w:rPr>
          <w:lang w:val="pt-BR"/>
        </w:rPr>
      </w:pPr>
      <w:bookmarkStart w:id="20" w:name="_Toc209524388"/>
      <w:bookmarkStart w:id="21" w:name="_Toc210033333"/>
      <w:bookmarkStart w:id="22" w:name="_Toc210626217"/>
      <w:bookmarkStart w:id="23" w:name="_Toc210626412"/>
      <w:bookmarkStart w:id="24" w:name="_Toc210626460"/>
      <w:bookmarkStart w:id="25" w:name="_Toc211074354"/>
      <w:bookmarkStart w:id="26" w:name="_Toc215289458"/>
      <w:r w:rsidRPr="006E7578">
        <w:rPr>
          <w:lang w:val="pt-BR"/>
        </w:rPr>
        <w:lastRenderedPageBreak/>
        <w:t>Índice</w:t>
      </w:r>
      <w:r w:rsidR="0016537C" w:rsidRPr="006E7578">
        <w:rPr>
          <w:lang w:val="pt-BR"/>
        </w:rPr>
        <w:t xml:space="preserve"> de Tabelas</w:t>
      </w:r>
      <w:bookmarkEnd w:id="20"/>
      <w:bookmarkEnd w:id="21"/>
      <w:bookmarkEnd w:id="22"/>
      <w:bookmarkEnd w:id="23"/>
      <w:bookmarkEnd w:id="24"/>
      <w:bookmarkEnd w:id="25"/>
      <w:bookmarkEnd w:id="26"/>
    </w:p>
    <w:p w:rsidR="00370029" w:rsidRDefault="006F182C">
      <w:pPr>
        <w:pStyle w:val="ndicedeilustraes"/>
        <w:tabs>
          <w:tab w:val="right" w:leader="dot" w:pos="7927"/>
        </w:tabs>
        <w:rPr>
          <w:rFonts w:cstheme="minorBidi"/>
          <w:caps w:val="0"/>
          <w:noProof/>
          <w:sz w:val="22"/>
          <w:szCs w:val="22"/>
          <w:lang w:eastAsia="pt-BR" w:bidi="ar-SA"/>
        </w:rPr>
      </w:pPr>
      <w:r w:rsidRPr="006F182C">
        <w:fldChar w:fldCharType="begin"/>
      </w:r>
      <w:r w:rsidR="00A011A3">
        <w:instrText xml:space="preserve"> TOC \h \z \c "Tabela" </w:instrText>
      </w:r>
      <w:r w:rsidRPr="006F182C">
        <w:fldChar w:fldCharType="separate"/>
      </w:r>
      <w:hyperlink w:anchor="_Toc215289530" w:history="1">
        <w:r w:rsidR="00370029" w:rsidRPr="00B4680D">
          <w:rPr>
            <w:rStyle w:val="Hyperlink"/>
            <w:noProof/>
          </w:rPr>
          <w:t>Tabela 1 - Lista de passos executados no processo morfométrico do FreeSurfer, com o resumo da literatura</w:t>
        </w:r>
        <w:r w:rsidR="00370029">
          <w:rPr>
            <w:noProof/>
            <w:webHidden/>
          </w:rPr>
          <w:tab/>
        </w:r>
        <w:r>
          <w:rPr>
            <w:noProof/>
            <w:webHidden/>
          </w:rPr>
          <w:fldChar w:fldCharType="begin"/>
        </w:r>
        <w:r w:rsidR="00370029">
          <w:rPr>
            <w:noProof/>
            <w:webHidden/>
          </w:rPr>
          <w:instrText xml:space="preserve"> PAGEREF _Toc215289530 \h </w:instrText>
        </w:r>
        <w:r>
          <w:rPr>
            <w:noProof/>
            <w:webHidden/>
          </w:rPr>
        </w:r>
        <w:r>
          <w:rPr>
            <w:noProof/>
            <w:webHidden/>
          </w:rPr>
          <w:fldChar w:fldCharType="separate"/>
        </w:r>
        <w:r w:rsidR="00CB7E3B">
          <w:rPr>
            <w:noProof/>
            <w:webHidden/>
          </w:rPr>
          <w:t>22</w:t>
        </w:r>
        <w:r>
          <w:rPr>
            <w:noProof/>
            <w:webHidden/>
          </w:rPr>
          <w:fldChar w:fldCharType="end"/>
        </w:r>
      </w:hyperlink>
    </w:p>
    <w:p w:rsidR="00370029" w:rsidRDefault="006F182C">
      <w:pPr>
        <w:pStyle w:val="ndicedeilustraes"/>
        <w:tabs>
          <w:tab w:val="right" w:leader="dot" w:pos="7927"/>
        </w:tabs>
        <w:rPr>
          <w:rFonts w:cstheme="minorBidi"/>
          <w:caps w:val="0"/>
          <w:noProof/>
          <w:sz w:val="22"/>
          <w:szCs w:val="22"/>
          <w:lang w:eastAsia="pt-BR" w:bidi="ar-SA"/>
        </w:rPr>
      </w:pPr>
      <w:hyperlink w:anchor="_Toc215289531" w:history="1">
        <w:r w:rsidR="00370029" w:rsidRPr="00B4680D">
          <w:rPr>
            <w:rStyle w:val="Hyperlink"/>
            <w:noProof/>
          </w:rPr>
          <w:t>Tabela 2 - Achados radiológicos da análise visual de dois radiologistas independentes (Radiologista 1 e Radiologista 2) de cada um dos três pacientes do grupo de estudo de polimicrogiria (P1, P2, P3).</w:t>
        </w:r>
        <w:r w:rsidR="00370029">
          <w:rPr>
            <w:noProof/>
            <w:webHidden/>
          </w:rPr>
          <w:tab/>
        </w:r>
        <w:r>
          <w:rPr>
            <w:noProof/>
            <w:webHidden/>
          </w:rPr>
          <w:fldChar w:fldCharType="begin"/>
        </w:r>
        <w:r w:rsidR="00370029">
          <w:rPr>
            <w:noProof/>
            <w:webHidden/>
          </w:rPr>
          <w:instrText xml:space="preserve"> PAGEREF _Toc215289531 \h </w:instrText>
        </w:r>
        <w:r>
          <w:rPr>
            <w:noProof/>
            <w:webHidden/>
          </w:rPr>
        </w:r>
        <w:r>
          <w:rPr>
            <w:noProof/>
            <w:webHidden/>
          </w:rPr>
          <w:fldChar w:fldCharType="separate"/>
        </w:r>
        <w:r w:rsidR="00CB7E3B">
          <w:rPr>
            <w:noProof/>
            <w:webHidden/>
          </w:rPr>
          <w:t>56</w:t>
        </w:r>
        <w:r>
          <w:rPr>
            <w:noProof/>
            <w:webHidden/>
          </w:rPr>
          <w:fldChar w:fldCharType="end"/>
        </w:r>
      </w:hyperlink>
    </w:p>
    <w:p w:rsidR="00370029" w:rsidRDefault="006F182C">
      <w:pPr>
        <w:pStyle w:val="ndicedeilustraes"/>
        <w:tabs>
          <w:tab w:val="right" w:leader="dot" w:pos="7927"/>
        </w:tabs>
        <w:rPr>
          <w:rFonts w:cstheme="minorBidi"/>
          <w:caps w:val="0"/>
          <w:noProof/>
          <w:sz w:val="22"/>
          <w:szCs w:val="22"/>
          <w:lang w:eastAsia="pt-BR" w:bidi="ar-SA"/>
        </w:rPr>
      </w:pPr>
      <w:hyperlink w:anchor="_Toc215289532" w:history="1">
        <w:r w:rsidR="00370029" w:rsidRPr="00B4680D">
          <w:rPr>
            <w:rStyle w:val="Hyperlink"/>
            <w:noProof/>
          </w:rPr>
          <w:t>Tabela 3 - Exemplo de áreas onde a espessura cortical está aumentada nos pacientes com polimicrogiria; (B) Exemplo de áreas onde a espessura cortical está reduzida nos pacientes com polimicrogiria. Coordenadas Talairach dos pontos amostrados em (x, y, z) das regiões representativas.  P1, P2 e P3 são os pacientes com polimicrogiria.</w:t>
        </w:r>
        <w:r w:rsidR="00370029">
          <w:rPr>
            <w:noProof/>
            <w:webHidden/>
          </w:rPr>
          <w:tab/>
        </w:r>
        <w:r>
          <w:rPr>
            <w:noProof/>
            <w:webHidden/>
          </w:rPr>
          <w:fldChar w:fldCharType="begin"/>
        </w:r>
        <w:r w:rsidR="00370029">
          <w:rPr>
            <w:noProof/>
            <w:webHidden/>
          </w:rPr>
          <w:instrText xml:space="preserve"> PAGEREF _Toc215289532 \h </w:instrText>
        </w:r>
        <w:r>
          <w:rPr>
            <w:noProof/>
            <w:webHidden/>
          </w:rPr>
        </w:r>
        <w:r>
          <w:rPr>
            <w:noProof/>
            <w:webHidden/>
          </w:rPr>
          <w:fldChar w:fldCharType="separate"/>
        </w:r>
        <w:r w:rsidR="00CB7E3B">
          <w:rPr>
            <w:noProof/>
            <w:webHidden/>
          </w:rPr>
          <w:t>56</w:t>
        </w:r>
        <w:r>
          <w:rPr>
            <w:noProof/>
            <w:webHidden/>
          </w:rPr>
          <w:fldChar w:fldCharType="end"/>
        </w:r>
      </w:hyperlink>
    </w:p>
    <w:p w:rsidR="00370029" w:rsidRDefault="006F182C">
      <w:pPr>
        <w:pStyle w:val="ndicedeilustraes"/>
        <w:tabs>
          <w:tab w:val="right" w:leader="dot" w:pos="7927"/>
        </w:tabs>
        <w:rPr>
          <w:rFonts w:cstheme="minorBidi"/>
          <w:caps w:val="0"/>
          <w:noProof/>
          <w:sz w:val="22"/>
          <w:szCs w:val="22"/>
          <w:lang w:eastAsia="pt-BR" w:bidi="ar-SA"/>
        </w:rPr>
      </w:pPr>
      <w:hyperlink w:anchor="_Toc215289533" w:history="1">
        <w:r w:rsidR="00370029" w:rsidRPr="00B4680D">
          <w:rPr>
            <w:rStyle w:val="Hyperlink"/>
            <w:noProof/>
          </w:rPr>
          <w:t>Tabela 4 - Dados clínicos e medidas volumétricas do cérebro dos pacientes com polimicrogiria.</w:t>
        </w:r>
        <w:r w:rsidR="00370029">
          <w:rPr>
            <w:noProof/>
            <w:webHidden/>
          </w:rPr>
          <w:tab/>
        </w:r>
        <w:r>
          <w:rPr>
            <w:noProof/>
            <w:webHidden/>
          </w:rPr>
          <w:fldChar w:fldCharType="begin"/>
        </w:r>
        <w:r w:rsidR="00370029">
          <w:rPr>
            <w:noProof/>
            <w:webHidden/>
          </w:rPr>
          <w:instrText xml:space="preserve"> PAGEREF _Toc215289533 \h </w:instrText>
        </w:r>
        <w:r>
          <w:rPr>
            <w:noProof/>
            <w:webHidden/>
          </w:rPr>
        </w:r>
        <w:r>
          <w:rPr>
            <w:noProof/>
            <w:webHidden/>
          </w:rPr>
          <w:fldChar w:fldCharType="separate"/>
        </w:r>
        <w:r w:rsidR="00CB7E3B">
          <w:rPr>
            <w:noProof/>
            <w:webHidden/>
          </w:rPr>
          <w:t>57</w:t>
        </w:r>
        <w:r>
          <w:rPr>
            <w:noProof/>
            <w:webHidden/>
          </w:rPr>
          <w:fldChar w:fldCharType="end"/>
        </w:r>
      </w:hyperlink>
    </w:p>
    <w:p w:rsidR="00370029" w:rsidRDefault="006F182C">
      <w:pPr>
        <w:pStyle w:val="ndicedeilustraes"/>
        <w:tabs>
          <w:tab w:val="right" w:leader="dot" w:pos="7927"/>
        </w:tabs>
        <w:rPr>
          <w:rFonts w:cstheme="minorBidi"/>
          <w:caps w:val="0"/>
          <w:noProof/>
          <w:sz w:val="22"/>
          <w:szCs w:val="22"/>
          <w:lang w:eastAsia="pt-BR" w:bidi="ar-SA"/>
        </w:rPr>
      </w:pPr>
      <w:hyperlink w:anchor="_Toc215289534" w:history="1">
        <w:r w:rsidR="00370029" w:rsidRPr="00B4680D">
          <w:rPr>
            <w:rStyle w:val="Hyperlink"/>
            <w:noProof/>
          </w:rPr>
          <w:t xml:space="preserve">Tabela 5 - Estruturas volumétricas úteis para a predição da DA utilizando </w:t>
        </w:r>
        <w:r w:rsidR="00370029" w:rsidRPr="00B4680D">
          <w:rPr>
            <w:rStyle w:val="Hyperlink"/>
            <w:i/>
            <w:noProof/>
          </w:rPr>
          <w:t>Support Vector Machines</w:t>
        </w:r>
        <w:r w:rsidR="00370029" w:rsidRPr="00B4680D">
          <w:rPr>
            <w:rStyle w:val="Hyperlink"/>
            <w:noProof/>
          </w:rPr>
          <w:t xml:space="preserve"> (SVM), ordenados por importância para o modelo SVM</w:t>
        </w:r>
        <w:r w:rsidR="00370029">
          <w:rPr>
            <w:noProof/>
            <w:webHidden/>
          </w:rPr>
          <w:tab/>
        </w:r>
        <w:r>
          <w:rPr>
            <w:noProof/>
            <w:webHidden/>
          </w:rPr>
          <w:fldChar w:fldCharType="begin"/>
        </w:r>
        <w:r w:rsidR="00370029">
          <w:rPr>
            <w:noProof/>
            <w:webHidden/>
          </w:rPr>
          <w:instrText xml:space="preserve"> PAGEREF _Toc215289534 \h </w:instrText>
        </w:r>
        <w:r>
          <w:rPr>
            <w:noProof/>
            <w:webHidden/>
          </w:rPr>
        </w:r>
        <w:r>
          <w:rPr>
            <w:noProof/>
            <w:webHidden/>
          </w:rPr>
          <w:fldChar w:fldCharType="separate"/>
        </w:r>
        <w:r w:rsidR="00CB7E3B">
          <w:rPr>
            <w:noProof/>
            <w:webHidden/>
          </w:rPr>
          <w:t>62</w:t>
        </w:r>
        <w:r>
          <w:rPr>
            <w:noProof/>
            <w:webHidden/>
          </w:rPr>
          <w:fldChar w:fldCharType="end"/>
        </w:r>
      </w:hyperlink>
    </w:p>
    <w:p w:rsidR="00370029" w:rsidRDefault="006F182C">
      <w:pPr>
        <w:pStyle w:val="ndicedeilustraes"/>
        <w:tabs>
          <w:tab w:val="right" w:leader="dot" w:pos="7927"/>
        </w:tabs>
        <w:rPr>
          <w:rFonts w:cstheme="minorBidi"/>
          <w:caps w:val="0"/>
          <w:noProof/>
          <w:sz w:val="22"/>
          <w:szCs w:val="22"/>
          <w:lang w:eastAsia="pt-BR" w:bidi="ar-SA"/>
        </w:rPr>
      </w:pPr>
      <w:hyperlink w:anchor="_Toc215289535" w:history="1">
        <w:r w:rsidR="00370029" w:rsidRPr="00B4680D">
          <w:rPr>
            <w:rStyle w:val="Hyperlink"/>
            <w:noProof/>
          </w:rPr>
          <w:t>Tabela 6 - Dados clínicos, demográficos e resultados de teste neuropsicológico dos indivíduos com DA (n = 14) e controles (n = 20).</w:t>
        </w:r>
        <w:r w:rsidR="00370029">
          <w:rPr>
            <w:noProof/>
            <w:webHidden/>
          </w:rPr>
          <w:tab/>
        </w:r>
        <w:r>
          <w:rPr>
            <w:noProof/>
            <w:webHidden/>
          </w:rPr>
          <w:fldChar w:fldCharType="begin"/>
        </w:r>
        <w:r w:rsidR="00370029">
          <w:rPr>
            <w:noProof/>
            <w:webHidden/>
          </w:rPr>
          <w:instrText xml:space="preserve"> PAGEREF _Toc215289535 \h </w:instrText>
        </w:r>
        <w:r>
          <w:rPr>
            <w:noProof/>
            <w:webHidden/>
          </w:rPr>
        </w:r>
        <w:r>
          <w:rPr>
            <w:noProof/>
            <w:webHidden/>
          </w:rPr>
          <w:fldChar w:fldCharType="separate"/>
        </w:r>
        <w:r w:rsidR="00CB7E3B">
          <w:rPr>
            <w:noProof/>
            <w:webHidden/>
          </w:rPr>
          <w:t>81</w:t>
        </w:r>
        <w:r>
          <w:rPr>
            <w:noProof/>
            <w:webHidden/>
          </w:rPr>
          <w:fldChar w:fldCharType="end"/>
        </w:r>
      </w:hyperlink>
    </w:p>
    <w:p w:rsidR="00370029" w:rsidRDefault="006F182C">
      <w:pPr>
        <w:pStyle w:val="ndicedeilustraes"/>
        <w:tabs>
          <w:tab w:val="right" w:leader="dot" w:pos="7927"/>
        </w:tabs>
        <w:rPr>
          <w:rFonts w:cstheme="minorBidi"/>
          <w:caps w:val="0"/>
          <w:noProof/>
          <w:sz w:val="22"/>
          <w:szCs w:val="22"/>
          <w:lang w:eastAsia="pt-BR" w:bidi="ar-SA"/>
        </w:rPr>
      </w:pPr>
      <w:hyperlink w:anchor="_Toc215289536" w:history="1">
        <w:r w:rsidR="00370029" w:rsidRPr="00B4680D">
          <w:rPr>
            <w:rStyle w:val="Hyperlink"/>
            <w:noProof/>
          </w:rPr>
          <w:t>Tabela 7 - Estruturas cerebrais mensuradas no processo de segmentação do FreeSurfer – Coluna 2 indica a existência de medição separada para cada hemisfério (D,E).</w:t>
        </w:r>
        <w:r w:rsidR="00370029">
          <w:rPr>
            <w:noProof/>
            <w:webHidden/>
          </w:rPr>
          <w:tab/>
        </w:r>
        <w:r>
          <w:rPr>
            <w:noProof/>
            <w:webHidden/>
          </w:rPr>
          <w:fldChar w:fldCharType="begin"/>
        </w:r>
        <w:r w:rsidR="00370029">
          <w:rPr>
            <w:noProof/>
            <w:webHidden/>
          </w:rPr>
          <w:instrText xml:space="preserve"> PAGEREF _Toc215289536 \h </w:instrText>
        </w:r>
        <w:r>
          <w:rPr>
            <w:noProof/>
            <w:webHidden/>
          </w:rPr>
        </w:r>
        <w:r>
          <w:rPr>
            <w:noProof/>
            <w:webHidden/>
          </w:rPr>
          <w:fldChar w:fldCharType="separate"/>
        </w:r>
        <w:r w:rsidR="00CB7E3B">
          <w:rPr>
            <w:noProof/>
            <w:webHidden/>
          </w:rPr>
          <w:t>82</w:t>
        </w:r>
        <w:r>
          <w:rPr>
            <w:noProof/>
            <w:webHidden/>
          </w:rPr>
          <w:fldChar w:fldCharType="end"/>
        </w:r>
      </w:hyperlink>
    </w:p>
    <w:p w:rsidR="0016537C" w:rsidRDefault="006F182C">
      <w:r>
        <w:fldChar w:fldCharType="end"/>
      </w:r>
    </w:p>
    <w:p w:rsidR="0016537C" w:rsidRDefault="0016537C">
      <w:r>
        <w:br w:type="page"/>
      </w:r>
    </w:p>
    <w:p w:rsidR="0016537C" w:rsidRPr="00814B10" w:rsidRDefault="0016537C" w:rsidP="00752196">
      <w:pPr>
        <w:pStyle w:val="TitulIndex"/>
      </w:pPr>
      <w:bookmarkStart w:id="27" w:name="_Toc209524389"/>
      <w:bookmarkStart w:id="28" w:name="_Toc210033334"/>
      <w:bookmarkStart w:id="29" w:name="_Toc210626218"/>
      <w:bookmarkStart w:id="30" w:name="_Toc210626413"/>
      <w:bookmarkStart w:id="31" w:name="_Toc210626461"/>
      <w:bookmarkStart w:id="32" w:name="_Toc211074355"/>
      <w:bookmarkStart w:id="33" w:name="_Toc215289459"/>
      <w:r w:rsidRPr="00814B10">
        <w:lastRenderedPageBreak/>
        <w:t>Abreviações Utilizadas</w:t>
      </w:r>
      <w:bookmarkEnd w:id="27"/>
      <w:bookmarkEnd w:id="28"/>
      <w:bookmarkEnd w:id="29"/>
      <w:bookmarkEnd w:id="30"/>
      <w:bookmarkEnd w:id="31"/>
      <w:bookmarkEnd w:id="32"/>
      <w:bookmarkEnd w:id="33"/>
    </w:p>
    <w:p w:rsidR="00EC7181" w:rsidRPr="005E4DA8" w:rsidRDefault="00EC7181" w:rsidP="00EC7181">
      <w:pPr>
        <w:pStyle w:val="CorpoResumo"/>
        <w:rPr>
          <w:lang w:val="en-US"/>
        </w:rPr>
      </w:pPr>
      <w:r w:rsidRPr="005E4DA8">
        <w:rPr>
          <w:lang w:val="en-US"/>
        </w:rPr>
        <w:t xml:space="preserve">AD </w:t>
      </w:r>
      <w:r w:rsidRPr="005E4DA8">
        <w:rPr>
          <w:lang w:val="en-US"/>
        </w:rPr>
        <w:tab/>
      </w:r>
      <w:r w:rsidRPr="005E4DA8">
        <w:rPr>
          <w:lang w:val="en-US"/>
        </w:rPr>
        <w:tab/>
        <w:t>-</w:t>
      </w:r>
      <w:r w:rsidRPr="005E4DA8">
        <w:rPr>
          <w:lang w:val="en-US"/>
        </w:rPr>
        <w:tab/>
        <w:t xml:space="preserve"> </w:t>
      </w:r>
      <w:r w:rsidRPr="00E7043A">
        <w:rPr>
          <w:i/>
          <w:lang w:val="en-US"/>
        </w:rPr>
        <w:t>Alzheimer's disease</w:t>
      </w:r>
    </w:p>
    <w:p w:rsidR="00EC7181" w:rsidRPr="00E7043A" w:rsidRDefault="00EC7181" w:rsidP="00EC7181">
      <w:pPr>
        <w:pStyle w:val="CorpoResumo"/>
        <w:rPr>
          <w:i/>
          <w:lang w:val="en-US"/>
        </w:rPr>
      </w:pPr>
      <w:r w:rsidRPr="005E4DA8">
        <w:rPr>
          <w:lang w:val="en-US"/>
        </w:rPr>
        <w:t xml:space="preserve">ADRDA </w:t>
      </w:r>
      <w:r w:rsidRPr="005E4DA8">
        <w:rPr>
          <w:lang w:val="en-US"/>
        </w:rPr>
        <w:tab/>
        <w:t>-</w:t>
      </w:r>
      <w:r w:rsidRPr="005E4DA8">
        <w:rPr>
          <w:lang w:val="en-US"/>
        </w:rPr>
        <w:tab/>
        <w:t xml:space="preserve"> </w:t>
      </w:r>
      <w:r w:rsidRPr="00E7043A">
        <w:rPr>
          <w:i/>
          <w:lang w:val="en-US"/>
        </w:rPr>
        <w:t>Alzheimer's disease and related disorders association</w:t>
      </w:r>
    </w:p>
    <w:p w:rsidR="00EC7181" w:rsidRPr="00AD222B" w:rsidRDefault="00EC7181" w:rsidP="00EC7181">
      <w:pPr>
        <w:pStyle w:val="CorpoResumo"/>
        <w:rPr>
          <w:lang w:val="en-US"/>
        </w:rPr>
      </w:pPr>
      <w:r w:rsidRPr="00AD222B">
        <w:rPr>
          <w:lang w:val="en-US"/>
        </w:rPr>
        <w:t xml:space="preserve">AMD </w:t>
      </w:r>
      <w:r w:rsidRPr="00AD222B">
        <w:rPr>
          <w:lang w:val="en-US"/>
        </w:rPr>
        <w:tab/>
      </w:r>
      <w:r w:rsidRPr="00AD222B">
        <w:rPr>
          <w:lang w:val="en-US"/>
        </w:rPr>
        <w:tab/>
        <w:t>-</w:t>
      </w:r>
      <w:r w:rsidRPr="00AD222B">
        <w:rPr>
          <w:lang w:val="en-US"/>
        </w:rPr>
        <w:tab/>
        <w:t xml:space="preserve"> </w:t>
      </w:r>
      <w:r w:rsidRPr="00AD222B">
        <w:rPr>
          <w:i/>
          <w:lang w:val="en-US"/>
        </w:rPr>
        <w:t>Advanced Micro Devices</w:t>
      </w:r>
    </w:p>
    <w:p w:rsidR="00EC7181" w:rsidRPr="00AD222B" w:rsidRDefault="00EC7181" w:rsidP="00EC7181">
      <w:pPr>
        <w:pStyle w:val="CorpoResumo"/>
        <w:rPr>
          <w:lang w:val="en-US"/>
        </w:rPr>
      </w:pPr>
      <w:r w:rsidRPr="00AD222B">
        <w:rPr>
          <w:lang w:val="en-US"/>
        </w:rPr>
        <w:t xml:space="preserve">ApoE4 </w:t>
      </w:r>
      <w:r w:rsidRPr="00AD222B">
        <w:rPr>
          <w:lang w:val="en-US"/>
        </w:rPr>
        <w:tab/>
        <w:t>-</w:t>
      </w:r>
      <w:r w:rsidRPr="00AD222B">
        <w:rPr>
          <w:lang w:val="en-US"/>
        </w:rPr>
        <w:tab/>
        <w:t xml:space="preserve"> Apolipoproteína E4</w:t>
      </w:r>
    </w:p>
    <w:p w:rsidR="00EC7181" w:rsidRPr="00EC7181" w:rsidRDefault="00EC7181" w:rsidP="00EC7181">
      <w:pPr>
        <w:pStyle w:val="CorpoResumo"/>
        <w:rPr>
          <w:lang w:val="en-US"/>
        </w:rPr>
      </w:pPr>
      <w:r w:rsidRPr="00EC7181">
        <w:rPr>
          <w:lang w:val="en-US"/>
        </w:rPr>
        <w:t xml:space="preserve">BOLD </w:t>
      </w:r>
      <w:r w:rsidRPr="00EC7181">
        <w:rPr>
          <w:lang w:val="en-US"/>
        </w:rPr>
        <w:tab/>
        <w:t>-</w:t>
      </w:r>
      <w:r w:rsidRPr="00EC7181">
        <w:rPr>
          <w:lang w:val="en-US"/>
        </w:rPr>
        <w:tab/>
        <w:t xml:space="preserve"> </w:t>
      </w:r>
      <w:r w:rsidRPr="00E7043A">
        <w:rPr>
          <w:i/>
          <w:lang w:val="en-US"/>
        </w:rPr>
        <w:t>Blood-oxygen-level dependent</w:t>
      </w:r>
    </w:p>
    <w:p w:rsidR="00EC7181" w:rsidRPr="00EC7181" w:rsidRDefault="00EC7181" w:rsidP="00EC7181">
      <w:pPr>
        <w:pStyle w:val="Glossario"/>
      </w:pPr>
      <w:r>
        <w:t xml:space="preserve">CAMCOG     </w:t>
      </w:r>
      <w:r w:rsidRPr="00EC7181">
        <w:t>-</w:t>
      </w:r>
      <w:r w:rsidRPr="00EC7181">
        <w:tab/>
        <w:t xml:space="preserve">Parte cognitiva do </w:t>
      </w:r>
      <w:r w:rsidRPr="00E7043A">
        <w:rPr>
          <w:i/>
        </w:rPr>
        <w:t>Cambridge Examination for Mental Disorders of the Elderly</w:t>
      </w:r>
    </w:p>
    <w:p w:rsidR="00EC7181" w:rsidRPr="00EC7181" w:rsidRDefault="00EC7181" w:rsidP="00EC7181">
      <w:pPr>
        <w:pStyle w:val="Glossario"/>
      </w:pPr>
      <w:r>
        <w:t>CAMDEX      -</w:t>
      </w:r>
      <w:r>
        <w:tab/>
      </w:r>
      <w:r w:rsidRPr="00E7043A">
        <w:rPr>
          <w:i/>
        </w:rPr>
        <w:t>Cambridge Mental Disorders of the Elderly Examination</w:t>
      </w:r>
    </w:p>
    <w:p w:rsidR="00EC7181" w:rsidRPr="00E7043A" w:rsidRDefault="008358D7" w:rsidP="00EC7181">
      <w:pPr>
        <w:pStyle w:val="CorpoResumo"/>
        <w:rPr>
          <w:i/>
        </w:rPr>
      </w:pPr>
      <w:r>
        <w:t xml:space="preserve">CPU </w:t>
      </w:r>
      <w:r>
        <w:tab/>
      </w:r>
      <w:r>
        <w:tab/>
        <w:t>-</w:t>
      </w:r>
      <w:r>
        <w:tab/>
      </w:r>
      <w:r w:rsidR="00EC7181" w:rsidRPr="00E7043A">
        <w:rPr>
          <w:i/>
        </w:rPr>
        <w:t>Central Processing Unity</w:t>
      </w:r>
    </w:p>
    <w:p w:rsidR="00EC7181" w:rsidRPr="00FF3AC3" w:rsidRDefault="008358D7" w:rsidP="00EC7181">
      <w:pPr>
        <w:pStyle w:val="CorpoResumo"/>
      </w:pPr>
      <w:r>
        <w:t xml:space="preserve">DA </w:t>
      </w:r>
      <w:r>
        <w:tab/>
      </w:r>
      <w:r>
        <w:tab/>
        <w:t>-</w:t>
      </w:r>
      <w:r>
        <w:tab/>
      </w:r>
      <w:r w:rsidR="00EC7181" w:rsidRPr="00FF3AC3">
        <w:t>Doença de Alzheimer</w:t>
      </w:r>
    </w:p>
    <w:p w:rsidR="00EC7181" w:rsidRPr="00EC7181" w:rsidRDefault="00EC7181" w:rsidP="00EC7181">
      <w:pPr>
        <w:pStyle w:val="Glossario"/>
      </w:pPr>
      <w:r>
        <w:t>DICOM         -</w:t>
      </w:r>
      <w:r>
        <w:tab/>
      </w:r>
      <w:r w:rsidRPr="00E7043A">
        <w:rPr>
          <w:i/>
        </w:rPr>
        <w:t>Digital Imaging and Communications in Medicine standard</w:t>
      </w:r>
    </w:p>
    <w:p w:rsidR="00EC7181" w:rsidRPr="00EC7181" w:rsidRDefault="00EC7181" w:rsidP="00EC7181">
      <w:pPr>
        <w:pStyle w:val="CorpoResumo"/>
        <w:rPr>
          <w:lang w:val="en-US"/>
        </w:rPr>
      </w:pPr>
      <w:r w:rsidRPr="00EC7181">
        <w:rPr>
          <w:lang w:val="en-US"/>
        </w:rPr>
        <w:t xml:space="preserve">DTI </w:t>
      </w:r>
      <w:r w:rsidRPr="00EC7181">
        <w:rPr>
          <w:lang w:val="en-US"/>
        </w:rPr>
        <w:tab/>
      </w:r>
      <w:r>
        <w:rPr>
          <w:lang w:val="en-US"/>
        </w:rPr>
        <w:tab/>
      </w:r>
      <w:r w:rsidR="008358D7">
        <w:rPr>
          <w:lang w:val="en-US"/>
        </w:rPr>
        <w:t>-</w:t>
      </w:r>
      <w:r w:rsidR="008358D7">
        <w:rPr>
          <w:lang w:val="en-US"/>
        </w:rPr>
        <w:tab/>
      </w:r>
      <w:r w:rsidRPr="00E7043A">
        <w:rPr>
          <w:i/>
          <w:lang w:val="en-US"/>
        </w:rPr>
        <w:t>Diffusion tensor imaging</w:t>
      </w:r>
    </w:p>
    <w:p w:rsidR="00EC7181" w:rsidRPr="00EC7181" w:rsidRDefault="00EC7181" w:rsidP="00EC7181">
      <w:pPr>
        <w:pStyle w:val="CorpoResumo"/>
        <w:rPr>
          <w:lang w:val="en-US"/>
        </w:rPr>
      </w:pPr>
      <w:r w:rsidRPr="00EC7181">
        <w:rPr>
          <w:lang w:val="en-US"/>
        </w:rPr>
        <w:t xml:space="preserve">EEG </w:t>
      </w:r>
      <w:r w:rsidRPr="00EC7181">
        <w:rPr>
          <w:lang w:val="en-US"/>
        </w:rPr>
        <w:tab/>
      </w:r>
      <w:r>
        <w:rPr>
          <w:lang w:val="en-US"/>
        </w:rPr>
        <w:tab/>
      </w:r>
      <w:r w:rsidR="008358D7">
        <w:rPr>
          <w:lang w:val="en-US"/>
        </w:rPr>
        <w:t>-</w:t>
      </w:r>
      <w:r w:rsidR="008358D7">
        <w:rPr>
          <w:lang w:val="en-US"/>
        </w:rPr>
        <w:tab/>
      </w:r>
      <w:r w:rsidRPr="00814B10">
        <w:rPr>
          <w:lang w:val="en-US"/>
        </w:rPr>
        <w:t>Eletroencefa</w:t>
      </w:r>
      <w:r w:rsidR="006E7578" w:rsidRPr="00814B10">
        <w:rPr>
          <w:lang w:val="en-US"/>
        </w:rPr>
        <w:t>l</w:t>
      </w:r>
      <w:r w:rsidRPr="00814B10">
        <w:rPr>
          <w:lang w:val="en-US"/>
        </w:rPr>
        <w:t>ograma</w:t>
      </w:r>
    </w:p>
    <w:p w:rsidR="00EC7181" w:rsidRPr="00EC7181" w:rsidRDefault="00EC7181" w:rsidP="00EC7181">
      <w:pPr>
        <w:pStyle w:val="CorpoResumo"/>
        <w:rPr>
          <w:lang w:val="en-US"/>
        </w:rPr>
      </w:pPr>
      <w:r w:rsidRPr="00EC7181">
        <w:rPr>
          <w:lang w:val="en-US"/>
        </w:rPr>
        <w:t xml:space="preserve">FSPGR </w:t>
      </w:r>
      <w:r w:rsidRPr="00EC7181">
        <w:rPr>
          <w:lang w:val="en-US"/>
        </w:rPr>
        <w:tab/>
        <w:t>-</w:t>
      </w:r>
      <w:r w:rsidRPr="00EC7181">
        <w:rPr>
          <w:lang w:val="en-US"/>
        </w:rPr>
        <w:tab/>
        <w:t xml:space="preserve"> </w:t>
      </w:r>
      <w:r w:rsidRPr="00E7043A">
        <w:rPr>
          <w:i/>
          <w:lang w:val="en-US"/>
        </w:rPr>
        <w:t>Fast spoiled gradient-echo</w:t>
      </w:r>
    </w:p>
    <w:p w:rsidR="00EC7181" w:rsidRDefault="00EC7181" w:rsidP="00EC7181">
      <w:pPr>
        <w:pStyle w:val="CorpoResumo"/>
        <w:rPr>
          <w:lang w:val="en-US"/>
        </w:rPr>
      </w:pPr>
      <w:r w:rsidRPr="00EC7181">
        <w:rPr>
          <w:lang w:val="en-US"/>
        </w:rPr>
        <w:t xml:space="preserve">GE </w:t>
      </w:r>
      <w:r w:rsidRPr="00EC7181">
        <w:rPr>
          <w:lang w:val="en-US"/>
        </w:rPr>
        <w:tab/>
      </w:r>
      <w:r>
        <w:rPr>
          <w:lang w:val="en-US"/>
        </w:rPr>
        <w:tab/>
      </w:r>
      <w:r w:rsidRPr="00EC7181">
        <w:rPr>
          <w:lang w:val="en-US"/>
        </w:rPr>
        <w:t>-</w:t>
      </w:r>
      <w:r w:rsidRPr="00EC7181">
        <w:rPr>
          <w:lang w:val="en-US"/>
        </w:rPr>
        <w:tab/>
        <w:t xml:space="preserve"> </w:t>
      </w:r>
      <w:r w:rsidRPr="00E7043A">
        <w:rPr>
          <w:i/>
          <w:lang w:val="en-US"/>
        </w:rPr>
        <w:t>General Ele</w:t>
      </w:r>
      <w:r w:rsidR="006E7578" w:rsidRPr="00E7043A">
        <w:rPr>
          <w:i/>
          <w:lang w:val="en-US"/>
        </w:rPr>
        <w:t>c</w:t>
      </w:r>
      <w:r w:rsidRPr="00E7043A">
        <w:rPr>
          <w:i/>
          <w:lang w:val="en-US"/>
        </w:rPr>
        <w:t>tric</w:t>
      </w:r>
    </w:p>
    <w:p w:rsidR="00D15745" w:rsidRPr="00EC7181" w:rsidRDefault="00D15745" w:rsidP="00EC7181">
      <w:pPr>
        <w:pStyle w:val="CorpoResumo"/>
        <w:rPr>
          <w:lang w:val="en-US"/>
        </w:rPr>
      </w:pPr>
      <w:r w:rsidRPr="00D15745">
        <w:rPr>
          <w:lang w:val="en-US"/>
        </w:rPr>
        <w:t>GPU</w:t>
      </w:r>
      <w:r>
        <w:rPr>
          <w:lang w:val="en-US"/>
        </w:rPr>
        <w:tab/>
      </w:r>
      <w:r>
        <w:rPr>
          <w:lang w:val="en-US"/>
        </w:rPr>
        <w:tab/>
        <w:t>-</w:t>
      </w:r>
      <w:r>
        <w:rPr>
          <w:lang w:val="en-US"/>
        </w:rPr>
        <w:tab/>
        <w:t xml:space="preserve"> </w:t>
      </w:r>
      <w:r w:rsidRPr="00E7043A">
        <w:rPr>
          <w:i/>
          <w:lang w:val="en-US"/>
        </w:rPr>
        <w:t>Graphical Processing Unit</w:t>
      </w:r>
    </w:p>
    <w:p w:rsidR="00EC7181" w:rsidRPr="00FF3AC3" w:rsidRDefault="00EC7181" w:rsidP="00EC7181">
      <w:pPr>
        <w:pStyle w:val="CorpoResumo"/>
      </w:pPr>
      <w:r w:rsidRPr="00FF3AC3">
        <w:t xml:space="preserve">MDC </w:t>
      </w:r>
      <w:r w:rsidRPr="00FF3AC3">
        <w:tab/>
      </w:r>
      <w:r w:rsidRPr="00FF3AC3">
        <w:tab/>
        <w:t>-</w:t>
      </w:r>
      <w:r w:rsidRPr="00FF3AC3">
        <w:tab/>
        <w:t xml:space="preserve"> Malformação do Desenvolvimento Cortical</w:t>
      </w:r>
    </w:p>
    <w:p w:rsidR="00EC7181" w:rsidRPr="00FF3AC3" w:rsidRDefault="00EC7181" w:rsidP="00EC7181">
      <w:pPr>
        <w:pStyle w:val="CorpoResumo"/>
      </w:pPr>
      <w:r w:rsidRPr="00FF3AC3">
        <w:t xml:space="preserve">MMSE </w:t>
      </w:r>
      <w:r w:rsidRPr="00FF3AC3">
        <w:tab/>
        <w:t>-</w:t>
      </w:r>
      <w:r w:rsidRPr="00FF3AC3">
        <w:tab/>
        <w:t xml:space="preserve"> </w:t>
      </w:r>
      <w:r w:rsidRPr="00E7043A">
        <w:rPr>
          <w:i/>
        </w:rPr>
        <w:t>Mini Mental State Examination</w:t>
      </w:r>
    </w:p>
    <w:p w:rsidR="00EC7181" w:rsidRPr="00EC7181" w:rsidRDefault="00EC7181" w:rsidP="00EC7181">
      <w:pPr>
        <w:pStyle w:val="Glossario"/>
      </w:pPr>
      <w:r>
        <w:t>NINDS          -</w:t>
      </w:r>
      <w:r>
        <w:tab/>
      </w:r>
      <w:r w:rsidRPr="00E7043A">
        <w:rPr>
          <w:i/>
        </w:rPr>
        <w:t>National Institute of Neurological Disorders and Stroke</w:t>
      </w:r>
    </w:p>
    <w:p w:rsidR="00EC7181" w:rsidRPr="00FF3AC3" w:rsidRDefault="00EC7181" w:rsidP="00EC7181">
      <w:pPr>
        <w:pStyle w:val="CorpoResumo"/>
      </w:pPr>
      <w:r w:rsidRPr="00FF3AC3">
        <w:t xml:space="preserve">PMG </w:t>
      </w:r>
      <w:r w:rsidRPr="00FF3AC3">
        <w:tab/>
      </w:r>
      <w:r w:rsidRPr="00FF3AC3">
        <w:tab/>
        <w:t>-</w:t>
      </w:r>
      <w:r w:rsidRPr="00FF3AC3">
        <w:tab/>
        <w:t xml:space="preserve"> Polimicrogir</w:t>
      </w:r>
      <w:r w:rsidR="006E7578">
        <w:t>i</w:t>
      </w:r>
      <w:r w:rsidRPr="00FF3AC3">
        <w:t>a</w:t>
      </w:r>
    </w:p>
    <w:p w:rsidR="00EC7181" w:rsidRPr="00FF3AC3" w:rsidRDefault="00EC7181" w:rsidP="00EC7181">
      <w:pPr>
        <w:pStyle w:val="CorpoResumo"/>
      </w:pPr>
      <w:r w:rsidRPr="00FF3AC3">
        <w:t xml:space="preserve">QDEC </w:t>
      </w:r>
      <w:r w:rsidRPr="00FF3AC3">
        <w:tab/>
        <w:t>-</w:t>
      </w:r>
      <w:r w:rsidRPr="00FF3AC3">
        <w:tab/>
      </w:r>
      <w:r w:rsidRPr="00814B10">
        <w:t xml:space="preserve"> </w:t>
      </w:r>
      <w:r w:rsidRPr="00E7043A">
        <w:rPr>
          <w:i/>
        </w:rPr>
        <w:t>Query, Design, Estimate, Contrast</w:t>
      </w:r>
    </w:p>
    <w:p w:rsidR="00EC7181" w:rsidRPr="00AD222B" w:rsidRDefault="00EC7181" w:rsidP="00EC7181">
      <w:pPr>
        <w:pStyle w:val="CorpoResumo"/>
        <w:rPr>
          <w:lang w:val="en-US"/>
        </w:rPr>
      </w:pPr>
      <w:r w:rsidRPr="00AD222B">
        <w:rPr>
          <w:lang w:val="en-US"/>
        </w:rPr>
        <w:t xml:space="preserve">RM </w:t>
      </w:r>
      <w:r w:rsidRPr="00AD222B">
        <w:rPr>
          <w:lang w:val="en-US"/>
        </w:rPr>
        <w:tab/>
      </w:r>
      <w:r w:rsidRPr="00AD222B">
        <w:rPr>
          <w:lang w:val="en-US"/>
        </w:rPr>
        <w:tab/>
        <w:t>-</w:t>
      </w:r>
      <w:r w:rsidRPr="00AD222B">
        <w:rPr>
          <w:lang w:val="en-US"/>
        </w:rPr>
        <w:tab/>
        <w:t xml:space="preserve"> Ressonância Magnética</w:t>
      </w:r>
    </w:p>
    <w:p w:rsidR="00EC7181" w:rsidRPr="00AD222B" w:rsidRDefault="00EC7181" w:rsidP="00EC7181">
      <w:pPr>
        <w:pStyle w:val="CorpoResumo"/>
        <w:rPr>
          <w:lang w:val="en-US"/>
        </w:rPr>
      </w:pPr>
      <w:r w:rsidRPr="00AD222B">
        <w:rPr>
          <w:lang w:val="en-US"/>
        </w:rPr>
        <w:t xml:space="preserve">RMf </w:t>
      </w:r>
      <w:r w:rsidRPr="00AD222B">
        <w:rPr>
          <w:lang w:val="en-US"/>
        </w:rPr>
        <w:tab/>
      </w:r>
      <w:r w:rsidRPr="00AD222B">
        <w:rPr>
          <w:lang w:val="en-US"/>
        </w:rPr>
        <w:tab/>
        <w:t>-</w:t>
      </w:r>
      <w:r w:rsidRPr="00AD222B">
        <w:rPr>
          <w:lang w:val="en-US"/>
        </w:rPr>
        <w:tab/>
        <w:t xml:space="preserve"> Ressonância Magnética </w:t>
      </w:r>
      <w:r w:rsidR="00446A17" w:rsidRPr="00AD222B">
        <w:rPr>
          <w:lang w:val="en-US"/>
        </w:rPr>
        <w:t>functional</w:t>
      </w:r>
    </w:p>
    <w:p w:rsidR="00446A17" w:rsidRPr="00446A17" w:rsidRDefault="00446A17" w:rsidP="00EC7181">
      <w:pPr>
        <w:pStyle w:val="CorpoResumo"/>
        <w:rPr>
          <w:lang w:val="en-US"/>
        </w:rPr>
      </w:pPr>
      <w:r>
        <w:rPr>
          <w:lang w:val="en-US"/>
        </w:rPr>
        <w:t>ROC</w:t>
      </w:r>
      <w:r>
        <w:rPr>
          <w:lang w:val="en-US"/>
        </w:rPr>
        <w:tab/>
      </w:r>
      <w:r>
        <w:rPr>
          <w:lang w:val="en-US"/>
        </w:rPr>
        <w:tab/>
        <w:t>-</w:t>
      </w:r>
      <w:r>
        <w:rPr>
          <w:lang w:val="en-US"/>
        </w:rPr>
        <w:tab/>
        <w:t xml:space="preserve"> </w:t>
      </w:r>
      <w:r w:rsidRPr="00E7043A">
        <w:rPr>
          <w:i/>
          <w:lang w:val="en-US"/>
        </w:rPr>
        <w:t>Receiver operating characteristic</w:t>
      </w:r>
    </w:p>
    <w:p w:rsidR="00D15745" w:rsidRPr="00EC7181" w:rsidRDefault="00D15745" w:rsidP="00EC7181">
      <w:pPr>
        <w:pStyle w:val="CorpoResumo"/>
        <w:rPr>
          <w:lang w:val="en-US"/>
        </w:rPr>
      </w:pPr>
      <w:r w:rsidRPr="00D15745">
        <w:rPr>
          <w:lang w:val="en-US"/>
        </w:rPr>
        <w:t>SIMD</w:t>
      </w:r>
      <w:r>
        <w:rPr>
          <w:lang w:val="en-US"/>
        </w:rPr>
        <w:tab/>
      </w:r>
      <w:r>
        <w:rPr>
          <w:lang w:val="en-US"/>
        </w:rPr>
        <w:tab/>
        <w:t>-</w:t>
      </w:r>
      <w:r>
        <w:rPr>
          <w:lang w:val="en-US"/>
        </w:rPr>
        <w:tab/>
        <w:t xml:space="preserve"> </w:t>
      </w:r>
      <w:r w:rsidRPr="00E7043A">
        <w:rPr>
          <w:i/>
          <w:lang w:val="en-US"/>
        </w:rPr>
        <w:t>Single Instruction, Multiple Data</w:t>
      </w:r>
    </w:p>
    <w:p w:rsidR="00EC7181" w:rsidRPr="00EC7181" w:rsidRDefault="00EC7181" w:rsidP="00EC7181">
      <w:pPr>
        <w:pStyle w:val="CorpoResumo"/>
        <w:rPr>
          <w:lang w:val="en-US"/>
        </w:rPr>
      </w:pPr>
      <w:r w:rsidRPr="00EC7181">
        <w:rPr>
          <w:lang w:val="en-US"/>
        </w:rPr>
        <w:t xml:space="preserve">SPGR </w:t>
      </w:r>
      <w:r w:rsidRPr="00EC7181">
        <w:rPr>
          <w:lang w:val="en-US"/>
        </w:rPr>
        <w:tab/>
        <w:t>-</w:t>
      </w:r>
      <w:r w:rsidRPr="00EC7181">
        <w:rPr>
          <w:lang w:val="en-US"/>
        </w:rPr>
        <w:tab/>
        <w:t xml:space="preserve"> </w:t>
      </w:r>
      <w:r w:rsidRPr="00E7043A">
        <w:rPr>
          <w:i/>
          <w:lang w:val="en-US"/>
        </w:rPr>
        <w:t>Spoiled gradient-echo</w:t>
      </w:r>
    </w:p>
    <w:p w:rsidR="00EC7181" w:rsidRPr="00E91603" w:rsidRDefault="00EC7181" w:rsidP="00EC7181">
      <w:pPr>
        <w:pStyle w:val="CorpoResumo"/>
        <w:rPr>
          <w:lang w:val="en-US"/>
        </w:rPr>
      </w:pPr>
      <w:r w:rsidRPr="00E91603">
        <w:rPr>
          <w:lang w:val="en-US"/>
        </w:rPr>
        <w:t xml:space="preserve">SVM </w:t>
      </w:r>
      <w:r w:rsidRPr="00E91603">
        <w:rPr>
          <w:lang w:val="en-US"/>
        </w:rPr>
        <w:tab/>
      </w:r>
      <w:r w:rsidRPr="00E91603">
        <w:rPr>
          <w:lang w:val="en-US"/>
        </w:rPr>
        <w:tab/>
        <w:t>-</w:t>
      </w:r>
      <w:r w:rsidRPr="00E91603">
        <w:rPr>
          <w:lang w:val="en-US"/>
        </w:rPr>
        <w:tab/>
        <w:t xml:space="preserve"> </w:t>
      </w:r>
      <w:r w:rsidRPr="00E7043A">
        <w:rPr>
          <w:i/>
          <w:lang w:val="en-US"/>
        </w:rPr>
        <w:t>Support vector machines</w:t>
      </w:r>
    </w:p>
    <w:p w:rsidR="00EC7181" w:rsidRPr="00FF3AC3" w:rsidRDefault="00EC7181" w:rsidP="00EC7181">
      <w:pPr>
        <w:pStyle w:val="CorpoResumo"/>
      </w:pPr>
      <w:r w:rsidRPr="00FF3AC3">
        <w:t xml:space="preserve">TE </w:t>
      </w:r>
      <w:r w:rsidRPr="00FF3AC3">
        <w:tab/>
      </w:r>
      <w:r w:rsidRPr="00FF3AC3">
        <w:tab/>
        <w:t>-</w:t>
      </w:r>
      <w:r w:rsidRPr="00FF3AC3">
        <w:tab/>
        <w:t xml:space="preserve"> Tempo de eco</w:t>
      </w:r>
    </w:p>
    <w:p w:rsidR="00EC7181" w:rsidRPr="00FF3AC3" w:rsidRDefault="00EC7181" w:rsidP="00EC7181">
      <w:pPr>
        <w:pStyle w:val="CorpoResumo"/>
      </w:pPr>
      <w:r w:rsidRPr="00FF3AC3">
        <w:t xml:space="preserve">TR </w:t>
      </w:r>
      <w:r w:rsidRPr="00FF3AC3">
        <w:tab/>
      </w:r>
      <w:r w:rsidRPr="00FF3AC3">
        <w:tab/>
        <w:t>-</w:t>
      </w:r>
      <w:r w:rsidRPr="00FF3AC3">
        <w:tab/>
        <w:t xml:space="preserve"> Tempo de repetição</w:t>
      </w:r>
    </w:p>
    <w:p w:rsidR="00EC7181" w:rsidRPr="00E91603" w:rsidRDefault="00EC7181" w:rsidP="00EC7181">
      <w:pPr>
        <w:pStyle w:val="CorpoResumo"/>
        <w:rPr>
          <w:lang w:val="en-US"/>
        </w:rPr>
      </w:pPr>
      <w:r w:rsidRPr="00E91603">
        <w:rPr>
          <w:lang w:val="en-US"/>
        </w:rPr>
        <w:t xml:space="preserve">TSH </w:t>
      </w:r>
      <w:r w:rsidRPr="00E91603">
        <w:rPr>
          <w:lang w:val="en-US"/>
        </w:rPr>
        <w:tab/>
      </w:r>
      <w:r w:rsidRPr="00E91603">
        <w:rPr>
          <w:lang w:val="en-US"/>
        </w:rPr>
        <w:tab/>
        <w:t>-</w:t>
      </w:r>
      <w:r w:rsidRPr="00E91603">
        <w:rPr>
          <w:lang w:val="en-US"/>
        </w:rPr>
        <w:tab/>
        <w:t xml:space="preserve"> Hormônio estimulante da tireóide</w:t>
      </w:r>
    </w:p>
    <w:p w:rsidR="00EC7181" w:rsidRPr="00EC7181" w:rsidRDefault="00EC7181" w:rsidP="00EC7181">
      <w:pPr>
        <w:pStyle w:val="CorpoResumo"/>
        <w:rPr>
          <w:lang w:val="en-US"/>
        </w:rPr>
      </w:pPr>
      <w:r w:rsidRPr="00EC7181">
        <w:rPr>
          <w:lang w:val="en-US"/>
        </w:rPr>
        <w:t xml:space="preserve">UPSIT </w:t>
      </w:r>
      <w:r w:rsidRPr="00EC7181">
        <w:rPr>
          <w:lang w:val="en-US"/>
        </w:rPr>
        <w:tab/>
        <w:t>-</w:t>
      </w:r>
      <w:r w:rsidRPr="00EC7181">
        <w:rPr>
          <w:lang w:val="en-US"/>
        </w:rPr>
        <w:tab/>
        <w:t xml:space="preserve"> </w:t>
      </w:r>
      <w:r w:rsidRPr="00E7043A">
        <w:rPr>
          <w:i/>
          <w:lang w:val="en-US"/>
        </w:rPr>
        <w:t>University of Pennsylvania Smell Test</w:t>
      </w:r>
    </w:p>
    <w:p w:rsidR="008358D7" w:rsidRDefault="00EC7181" w:rsidP="00EC7181">
      <w:pPr>
        <w:pStyle w:val="CorpoResumo"/>
      </w:pPr>
      <w:r w:rsidRPr="00814B10">
        <w:t xml:space="preserve">VBM </w:t>
      </w:r>
      <w:r w:rsidRPr="00814B10">
        <w:tab/>
      </w:r>
      <w:r w:rsidRPr="00814B10">
        <w:tab/>
        <w:t>-</w:t>
      </w:r>
      <w:r w:rsidRPr="00814B10">
        <w:tab/>
        <w:t xml:space="preserve"> </w:t>
      </w:r>
      <w:r w:rsidRPr="00E7043A">
        <w:rPr>
          <w:i/>
        </w:rPr>
        <w:t>Voxel Based Morphometry</w:t>
      </w:r>
    </w:p>
    <w:p w:rsidR="0016537C" w:rsidRPr="00814B10" w:rsidRDefault="0016537C" w:rsidP="00EC7181">
      <w:pPr>
        <w:pStyle w:val="CorpoResumo"/>
      </w:pPr>
      <w:r w:rsidRPr="00814B10">
        <w:br w:type="page"/>
      </w:r>
    </w:p>
    <w:p w:rsidR="003C574F" w:rsidRPr="00FF3AC3" w:rsidRDefault="003C574F" w:rsidP="003C574F">
      <w:pPr>
        <w:pStyle w:val="TitulIndex"/>
        <w:rPr>
          <w:lang w:val="pt-BR"/>
        </w:rPr>
      </w:pPr>
      <w:bookmarkStart w:id="34" w:name="_Toc209524391"/>
      <w:bookmarkStart w:id="35" w:name="_Toc210033336"/>
      <w:bookmarkStart w:id="36" w:name="_Toc210626220"/>
      <w:bookmarkStart w:id="37" w:name="_Toc210626415"/>
      <w:bookmarkStart w:id="38" w:name="_Toc210626463"/>
      <w:bookmarkStart w:id="39" w:name="_Toc211074357"/>
      <w:bookmarkStart w:id="40" w:name="_Toc215289460"/>
      <w:bookmarkStart w:id="41" w:name="_Toc210033335"/>
      <w:bookmarkStart w:id="42" w:name="_Toc210626219"/>
      <w:bookmarkStart w:id="43" w:name="_Toc210626414"/>
      <w:bookmarkStart w:id="44" w:name="_Toc210626462"/>
      <w:bookmarkStart w:id="45" w:name="_Toc211074356"/>
      <w:r w:rsidRPr="00FF3AC3">
        <w:rPr>
          <w:lang w:val="pt-BR"/>
        </w:rPr>
        <w:lastRenderedPageBreak/>
        <w:t>Resumo</w:t>
      </w:r>
      <w:bookmarkEnd w:id="34"/>
      <w:bookmarkEnd w:id="35"/>
      <w:bookmarkEnd w:id="36"/>
      <w:bookmarkEnd w:id="37"/>
      <w:bookmarkEnd w:id="38"/>
      <w:bookmarkEnd w:id="39"/>
      <w:bookmarkEnd w:id="40"/>
    </w:p>
    <w:p w:rsidR="003C574F" w:rsidRPr="002814EB" w:rsidRDefault="003C574F" w:rsidP="003C574F">
      <w:pPr>
        <w:pStyle w:val="CorpoResumo"/>
        <w:rPr>
          <w:bCs/>
          <w:iCs/>
        </w:rPr>
      </w:pPr>
      <w:r>
        <w:t xml:space="preserve">OLIVEIRA JR, PPM - </w:t>
      </w:r>
      <w:r w:rsidRPr="003C574F">
        <w:rPr>
          <w:b/>
          <w:bCs/>
          <w:iCs/>
        </w:rPr>
        <w:t xml:space="preserve">Medição da espessura cortical com imagens de </w:t>
      </w:r>
      <w:r w:rsidR="00D93C3A">
        <w:rPr>
          <w:b/>
          <w:bCs/>
          <w:iCs/>
        </w:rPr>
        <w:t>r</w:t>
      </w:r>
      <w:r w:rsidRPr="003C574F">
        <w:rPr>
          <w:b/>
          <w:bCs/>
          <w:iCs/>
        </w:rPr>
        <w:t xml:space="preserve">essonância </w:t>
      </w:r>
      <w:r w:rsidR="00D93C3A">
        <w:rPr>
          <w:b/>
          <w:bCs/>
          <w:iCs/>
        </w:rPr>
        <w:t>m</w:t>
      </w:r>
      <w:r w:rsidRPr="003C574F">
        <w:rPr>
          <w:b/>
          <w:bCs/>
          <w:iCs/>
        </w:rPr>
        <w:t xml:space="preserve">agnética: Técnica e aplicações na doença de Alzheimer e na </w:t>
      </w:r>
      <w:r w:rsidR="00D93C3A">
        <w:rPr>
          <w:b/>
          <w:bCs/>
          <w:iCs/>
        </w:rPr>
        <w:t>p</w:t>
      </w:r>
      <w:r w:rsidRPr="003C574F">
        <w:rPr>
          <w:b/>
          <w:bCs/>
          <w:iCs/>
        </w:rPr>
        <w:t>olimicrogiria</w:t>
      </w:r>
      <w:r>
        <w:rPr>
          <w:b/>
          <w:bCs/>
          <w:iCs/>
        </w:rPr>
        <w:t xml:space="preserve">. </w:t>
      </w:r>
      <w:r w:rsidR="00E7043A">
        <w:rPr>
          <w:bCs/>
          <w:iCs/>
        </w:rPr>
        <w:t xml:space="preserve">São Paulo, 2008. p </w:t>
      </w:r>
      <w:r w:rsidR="00B3589D">
        <w:rPr>
          <w:bCs/>
          <w:iCs/>
        </w:rPr>
        <w:t>99</w:t>
      </w:r>
      <w:r>
        <w:rPr>
          <w:bCs/>
          <w:iCs/>
        </w:rPr>
        <w:t>, Faculdade de Medicina da Universidade de São Paulo.</w:t>
      </w:r>
    </w:p>
    <w:p w:rsidR="003C574F" w:rsidRDefault="003C574F" w:rsidP="003C574F">
      <w:pPr>
        <w:pStyle w:val="CorpoResumo"/>
      </w:pPr>
    </w:p>
    <w:p w:rsidR="003C574F" w:rsidRDefault="003C574F" w:rsidP="003C574F">
      <w:pPr>
        <w:pStyle w:val="CorpoResumo"/>
        <w:tabs>
          <w:tab w:val="left" w:pos="708"/>
          <w:tab w:val="left" w:pos="1416"/>
          <w:tab w:val="left" w:pos="2124"/>
          <w:tab w:val="left" w:pos="2832"/>
          <w:tab w:val="left" w:pos="3540"/>
          <w:tab w:val="left" w:pos="4248"/>
          <w:tab w:val="left" w:pos="4956"/>
          <w:tab w:val="left" w:pos="5664"/>
          <w:tab w:val="left" w:pos="6372"/>
          <w:tab w:val="left" w:pos="7080"/>
          <w:tab w:val="left" w:pos="7788"/>
        </w:tabs>
      </w:pPr>
      <w:r w:rsidRPr="00623EF9">
        <w:t>As técnicas de morfometria baseadas em imagens ressonância magnética desde o início do século XXI tem sido uma importante ferramenta para estudar doenças neurológicas. Um dos benefícios desta técnica é prover medidas de parâmetros que manualmente são difíceis de estimar e com um grande viés de operador.  Este trabalho teve como objetivo descrever as alterações corticais em duas doenças, uma malformação do desenvolvimento cortical, e outra neurodegenerativa utilizando as técnicas de morfometria por estudo de superfície cortical</w:t>
      </w:r>
      <w:r w:rsidR="009B1D0C">
        <w:t xml:space="preserve">. As </w:t>
      </w:r>
      <w:r w:rsidR="009B1D0C" w:rsidRPr="00623EF9">
        <w:t xml:space="preserve">imagens </w:t>
      </w:r>
      <w:r w:rsidR="009B1D0C">
        <w:t>de ressonância magnética foram obtidas por</w:t>
      </w:r>
      <w:r w:rsidR="009B1D0C" w:rsidRPr="00623EF9">
        <w:t xml:space="preserve"> sequência</w:t>
      </w:r>
      <w:r w:rsidR="009B1D0C">
        <w:t>s</w:t>
      </w:r>
      <w:r w:rsidR="009B1D0C" w:rsidRPr="00623EF9">
        <w:t xml:space="preserve"> volumétrica</w:t>
      </w:r>
      <w:r w:rsidR="009B1D0C">
        <w:t>s</w:t>
      </w:r>
      <w:r w:rsidR="009B1D0C" w:rsidRPr="00623EF9">
        <w:t xml:space="preserve"> ponderada</w:t>
      </w:r>
      <w:r w:rsidR="009B1D0C">
        <w:t>s</w:t>
      </w:r>
      <w:r w:rsidR="009B1D0C" w:rsidRPr="00623EF9">
        <w:t xml:space="preserve"> em T1 </w:t>
      </w:r>
      <w:r w:rsidR="009B1D0C">
        <w:t>e</w:t>
      </w:r>
      <w:r w:rsidR="009B1D0C" w:rsidRPr="00623EF9">
        <w:t xml:space="preserve"> analisadas através de um algoritmo específico, implementado no software FreeSurfer (Fischl </w:t>
      </w:r>
      <w:r w:rsidR="009B1D0C" w:rsidRPr="00623EF9">
        <w:rPr>
          <w:i/>
        </w:rPr>
        <w:t>et al</w:t>
      </w:r>
      <w:r w:rsidR="009B1D0C" w:rsidRPr="00623EF9">
        <w:t xml:space="preserve">., </w:t>
      </w:r>
      <w:r w:rsidR="009B1D0C" w:rsidRPr="00814B10">
        <w:t>Harvard University</w:t>
      </w:r>
      <w:r w:rsidR="009B1D0C" w:rsidRPr="00623EF9">
        <w:t xml:space="preserve"> - Estados Unidos).</w:t>
      </w:r>
      <w:r w:rsidR="009B1D0C">
        <w:t xml:space="preserve"> </w:t>
      </w:r>
      <w:r w:rsidRPr="00623EF9">
        <w:t xml:space="preserve">De um grupo de pacientes com malformação do desenvolvimento cortical foram analisados 3 pacientes com polimicrogiria (PMG), comparados com um grupo de </w:t>
      </w:r>
      <w:r w:rsidR="00370029">
        <w:t>14</w:t>
      </w:r>
      <w:r w:rsidRPr="00623EF9">
        <w:t xml:space="preserve"> pessoas saudáveis e de idade similar. Foram </w:t>
      </w:r>
      <w:r w:rsidR="009B1D0C">
        <w:t xml:space="preserve">também </w:t>
      </w:r>
      <w:r w:rsidRPr="00623EF9">
        <w:t xml:space="preserve">analisados </w:t>
      </w:r>
      <w:r w:rsidR="00AF14C8">
        <w:t>14</w:t>
      </w:r>
      <w:r w:rsidRPr="00623EF9">
        <w:t xml:space="preserve"> pacientes com alteração degenerativa (Doença de Alzheimer - DA) com manifestação recente, idade avançada e alto nível de escolaridade comparados com 20 idosos saudáveis. Este dado foi posteriormente utilizado para separar os dois grupos através de uma técnica de classificação multivariada, implementada pelo autor. A análise de cada um dos indivíduos com PMG comparados ao grupo controle apresentou aumento de espessura cortical nas áreas com polimicrogiria e redução também estatisticamente significante de espessura cortical em áreas sem polimicrogiria. No estudo do grupo de pacientes com DA ob</w:t>
      </w:r>
      <w:r w:rsidR="009B1D0C">
        <w:t>ser</w:t>
      </w:r>
      <w:r w:rsidRPr="00623EF9">
        <w:t>v</w:t>
      </w:r>
      <w:r w:rsidR="009B1D0C">
        <w:t>ou</w:t>
      </w:r>
      <w:r w:rsidRPr="00623EF9">
        <w:t>-se redução de espessura cortical nas regiões do córtex para hipocampal, e</w:t>
      </w:r>
      <w:r>
        <w:t>n</w:t>
      </w:r>
      <w:r w:rsidRPr="00623EF9">
        <w:t xml:space="preserve">torrinal, córtex límbico e córtex temporal superior. Além disso, a volumetria de estruturas subcorticais obtidas </w:t>
      </w:r>
      <w:r w:rsidR="009B1D0C">
        <w:t>apresentou poder de classificação de</w:t>
      </w:r>
      <w:r w:rsidRPr="00623EF9">
        <w:t xml:space="preserve"> 84,6% na comparação de pacientes com DA e controles saudáveis. Concluímos que as técnicas de análise de imagens baseadas em superfície cortical</w:t>
      </w:r>
      <w:r w:rsidR="009B1D0C">
        <w:t xml:space="preserve"> </w:t>
      </w:r>
      <w:r w:rsidRPr="00623EF9">
        <w:t>se mostram promissoras no estudo de doenças cerebrais que, de maneiras distintas, afetam a espessura cortical.</w:t>
      </w:r>
    </w:p>
    <w:p w:rsidR="00D93C3A" w:rsidRDefault="00D93C3A" w:rsidP="003C574F">
      <w:pPr>
        <w:pStyle w:val="CorpoResumo"/>
        <w:tabs>
          <w:tab w:val="left" w:pos="708"/>
          <w:tab w:val="left" w:pos="1416"/>
          <w:tab w:val="left" w:pos="2124"/>
          <w:tab w:val="left" w:pos="2832"/>
          <w:tab w:val="left" w:pos="3540"/>
          <w:tab w:val="left" w:pos="4248"/>
          <w:tab w:val="left" w:pos="4956"/>
          <w:tab w:val="left" w:pos="5664"/>
          <w:tab w:val="left" w:pos="6372"/>
          <w:tab w:val="left" w:pos="7080"/>
          <w:tab w:val="left" w:pos="7788"/>
        </w:tabs>
      </w:pPr>
    </w:p>
    <w:p w:rsidR="00D93C3A" w:rsidRDefault="00D93C3A" w:rsidP="003C574F">
      <w:pPr>
        <w:pStyle w:val="CorpoResumo"/>
        <w:tabs>
          <w:tab w:val="left" w:pos="708"/>
          <w:tab w:val="left" w:pos="1416"/>
          <w:tab w:val="left" w:pos="2124"/>
          <w:tab w:val="left" w:pos="2832"/>
          <w:tab w:val="left" w:pos="3540"/>
          <w:tab w:val="left" w:pos="4248"/>
          <w:tab w:val="left" w:pos="4956"/>
          <w:tab w:val="left" w:pos="5664"/>
          <w:tab w:val="left" w:pos="6372"/>
          <w:tab w:val="left" w:pos="7080"/>
          <w:tab w:val="left" w:pos="7788"/>
        </w:tabs>
      </w:pPr>
      <w:r>
        <w:t xml:space="preserve">Descritores: </w:t>
      </w:r>
      <w:r w:rsidRPr="00D93C3A">
        <w:t>1.Imagem por ressonância magnética 2.Processamento automatizado de dados 3.Doença de Alzheimer 4.Malformações do desenvolvimento cortical</w:t>
      </w:r>
    </w:p>
    <w:p w:rsidR="0016537C" w:rsidRPr="00F31F89" w:rsidRDefault="00755C8A" w:rsidP="00752196">
      <w:pPr>
        <w:pStyle w:val="TitulIndex"/>
      </w:pPr>
      <w:bookmarkStart w:id="46" w:name="_Toc215289461"/>
      <w:r w:rsidRPr="00F31F89">
        <w:lastRenderedPageBreak/>
        <w:t>Summary</w:t>
      </w:r>
      <w:bookmarkEnd w:id="41"/>
      <w:bookmarkEnd w:id="42"/>
      <w:bookmarkEnd w:id="43"/>
      <w:bookmarkEnd w:id="44"/>
      <w:bookmarkEnd w:id="45"/>
      <w:bookmarkEnd w:id="46"/>
    </w:p>
    <w:p w:rsidR="001A6738" w:rsidRPr="002814EB" w:rsidRDefault="001A6738" w:rsidP="001A6738">
      <w:pPr>
        <w:pStyle w:val="CorpoResumo"/>
        <w:rPr>
          <w:bCs/>
          <w:iCs/>
        </w:rPr>
      </w:pPr>
      <w:r w:rsidRPr="00FF3AC3">
        <w:rPr>
          <w:lang w:val="en-US"/>
        </w:rPr>
        <w:t xml:space="preserve">OLIVEIRA JR, PPM - </w:t>
      </w:r>
      <w:r w:rsidR="003C574F" w:rsidRPr="003C574F">
        <w:rPr>
          <w:b/>
          <w:bCs/>
          <w:iCs/>
          <w:lang w:val="en-US"/>
        </w:rPr>
        <w:t>Measurement of cortical thickness using Magnetic Resonance Imaging: Technique and applications in Alzheimer's disease and polymicrogyria</w:t>
      </w:r>
      <w:r w:rsidR="002D3C57" w:rsidRPr="003C574F">
        <w:rPr>
          <w:b/>
          <w:bCs/>
          <w:iCs/>
          <w:lang w:val="en-US"/>
        </w:rPr>
        <w:t>.</w:t>
      </w:r>
      <w:r w:rsidR="002D3C57" w:rsidRPr="00FF3AC3">
        <w:rPr>
          <w:b/>
          <w:bCs/>
          <w:iCs/>
          <w:lang w:val="en-US"/>
        </w:rPr>
        <w:t xml:space="preserve"> </w:t>
      </w:r>
      <w:r w:rsidR="00E7043A">
        <w:rPr>
          <w:bCs/>
          <w:iCs/>
        </w:rPr>
        <w:t xml:space="preserve">São Paulo, 2008. p </w:t>
      </w:r>
      <w:r w:rsidR="00B3589D">
        <w:rPr>
          <w:bCs/>
          <w:iCs/>
        </w:rPr>
        <w:t>99</w:t>
      </w:r>
      <w:r>
        <w:rPr>
          <w:bCs/>
          <w:iCs/>
        </w:rPr>
        <w:t>, Faculdade de Medicina da Universidade de São Paulo.</w:t>
      </w:r>
    </w:p>
    <w:p w:rsidR="001A6738" w:rsidRDefault="001A6738" w:rsidP="001A6738">
      <w:pPr>
        <w:pStyle w:val="CorpoResumo"/>
      </w:pPr>
    </w:p>
    <w:p w:rsidR="003A3BAF" w:rsidRDefault="001A6738" w:rsidP="001A6738">
      <w:pPr>
        <w:pStyle w:val="CorpoResumo"/>
        <w:rPr>
          <w:lang w:val="en-US"/>
        </w:rPr>
      </w:pPr>
      <w:r w:rsidRPr="00FF3AC3">
        <w:rPr>
          <w:lang w:val="en-US"/>
        </w:rPr>
        <w:t xml:space="preserve">The techniques of </w:t>
      </w:r>
      <w:r w:rsidR="00EF009E" w:rsidRPr="00FF3AC3">
        <w:rPr>
          <w:lang w:val="en-US"/>
        </w:rPr>
        <w:t xml:space="preserve">brain </w:t>
      </w:r>
      <w:r w:rsidRPr="00FF3AC3">
        <w:rPr>
          <w:lang w:val="en-US"/>
        </w:rPr>
        <w:t xml:space="preserve">morphometry based on magnetic resonance images </w:t>
      </w:r>
      <w:r w:rsidR="00EF009E" w:rsidRPr="00FF3AC3">
        <w:rPr>
          <w:lang w:val="en-US"/>
        </w:rPr>
        <w:t>since</w:t>
      </w:r>
      <w:r w:rsidRPr="00FF3AC3">
        <w:rPr>
          <w:lang w:val="en-US"/>
        </w:rPr>
        <w:t xml:space="preserve"> the beginning of the twenty-first century has been an important tool for studying neurological diseases. One of the benefits of this technique is to provide measures of parameters that are difficult to estimate manually and </w:t>
      </w:r>
      <w:r w:rsidR="00EF009E" w:rsidRPr="00FF3AC3">
        <w:rPr>
          <w:lang w:val="en-US"/>
        </w:rPr>
        <w:t>subject to</w:t>
      </w:r>
      <w:r w:rsidRPr="00FF3AC3">
        <w:rPr>
          <w:lang w:val="en-US"/>
        </w:rPr>
        <w:t xml:space="preserve"> operator bias. This study aimed to describe the changes in </w:t>
      </w:r>
      <w:r w:rsidR="00EF009E" w:rsidRPr="00FF3AC3">
        <w:rPr>
          <w:lang w:val="en-US"/>
        </w:rPr>
        <w:t>the c</w:t>
      </w:r>
      <w:r w:rsidR="006E7578">
        <w:rPr>
          <w:lang w:val="en-US"/>
        </w:rPr>
        <w:t>o</w:t>
      </w:r>
      <w:r w:rsidR="00EF009E" w:rsidRPr="00FF3AC3">
        <w:rPr>
          <w:lang w:val="en-US"/>
        </w:rPr>
        <w:t>rtex in</w:t>
      </w:r>
      <w:r w:rsidRPr="00FF3AC3">
        <w:rPr>
          <w:lang w:val="en-US"/>
        </w:rPr>
        <w:t xml:space="preserve"> two diseases, a malformation of cortical development and </w:t>
      </w:r>
      <w:r w:rsidR="00EF009E" w:rsidRPr="00FF3AC3">
        <w:rPr>
          <w:lang w:val="en-US"/>
        </w:rPr>
        <w:t>a</w:t>
      </w:r>
      <w:r w:rsidRPr="00FF3AC3">
        <w:rPr>
          <w:lang w:val="en-US"/>
        </w:rPr>
        <w:t xml:space="preserve"> neurodegenerative</w:t>
      </w:r>
      <w:r w:rsidR="00EF009E" w:rsidRPr="00FF3AC3">
        <w:rPr>
          <w:lang w:val="en-US"/>
        </w:rPr>
        <w:t xml:space="preserve"> one,</w:t>
      </w:r>
      <w:r w:rsidRPr="00FF3AC3">
        <w:rPr>
          <w:lang w:val="en-US"/>
        </w:rPr>
        <w:t xml:space="preserve"> using </w:t>
      </w:r>
      <w:r w:rsidR="00EF009E" w:rsidRPr="00FF3AC3">
        <w:rPr>
          <w:lang w:val="en-US"/>
        </w:rPr>
        <w:t xml:space="preserve">surface based </w:t>
      </w:r>
      <w:r w:rsidRPr="00FF3AC3">
        <w:rPr>
          <w:lang w:val="en-US"/>
        </w:rPr>
        <w:t xml:space="preserve">morphometry </w:t>
      </w:r>
      <w:r w:rsidR="00EF009E" w:rsidRPr="00FF3AC3">
        <w:rPr>
          <w:lang w:val="en-US"/>
        </w:rPr>
        <w:t>techniques</w:t>
      </w:r>
      <w:r w:rsidRPr="00FF3AC3">
        <w:rPr>
          <w:lang w:val="en-US"/>
        </w:rPr>
        <w:t xml:space="preserve">. From a group of patients with malformation of cortical development were analyzed 3 with polymicrogyria (PMG), compared </w:t>
      </w:r>
      <w:r w:rsidR="00EF009E" w:rsidRPr="00FF3AC3">
        <w:rPr>
          <w:lang w:val="en-US"/>
        </w:rPr>
        <w:t>to</w:t>
      </w:r>
      <w:r w:rsidRPr="00FF3AC3">
        <w:rPr>
          <w:lang w:val="en-US"/>
        </w:rPr>
        <w:t xml:space="preserve"> a group of </w:t>
      </w:r>
      <w:r w:rsidR="00370029">
        <w:rPr>
          <w:lang w:val="en-US"/>
        </w:rPr>
        <w:t>14</w:t>
      </w:r>
      <w:r w:rsidRPr="00FF3AC3">
        <w:rPr>
          <w:lang w:val="en-US"/>
        </w:rPr>
        <w:t xml:space="preserve"> healthy </w:t>
      </w:r>
      <w:r w:rsidR="00EF009E" w:rsidRPr="00FF3AC3">
        <w:rPr>
          <w:lang w:val="en-US"/>
        </w:rPr>
        <w:t>age matched subjects</w:t>
      </w:r>
      <w:r w:rsidRPr="00FF3AC3">
        <w:rPr>
          <w:lang w:val="en-US"/>
        </w:rPr>
        <w:t xml:space="preserve">. The images </w:t>
      </w:r>
      <w:r w:rsidR="00EF009E" w:rsidRPr="00FF3AC3">
        <w:rPr>
          <w:lang w:val="en-US"/>
        </w:rPr>
        <w:t>from a</w:t>
      </w:r>
      <w:r w:rsidRPr="00FF3AC3">
        <w:rPr>
          <w:lang w:val="en-US"/>
        </w:rPr>
        <w:t xml:space="preserve"> </w:t>
      </w:r>
      <w:r w:rsidR="00EF009E" w:rsidRPr="00FF3AC3">
        <w:rPr>
          <w:lang w:val="en-US"/>
        </w:rPr>
        <w:t xml:space="preserve">T1 </w:t>
      </w:r>
      <w:r w:rsidRPr="00FF3AC3">
        <w:rPr>
          <w:lang w:val="en-US"/>
        </w:rPr>
        <w:t xml:space="preserve">weighted </w:t>
      </w:r>
      <w:r w:rsidR="00EF009E" w:rsidRPr="00FF3AC3">
        <w:rPr>
          <w:lang w:val="en-US"/>
        </w:rPr>
        <w:t xml:space="preserve">volume </w:t>
      </w:r>
      <w:r w:rsidRPr="00FF3AC3">
        <w:rPr>
          <w:lang w:val="en-US"/>
        </w:rPr>
        <w:t xml:space="preserve">were analyzed using a specific algorithm, implemented in the software FreeSurfer (Fischl et al., Harvard University - United States). We analyzed </w:t>
      </w:r>
      <w:r w:rsidR="00AF14C8">
        <w:rPr>
          <w:lang w:val="en-US"/>
        </w:rPr>
        <w:t>14</w:t>
      </w:r>
      <w:r w:rsidRPr="00FF3AC3">
        <w:rPr>
          <w:lang w:val="en-US"/>
        </w:rPr>
        <w:t xml:space="preserve"> patients with degenerative changes (Alzheimer’s disease - </w:t>
      </w:r>
      <w:r w:rsidR="00EC2521" w:rsidRPr="00FF3AC3">
        <w:rPr>
          <w:lang w:val="en-US"/>
        </w:rPr>
        <w:t>AD</w:t>
      </w:r>
      <w:r w:rsidRPr="00FF3AC3">
        <w:rPr>
          <w:lang w:val="en-US"/>
        </w:rPr>
        <w:t xml:space="preserve">) with recent </w:t>
      </w:r>
      <w:r w:rsidR="00EF009E" w:rsidRPr="00FF3AC3">
        <w:rPr>
          <w:lang w:val="en-US"/>
        </w:rPr>
        <w:t>onset</w:t>
      </w:r>
      <w:r w:rsidRPr="00FF3AC3">
        <w:rPr>
          <w:lang w:val="en-US"/>
        </w:rPr>
        <w:t xml:space="preserve">, advanced age and high level of education compared </w:t>
      </w:r>
      <w:r w:rsidR="00EF009E" w:rsidRPr="00FF3AC3">
        <w:rPr>
          <w:lang w:val="en-US"/>
        </w:rPr>
        <w:t>to</w:t>
      </w:r>
      <w:r w:rsidRPr="00FF3AC3">
        <w:rPr>
          <w:lang w:val="en-US"/>
        </w:rPr>
        <w:t xml:space="preserve"> 20 healthy </w:t>
      </w:r>
      <w:r w:rsidR="00EF009E" w:rsidRPr="00FF3AC3">
        <w:rPr>
          <w:lang w:val="en-US"/>
        </w:rPr>
        <w:t xml:space="preserve">age matched </w:t>
      </w:r>
      <w:r w:rsidRPr="00FF3AC3">
        <w:rPr>
          <w:lang w:val="en-US"/>
        </w:rPr>
        <w:t xml:space="preserve">elderly. The images of this study were </w:t>
      </w:r>
      <w:r w:rsidR="00EF009E" w:rsidRPr="00FF3AC3">
        <w:rPr>
          <w:lang w:val="en-US"/>
        </w:rPr>
        <w:t xml:space="preserve">also </w:t>
      </w:r>
      <w:r w:rsidRPr="00FF3AC3">
        <w:rPr>
          <w:lang w:val="en-US"/>
        </w:rPr>
        <w:t xml:space="preserve">obtained </w:t>
      </w:r>
      <w:r w:rsidR="00EF009E" w:rsidRPr="00FF3AC3">
        <w:rPr>
          <w:lang w:val="en-US"/>
        </w:rPr>
        <w:t>from a</w:t>
      </w:r>
      <w:r w:rsidRPr="00FF3AC3">
        <w:rPr>
          <w:lang w:val="en-US"/>
        </w:rPr>
        <w:t xml:space="preserve"> </w:t>
      </w:r>
      <w:r w:rsidR="00EF009E" w:rsidRPr="00FF3AC3">
        <w:rPr>
          <w:lang w:val="en-US"/>
        </w:rPr>
        <w:t xml:space="preserve">T1 weighted </w:t>
      </w:r>
      <w:r w:rsidRPr="00FF3AC3">
        <w:rPr>
          <w:lang w:val="en-US"/>
        </w:rPr>
        <w:t>volume and were analyzed with the same software package. This</w:t>
      </w:r>
      <w:r w:rsidR="002D3C57" w:rsidRPr="00FF3AC3">
        <w:rPr>
          <w:lang w:val="en-US"/>
        </w:rPr>
        <w:t xml:space="preserve"> analyzed</w:t>
      </w:r>
      <w:r w:rsidRPr="00FF3AC3">
        <w:rPr>
          <w:lang w:val="en-US"/>
        </w:rPr>
        <w:t xml:space="preserve"> </w:t>
      </w:r>
      <w:r w:rsidR="002D3C57" w:rsidRPr="00FF3AC3">
        <w:rPr>
          <w:lang w:val="en-US"/>
        </w:rPr>
        <w:t>data</w:t>
      </w:r>
      <w:r w:rsidRPr="00FF3AC3">
        <w:rPr>
          <w:lang w:val="en-US"/>
        </w:rPr>
        <w:t xml:space="preserve"> was used to separate the two groups through a multivariate classifi</w:t>
      </w:r>
      <w:r w:rsidR="002D3C57" w:rsidRPr="00FF3AC3">
        <w:rPr>
          <w:lang w:val="en-US"/>
        </w:rPr>
        <w:t>er</w:t>
      </w:r>
      <w:r w:rsidRPr="00FF3AC3">
        <w:rPr>
          <w:lang w:val="en-US"/>
        </w:rPr>
        <w:t xml:space="preserve">, implemented by the author. The analysis of each individual with PMG compared to the control group showed a statistically significant increase in cortical thickness in </w:t>
      </w:r>
      <w:r w:rsidR="002D3C57" w:rsidRPr="00FF3AC3">
        <w:rPr>
          <w:lang w:val="en-US"/>
        </w:rPr>
        <w:t xml:space="preserve">the </w:t>
      </w:r>
      <w:r w:rsidRPr="00FF3AC3">
        <w:rPr>
          <w:lang w:val="en-US"/>
        </w:rPr>
        <w:t xml:space="preserve">areas with polymicrogyria and also </w:t>
      </w:r>
      <w:r w:rsidR="002D3C57" w:rsidRPr="00FF3AC3">
        <w:rPr>
          <w:lang w:val="en-US"/>
        </w:rPr>
        <w:t xml:space="preserve">a </w:t>
      </w:r>
      <w:r w:rsidRPr="00FF3AC3">
        <w:rPr>
          <w:lang w:val="en-US"/>
        </w:rPr>
        <w:t xml:space="preserve">statistically significant reduction of cortical thickness in </w:t>
      </w:r>
      <w:r w:rsidR="002D3C57" w:rsidRPr="00FF3AC3">
        <w:rPr>
          <w:lang w:val="en-US"/>
        </w:rPr>
        <w:t xml:space="preserve">some </w:t>
      </w:r>
      <w:r w:rsidRPr="00FF3AC3">
        <w:rPr>
          <w:lang w:val="en-US"/>
        </w:rPr>
        <w:t xml:space="preserve">areas without polymicrogyria. In the study group of </w:t>
      </w:r>
      <w:r w:rsidR="002D3C57" w:rsidRPr="00FF3AC3">
        <w:rPr>
          <w:lang w:val="en-US"/>
        </w:rPr>
        <w:t xml:space="preserve">AD </w:t>
      </w:r>
      <w:r w:rsidRPr="00FF3AC3">
        <w:rPr>
          <w:lang w:val="en-US"/>
        </w:rPr>
        <w:t xml:space="preserve">patients </w:t>
      </w:r>
      <w:r w:rsidR="002D3C57" w:rsidRPr="00FF3AC3">
        <w:rPr>
          <w:lang w:val="en-US"/>
        </w:rPr>
        <w:t xml:space="preserve">the </w:t>
      </w:r>
      <w:r w:rsidRPr="00FF3AC3">
        <w:rPr>
          <w:lang w:val="en-US"/>
        </w:rPr>
        <w:t xml:space="preserve">result </w:t>
      </w:r>
      <w:r w:rsidR="002D3C57" w:rsidRPr="00FF3AC3">
        <w:rPr>
          <w:lang w:val="en-US"/>
        </w:rPr>
        <w:t>was a</w:t>
      </w:r>
      <w:r w:rsidRPr="00FF3AC3">
        <w:rPr>
          <w:lang w:val="en-US"/>
        </w:rPr>
        <w:t xml:space="preserve"> </w:t>
      </w:r>
      <w:r w:rsidR="002D3C57" w:rsidRPr="00FF3AC3">
        <w:rPr>
          <w:lang w:val="en-US"/>
        </w:rPr>
        <w:t>cortical thinning</w:t>
      </w:r>
      <w:r w:rsidRPr="00FF3AC3">
        <w:rPr>
          <w:lang w:val="en-US"/>
        </w:rPr>
        <w:t xml:space="preserve"> statistically significant</w:t>
      </w:r>
      <w:r w:rsidR="002D3C57" w:rsidRPr="00FF3AC3">
        <w:rPr>
          <w:lang w:val="en-US"/>
        </w:rPr>
        <w:t xml:space="preserve"> in</w:t>
      </w:r>
      <w:r w:rsidRPr="00FF3AC3">
        <w:rPr>
          <w:lang w:val="en-US"/>
        </w:rPr>
        <w:t xml:space="preserve"> hippocampal, e</w:t>
      </w:r>
      <w:r w:rsidR="006E7578">
        <w:rPr>
          <w:lang w:val="en-US"/>
        </w:rPr>
        <w:t>n</w:t>
      </w:r>
      <w:r w:rsidRPr="00FF3AC3">
        <w:rPr>
          <w:lang w:val="en-US"/>
        </w:rPr>
        <w:t>tor</w:t>
      </w:r>
      <w:r w:rsidR="006E7578">
        <w:rPr>
          <w:lang w:val="en-US"/>
        </w:rPr>
        <w:t>h</w:t>
      </w:r>
      <w:r w:rsidRPr="00FF3AC3">
        <w:rPr>
          <w:lang w:val="en-US"/>
        </w:rPr>
        <w:t xml:space="preserve">inal, limbic and superior temporal cortex. Moreover, the volume of subcortical structures has </w:t>
      </w:r>
      <w:r w:rsidR="002D3C57" w:rsidRPr="00FF3AC3">
        <w:rPr>
          <w:lang w:val="en-US"/>
        </w:rPr>
        <w:t>provided</w:t>
      </w:r>
      <w:r w:rsidRPr="00FF3AC3">
        <w:rPr>
          <w:lang w:val="en-US"/>
        </w:rPr>
        <w:t xml:space="preserve"> a </w:t>
      </w:r>
      <w:r w:rsidR="002D3C57" w:rsidRPr="00FF3AC3">
        <w:rPr>
          <w:lang w:val="en-US"/>
        </w:rPr>
        <w:t>classification</w:t>
      </w:r>
      <w:r w:rsidRPr="00FF3AC3">
        <w:rPr>
          <w:lang w:val="en-US"/>
        </w:rPr>
        <w:t xml:space="preserve"> </w:t>
      </w:r>
      <w:r w:rsidR="002D3C57" w:rsidRPr="00FF3AC3">
        <w:rPr>
          <w:lang w:val="en-US"/>
        </w:rPr>
        <w:t xml:space="preserve">power </w:t>
      </w:r>
      <w:r w:rsidRPr="00FF3AC3">
        <w:rPr>
          <w:lang w:val="en-US"/>
        </w:rPr>
        <w:t xml:space="preserve">of 84.6% </w:t>
      </w:r>
      <w:r w:rsidR="002D3C57" w:rsidRPr="00FF3AC3">
        <w:rPr>
          <w:lang w:val="en-US"/>
        </w:rPr>
        <w:t>discriminating AD</w:t>
      </w:r>
      <w:r w:rsidRPr="00FF3AC3">
        <w:rPr>
          <w:lang w:val="en-US"/>
        </w:rPr>
        <w:t xml:space="preserve"> patients </w:t>
      </w:r>
      <w:r w:rsidR="002D3C57" w:rsidRPr="00FF3AC3">
        <w:rPr>
          <w:lang w:val="en-US"/>
        </w:rPr>
        <w:t xml:space="preserve">from healthy </w:t>
      </w:r>
      <w:r w:rsidRPr="00FF3AC3">
        <w:rPr>
          <w:lang w:val="en-US"/>
        </w:rPr>
        <w:t xml:space="preserve">controls. We conclude that the </w:t>
      </w:r>
      <w:r w:rsidR="002D3C57" w:rsidRPr="00FF3AC3">
        <w:rPr>
          <w:lang w:val="en-US"/>
        </w:rPr>
        <w:t>surface based cortical analysis</w:t>
      </w:r>
      <w:r w:rsidR="003A3BAF">
        <w:rPr>
          <w:lang w:val="en-US"/>
        </w:rPr>
        <w:t xml:space="preserve"> </w:t>
      </w:r>
      <w:r w:rsidRPr="00FF3AC3">
        <w:rPr>
          <w:lang w:val="en-US"/>
        </w:rPr>
        <w:t xml:space="preserve">have shown </w:t>
      </w:r>
      <w:r w:rsidR="002D3C57" w:rsidRPr="00FF3AC3">
        <w:rPr>
          <w:lang w:val="en-US"/>
        </w:rPr>
        <w:t>a good potential</w:t>
      </w:r>
      <w:r w:rsidRPr="00FF3AC3">
        <w:rPr>
          <w:lang w:val="en-US"/>
        </w:rPr>
        <w:t xml:space="preserve"> in the study of brain diseases that affect, in different ways, the cortical thickness.</w:t>
      </w:r>
    </w:p>
    <w:p w:rsidR="00D93C3A" w:rsidRDefault="00D93C3A" w:rsidP="001A6738">
      <w:pPr>
        <w:pStyle w:val="CorpoResumo"/>
        <w:rPr>
          <w:lang w:val="en-US"/>
        </w:rPr>
      </w:pPr>
    </w:p>
    <w:p w:rsidR="0016537C" w:rsidRPr="002D3C57" w:rsidRDefault="00D93C3A" w:rsidP="001A6738">
      <w:pPr>
        <w:pStyle w:val="CorpoResumo"/>
        <w:rPr>
          <w:lang w:val="en-US"/>
        </w:rPr>
      </w:pPr>
      <w:r>
        <w:rPr>
          <w:lang w:val="en-US"/>
        </w:rPr>
        <w:t xml:space="preserve">Descriptors: </w:t>
      </w:r>
      <w:r w:rsidR="0048088D">
        <w:rPr>
          <w:lang w:val="en-US"/>
        </w:rPr>
        <w:t>1.</w:t>
      </w:r>
      <w:r>
        <w:rPr>
          <w:lang w:val="en-US"/>
        </w:rPr>
        <w:t>Magnetic resonance imaging 2.Automatic data processing 3.Alzheimer Disease 4.</w:t>
      </w:r>
      <w:r w:rsidR="0048088D">
        <w:rPr>
          <w:lang w:val="en-US"/>
        </w:rPr>
        <w:t>Malformation of cortical development</w:t>
      </w:r>
      <w:r w:rsidR="0016537C" w:rsidRPr="002D3C57">
        <w:rPr>
          <w:lang w:val="en-US"/>
        </w:rPr>
        <w:br w:type="page"/>
      </w:r>
    </w:p>
    <w:p w:rsidR="00623EF9" w:rsidRPr="00814B10" w:rsidRDefault="00623EF9" w:rsidP="00163287">
      <w:pPr>
        <w:ind w:firstLine="0"/>
        <w:rPr>
          <w:lang w:val="en-US"/>
        </w:rPr>
        <w:sectPr w:rsidR="00623EF9" w:rsidRPr="00814B10">
          <w:headerReference w:type="default" r:id="rId13"/>
          <w:pgSz w:w="11906" w:h="16838" w:code="9"/>
          <w:pgMar w:top="1985" w:right="1701" w:bottom="1418" w:left="1701" w:header="709" w:footer="709" w:gutter="567"/>
          <w:pgNumType w:fmt="lowerRoman" w:start="1"/>
          <w:cols w:space="708"/>
          <w:titlePg/>
          <w:docGrid w:linePitch="360"/>
        </w:sectPr>
      </w:pPr>
    </w:p>
    <w:p w:rsidR="0016537C" w:rsidRDefault="0016537C" w:rsidP="008C4F75">
      <w:pPr>
        <w:pStyle w:val="Ttulo1"/>
      </w:pPr>
      <w:bookmarkStart w:id="47" w:name="_Toc209524392"/>
      <w:bookmarkStart w:id="48" w:name="_Toc210626221"/>
      <w:bookmarkStart w:id="49" w:name="_Toc210626416"/>
      <w:bookmarkStart w:id="50" w:name="_Toc210626464"/>
      <w:bookmarkStart w:id="51" w:name="_Toc211074358"/>
      <w:bookmarkStart w:id="52" w:name="_Toc215289462"/>
      <w:r>
        <w:lastRenderedPageBreak/>
        <w:t>Introdução</w:t>
      </w:r>
      <w:bookmarkEnd w:id="47"/>
      <w:bookmarkEnd w:id="48"/>
      <w:bookmarkEnd w:id="49"/>
      <w:bookmarkEnd w:id="50"/>
      <w:bookmarkEnd w:id="51"/>
      <w:bookmarkEnd w:id="52"/>
    </w:p>
    <w:p w:rsidR="006466DB" w:rsidRDefault="003A3BAF" w:rsidP="00C41CF7">
      <w:r>
        <w:t>Procuraremos aqui</w:t>
      </w:r>
      <w:r w:rsidRPr="003A3BAF">
        <w:t xml:space="preserve"> </w:t>
      </w:r>
      <w:r>
        <w:t>expor de forma resumida o problema que se deseja estudar</w:t>
      </w:r>
      <w:r w:rsidR="00AF14C8">
        <w:t xml:space="preserve"> </w:t>
      </w:r>
      <w:r>
        <w:t>através de</w:t>
      </w:r>
      <w:r w:rsidR="006466DB">
        <w:t xml:space="preserve"> um texto </w:t>
      </w:r>
      <w:r>
        <w:t xml:space="preserve">elaborado com intuito de ser </w:t>
      </w:r>
      <w:r w:rsidR="006466DB">
        <w:t>simples e direto</w:t>
      </w:r>
      <w:r>
        <w:t>, e ao mesmo tempo acessível à leitores com diferentes formações, devido ao caráter multidisciplinar do tema</w:t>
      </w:r>
      <w:r w:rsidR="006466DB">
        <w:t>.</w:t>
      </w:r>
    </w:p>
    <w:p w:rsidR="006466DB" w:rsidRPr="006466DB" w:rsidRDefault="006466DB" w:rsidP="00C41CF7">
      <w:r>
        <w:t xml:space="preserve">Como neste trabalho foram estudadas duas doenças </w:t>
      </w:r>
      <w:r w:rsidR="003A3BAF">
        <w:t xml:space="preserve">com manifestações </w:t>
      </w:r>
      <w:r>
        <w:t xml:space="preserve">diametralmente opostas, </w:t>
      </w:r>
      <w:r w:rsidR="003D58D5">
        <w:t xml:space="preserve">ao </w:t>
      </w:r>
      <w:r>
        <w:t xml:space="preserve">menos </w:t>
      </w:r>
      <w:r w:rsidR="003D58D5">
        <w:t>n</w:t>
      </w:r>
      <w:r>
        <w:t>o aspecto cronológico, optou-se por dividir a introdução em duas pequenas partes: Degenerações corticais congênitas e Doença de Alzheimer.</w:t>
      </w:r>
      <w:r w:rsidR="003D58D5">
        <w:t xml:space="preserve"> Ambas foram abordadas a partir da mesma metodologia, que </w:t>
      </w:r>
      <w:r w:rsidR="00AF14C8">
        <w:t>compõe o terceiro tópico da introdução</w:t>
      </w:r>
      <w:r w:rsidR="003D58D5">
        <w:t>.</w:t>
      </w:r>
    </w:p>
    <w:p w:rsidR="00E7043A" w:rsidRDefault="00E7043A" w:rsidP="00E7043A">
      <w:pPr>
        <w:pStyle w:val="Ttulo2"/>
      </w:pPr>
      <w:bookmarkStart w:id="53" w:name="_Toc215289463"/>
      <w:bookmarkStart w:id="54" w:name="_Toc210626222"/>
      <w:bookmarkStart w:id="55" w:name="_Toc210626417"/>
      <w:bookmarkStart w:id="56" w:name="_Toc210626465"/>
      <w:bookmarkStart w:id="57" w:name="_Toc211074359"/>
      <w:r>
        <w:lastRenderedPageBreak/>
        <w:t>Análise da Espessura Cortical</w:t>
      </w:r>
      <w:bookmarkEnd w:id="53"/>
    </w:p>
    <w:p w:rsidR="00E7043A" w:rsidRDefault="00E7043A" w:rsidP="00E7043A">
      <w:r>
        <w:t>A análise de imagens radiológicas pode também ser realizada por técnicas quantitativas, alem da interpretação médica feita pelo radiologista. Esta abordagem tem sido facilitada com a introdução de técnicas digitais de coleta de dados. Intrinsecamente a Ressonância Magnética (RM) surgiu já com este tipo de armazenamento dos dados.</w:t>
      </w:r>
    </w:p>
    <w:p w:rsidR="00E7043A" w:rsidRDefault="00E7043A" w:rsidP="00E7043A">
      <w:r>
        <w:tab/>
        <w:t>A partir de cálculos baseados em informações de cada ponto da volumetria da imagem (voxel) é possível realizar processamentos que permitem extrair características do dado e fornecer novas informações a respeito da estrutura cerebral. Muitas vezes esta informação não é acessível pela análise convencional do radiologista.</w:t>
      </w:r>
    </w:p>
    <w:p w:rsidR="00E7043A" w:rsidRDefault="00E7043A" w:rsidP="00E7043A">
      <w:r>
        <w:t>Entre as abordagens utilizadas, escolhemos investigar um método de análise automatizada de imagens que potencialmente permite a análise cortical de maneira objetiva e reprodutível. Esta técnica é baseada em algoritmos computacionais que permitem avaliar espessura e volume da camada cortical, a qual convoluta como é, representa uma dificuldade na análise radiológica convencional.</w:t>
      </w:r>
    </w:p>
    <w:p w:rsidR="00585336" w:rsidRDefault="00E077E8" w:rsidP="00585336">
      <w:pPr>
        <w:pStyle w:val="Ttulo2"/>
      </w:pPr>
      <w:bookmarkStart w:id="58" w:name="_Toc215289464"/>
      <w:r>
        <w:lastRenderedPageBreak/>
        <w:t>Degene</w:t>
      </w:r>
      <w:r w:rsidR="00585336">
        <w:t>rações corticais congênitas</w:t>
      </w:r>
      <w:bookmarkEnd w:id="54"/>
      <w:bookmarkEnd w:id="55"/>
      <w:bookmarkEnd w:id="56"/>
      <w:bookmarkEnd w:id="57"/>
      <w:bookmarkEnd w:id="58"/>
    </w:p>
    <w:p w:rsidR="00C349D2" w:rsidRDefault="003E6CDA" w:rsidP="00C41CF7">
      <w:r>
        <w:t>A pol</w:t>
      </w:r>
      <w:r w:rsidR="00381D36">
        <w:t>imicrogiria</w:t>
      </w:r>
      <w:r w:rsidR="00997294">
        <w:t xml:space="preserve"> (PMG</w:t>
      </w:r>
      <w:r w:rsidR="006F182C">
        <w:fldChar w:fldCharType="begin"/>
      </w:r>
      <w:r w:rsidR="00937291">
        <w:instrText xml:space="preserve"> TA \l "</w:instrText>
      </w:r>
      <w:r w:rsidR="00937291" w:rsidRPr="00CD58E3">
        <w:instrText>PMG</w:instrText>
      </w:r>
      <w:r w:rsidR="00937291">
        <w:instrText xml:space="preserve">" \s "PMG" \c 3 </w:instrText>
      </w:r>
      <w:r w:rsidR="006F182C">
        <w:fldChar w:fldCharType="end"/>
      </w:r>
      <w:r w:rsidR="00997294">
        <w:t>)</w:t>
      </w:r>
      <w:r w:rsidR="00381D36">
        <w:t xml:space="preserve"> é uma doença da classe das </w:t>
      </w:r>
      <w:r w:rsidR="004D613E">
        <w:t>malformações</w:t>
      </w:r>
      <w:r w:rsidR="00381D36">
        <w:t xml:space="preserve"> </w:t>
      </w:r>
      <w:r w:rsidR="00997294">
        <w:t>do desenvolvimento cortical caracterizada por um número excessivo de microconvoluções na superfície cortical. Estas microconvoluções são visualizadas nas imagens radiológicas como áreas de espessura cortical muito aumentadas.</w:t>
      </w:r>
    </w:p>
    <w:p w:rsidR="00997294" w:rsidRDefault="00997294" w:rsidP="00C41CF7">
      <w:r>
        <w:t>A sintomatologia apresentada pode variar devido a fenômenos de plasticidade neuronal, mas</w:t>
      </w:r>
      <w:r w:rsidR="005C6306">
        <w:t>,</w:t>
      </w:r>
      <w:r>
        <w:t xml:space="preserve"> habitualmente inclui retardo </w:t>
      </w:r>
      <w:r w:rsidR="00AF14C8">
        <w:t>mental, convulsões</w:t>
      </w:r>
      <w:r>
        <w:t xml:space="preserve"> generalizadas e problemas motores </w:t>
      </w:r>
      <w:r w:rsidR="006F182C">
        <w:fldChar w:fldCharType="begin"/>
      </w:r>
      <w:r w:rsidR="00A438FC">
        <w:instrText xml:space="preserve"> ADDIN EN.CITE &lt;EndNote&gt;&lt;Cite&gt;&lt;Author&gt;Barkovich&lt;/Author&gt;&lt;Year&gt;2001&lt;/Year&gt;&lt;RecNum&gt;87&lt;/RecNum&gt;&lt;record&gt;&lt;rec-number&gt;87&lt;/rec-number&gt;&lt;foreign-keys&gt;&lt;key app="EN" db-id="v2wx9f0flwavzpe0seava9puwrexxxxes0fx"&gt;87&lt;/key&gt;&lt;/foreign-keys&gt;&lt;ref-type name="Journal Article"&gt;17&lt;/ref-type&gt;&lt;contributors&gt;&lt;authors&gt;&lt;author&gt;Barkovich, A. J.&lt;/author&gt;&lt;author&gt;Kuzniecky, R. I.&lt;/author&gt;&lt;author&gt;Jackson, G. D.&lt;/author&gt;&lt;author&gt;Guerrini, R.&lt;/author&gt;&lt;author&gt;Dobyns, W. B.&lt;/author&gt;&lt;/authors&gt;&lt;/contributors&gt;&lt;auth-address&gt;Department of Radiology, University of California, San Francisco, USA. jim.barkovich@radiology.ucsf.edu&lt;/auth-address&gt;&lt;titles&gt;&lt;title&gt;Classification system for malformations of cortical development: update 2001&lt;/title&gt;&lt;secondary-title&gt;Neurology&lt;/secondary-title&gt;&lt;alt-title&gt;Neurology&lt;/alt-title&gt;&lt;/titles&gt;&lt;periodical&gt;&lt;full-title&gt;Neurology&lt;/full-title&gt;&lt;/periodical&gt;&lt;alt-periodical&gt;&lt;full-title&gt;Neurology&lt;/full-title&gt;&lt;/alt-periodical&gt;&lt;pages&gt;2168-78&lt;/pages&gt;&lt;volume&gt;57&lt;/volume&gt;&lt;number&gt;12&lt;/number&gt;&lt;keywords&gt;&lt;keyword&gt;Brain/*growth &amp;amp; development&lt;/keyword&gt;&lt;keyword&gt;Humans&lt;/keyword&gt;&lt;keyword&gt;Nervous System Malformations/*classification/*genetics&lt;/keyword&gt;&lt;/keywords&gt;&lt;dates&gt;&lt;year&gt;2001&lt;/year&gt;&lt;pub-dates&gt;&lt;date&gt;Dec 26&lt;/date&gt;&lt;/pub-dates&gt;&lt;/dates&gt;&lt;isbn&gt;0028-3878 (Print)&lt;/isbn&gt;&lt;accession-num&gt;11785496&lt;/accession-num&gt;&lt;urls&gt;&lt;related-urls&gt;&lt;url&gt;http://www.neurology.org/cgi/content/abstract/57/12/2168&lt;/url&gt;&lt;url&gt;http://www.ncbi.nlm.nih.gov/entrez/query.fcgi?cmd=Retrieve&amp;amp;db=PubMed&amp;amp;dopt=Citation&amp;amp;list_uids=11785496 &lt;/url&gt;&lt;/related-urls&gt;&lt;/urls&gt;&lt;language&gt;eng&lt;/language&gt;&lt;/record&gt;&lt;/Cite&gt;&lt;/EndNote&gt;</w:instrText>
      </w:r>
      <w:r w:rsidR="006F182C">
        <w:fldChar w:fldCharType="separate"/>
      </w:r>
      <w:r w:rsidR="00DD0F62">
        <w:t>(1)</w:t>
      </w:r>
      <w:r w:rsidR="006F182C">
        <w:fldChar w:fldCharType="end"/>
      </w:r>
      <w:r>
        <w:t>.</w:t>
      </w:r>
    </w:p>
    <w:p w:rsidR="00997294" w:rsidRDefault="004D613E" w:rsidP="00C41CF7">
      <w:r>
        <w:t>Possi</w:t>
      </w:r>
      <w:r w:rsidR="00997294">
        <w:t xml:space="preserve">velmente causada por fatores genéticos </w:t>
      </w:r>
      <w:r w:rsidR="006F182C">
        <w:fldChar w:fldCharType="begin">
          <w:fldData xml:space="preserve">PEVuZE5vdGU+PENpdGU+PEF1dGhvcj5DaGFuZzwvQXV0aG9yPjxZZWFyPjIwMDM8L1llYXI+PFJl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</w:fldData>
        </w:fldChar>
      </w:r>
      <w:r w:rsidR="00A438FC">
        <w:instrText xml:space="preserve"> ADDIN EN.CITE </w:instrText>
      </w:r>
      <w:r w:rsidR="006F182C">
        <w:fldChar w:fldCharType="begin">
          <w:fldData xml:space="preserve">PEVuZE5vdGU+PENpdGU+PEF1dGhvcj5DaGFuZzwvQXV0aG9yPjxZZWFyPjIwMDM8L1llYXI+PFJl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</w:fldData>
        </w:fldChar>
      </w:r>
      <w:r w:rsidR="00A438FC">
        <w:instrText xml:space="preserve"> ADDIN EN.CITE.DATA </w:instrText>
      </w:r>
      <w:r w:rsidR="006F182C">
        <w:fldChar w:fldCharType="end"/>
      </w:r>
      <w:r w:rsidR="006F182C">
        <w:fldChar w:fldCharType="separate"/>
      </w:r>
      <w:r w:rsidR="00DD0F62">
        <w:t>(2)</w:t>
      </w:r>
      <w:r w:rsidR="006F182C">
        <w:fldChar w:fldCharType="end"/>
      </w:r>
      <w:r w:rsidR="00997294">
        <w:t xml:space="preserve"> e ambientais durante a gestação </w:t>
      </w:r>
      <w:r w:rsidR="006F182C">
        <w:fldChar w:fldCharType="begin"/>
      </w:r>
      <w:r w:rsidR="00A438FC">
        <w:instrText xml:space="preserve"> ADDIN EN.CITE &lt;EndNote&gt;&lt;Cite&gt;&lt;Author&gt;Ang&lt;/Author&gt;&lt;Year&gt;2006&lt;/Year&gt;&lt;RecNum&gt;73&lt;/RecNum&gt;&lt;record&gt;&lt;rec-number&gt;73&lt;/rec-number&gt;&lt;foreign-keys&gt;&lt;key app="EN" db-id="v2wx9f0flwavzpe0seava9puwrexxxxes0fx"&gt;73&lt;/key&gt;&lt;/foreign-keys&gt;&lt;ref-type name="Journal Article"&gt;17&lt;/ref-type&gt;&lt;contributors&gt;&lt;authors&gt;&lt;author&gt;Ang, E. S., Jr.&lt;/author&gt;&lt;author&gt;Gluncic, V.&lt;/author&gt;&lt;author&gt;Duque, A.&lt;/author&gt;&lt;author&gt;Schafer, M. E.&lt;/author&gt;&lt;author&gt;Rakic, P.&lt;/author&gt;&lt;/authors&gt;&lt;/contributors&gt;&lt;auth-address&gt;Department of Neurobiology and Kavli Institute for Neuroscience, Yale Medical School, Sterling Hall of Medicine, Room C-318, 333 Cedar Street, New Haven, CT 06510, USA.&lt;/auth-address&gt;&lt;titles&gt;&lt;title&gt;Prenatal exposure to ultrasound waves impacts neuronal migration in mice&lt;/title&gt;&lt;secondary-title&gt;Proc Natl Acad Sci U S A&lt;/secondary-title&gt;&lt;alt-title&gt;Proceedings of the National Academy of Sciences of the United States of America&lt;/alt-title&gt;&lt;/titles&gt;&lt;periodical&gt;&lt;full-title&gt;Proc Natl Acad Sci U S A&lt;/full-title&gt;&lt;/periodical&gt;&lt;pages&gt;12903-10&lt;/pages&gt;&lt;volume&gt;103&lt;/volume&gt;&lt;number&gt;34&lt;/number&gt;&lt;keywords&gt;&lt;keyword&gt;Animals&lt;/keyword&gt;&lt;keyword&gt;*Cell Movement&lt;/keyword&gt;&lt;keyword&gt;Cerebral Cortex/cytology/embryology/metabolism/ultrasonography&lt;/keyword&gt;&lt;keyword&gt;Embryo, Mammalian/cytology/*embryology/*ultrasonography&lt;/keyword&gt;&lt;keyword&gt;Female&lt;/keyword&gt;&lt;keyword&gt;Mice&lt;/keyword&gt;&lt;keyword&gt;Neurons/*cytology/metabolism/*ultrasonography&lt;/keyword&gt;&lt;keyword&gt;Pregnancy&lt;/keyword&gt;&lt;keyword&gt;Ultrasonography/adverse effects&lt;/keyword&gt;&lt;/keywords&gt;&lt;dates&gt;&lt;year&gt;2006&lt;/year&gt;&lt;pub-dates&gt;&lt;date&gt;Aug 22&lt;/date&gt;&lt;/pub-dates&gt;&lt;/dates&gt;&lt;isbn&gt;0027-8424 (Print)&lt;/isbn&gt;&lt;accession-num&gt;16901978&lt;/accession-num&gt;&lt;urls&gt;&lt;related-urls&gt;&lt;url&gt;http://www.ncbi.nlm.nih.gov/entrez/query.fcgi?cmd=Retrieve&amp;amp;db=PubMed&amp;amp;dopt=Citation&amp;amp;list_uids=16901978 &lt;/url&gt;&lt;/related-urls&gt;&lt;/urls&gt;&lt;language&gt;eng&lt;/language&gt;&lt;/record&gt;&lt;/Cite&gt;&lt;/EndNote&gt;</w:instrText>
      </w:r>
      <w:r w:rsidR="006F182C">
        <w:fldChar w:fldCharType="separate"/>
      </w:r>
      <w:r w:rsidR="00EF6348">
        <w:t>(3)</w:t>
      </w:r>
      <w:r w:rsidR="006F182C">
        <w:fldChar w:fldCharType="end"/>
      </w:r>
      <w:r w:rsidR="00EF6348">
        <w:t xml:space="preserve">, </w:t>
      </w:r>
      <w:r w:rsidR="00997294">
        <w:t xml:space="preserve">a polimicrogiria habitualmente apresenta-se como uma </w:t>
      </w:r>
      <w:r w:rsidR="00EF6348">
        <w:t xml:space="preserve">doença </w:t>
      </w:r>
      <w:r w:rsidR="00997294">
        <w:t>sem tratamento específico disponível e com prognóstico</w:t>
      </w:r>
      <w:r w:rsidR="008F4D21" w:rsidRPr="008F4D21">
        <w:t xml:space="preserve"> </w:t>
      </w:r>
      <w:r w:rsidR="008F4D21">
        <w:t xml:space="preserve">pouco promissor </w:t>
      </w:r>
      <w:r w:rsidR="006F182C">
        <w:fldChar w:fldCharType="begin"/>
      </w:r>
      <w:r w:rsidR="00A438FC">
        <w:instrText xml:space="preserve"> ADDIN EN.CITE &lt;EndNote&gt;&lt;Cite&gt;&lt;Author&gt;Barkovich&lt;/Author&gt;&lt;Year&gt;2004&lt;/Year&gt;&lt;RecNum&gt;88&lt;/RecNum&gt;&lt;record&gt;&lt;rec-number&gt;88&lt;/rec-number&gt;&lt;foreign-keys&gt;&lt;key app="EN" db-id="v2wx9f0flwavzpe0seava9puwrexxxxes0fx"&gt;88&lt;/key&gt;&lt;/foreign-keys&gt;&lt;ref-type name="Journal Article"&gt;17&lt;/ref-type&gt;&lt;contributors&gt;&lt;authors&gt;&lt;author&gt;Barkovich, A. J.&lt;/author&gt;&lt;author&gt;Raybaud, C. A.&lt;/author&gt;&lt;/authors&gt;&lt;/contributors&gt;&lt;auth-address&gt;Neuroradiology Section, University of California-San Francisco, 505 Parnassus Avenue, San Francisco, CA 94143-0628, USA. jim.barkovich@radiology.ucsf.edu&lt;/auth-address&gt;&lt;titles&gt;&lt;title&gt;Malformations of cortical development&lt;/title&gt;&lt;secondary-title&gt;Neuroimaging Clin N Am&lt;/secondary-title&gt;&lt;alt-title&gt;Neuroimaging clinics of North America&lt;/alt-title&gt;&lt;/titles&gt;&lt;periodical&gt;&lt;full-title&gt;Neuroimaging Clin N Am&lt;/full-title&gt;&lt;abbr-1&gt;Neuroimaging clinics of North America&lt;/abbr-1&gt;&lt;/periodical&gt;&lt;alt-periodical&gt;&lt;full-title&gt;Neuroimaging Clin N Am&lt;/full-title&gt;&lt;abbr-1&gt;Neuroimaging clinics of North America&lt;/abbr-1&gt;&lt;/alt-periodical&gt;&lt;pages&gt;401-23&lt;/pages&gt;&lt;volume&gt;14&lt;/volume&gt;&lt;number&gt;3&lt;/number&gt;&lt;keywords&gt;&lt;keyword&gt;Brain/embryology&lt;/keyword&gt;&lt;keyword&gt;Cell Movement/physiology&lt;/keyword&gt;&lt;keyword&gt;Cerebral Cortex/*abnormalities&lt;/keyword&gt;&lt;keyword&gt;Humans&lt;/keyword&gt;&lt;keyword&gt;Nervous System Malformations/*diagnosis/*embryology&lt;/keyword&gt;&lt;keyword&gt;Neurons/physiology&lt;/keyword&gt;&lt;/keywords&gt;&lt;dates&gt;&lt;year&gt;2004&lt;/year&gt;&lt;pub-dates&gt;&lt;date&gt;Aug&lt;/date&gt;&lt;/pub-dates&gt;&lt;/dates&gt;&lt;isbn&gt;1052-5149 (Print)&lt;/isbn&gt;&lt;accession-num&gt;15324855&lt;/accession-num&gt;&lt;urls&gt;&lt;related-urls&gt;&lt;url&gt;http://www.neuroimaging.theclinics.com/article/S1052-5149(04)00020-6/abstract&lt;/url&gt;&lt;url&gt;http://www.ncbi.nlm.nih.gov/entrez/query.fcgi?cmd=Retrieve&amp;amp;db=PubMed&amp;amp;dopt=Citation&amp;amp;list_uids=15324855 &lt;/url&gt;&lt;/related-urls&gt;&lt;/urls&gt;&lt;language&gt;eng&lt;/language&gt;&lt;/record&gt;&lt;/Cite&gt;&lt;/EndNote&gt;</w:instrText>
      </w:r>
      <w:r w:rsidR="006F182C">
        <w:fldChar w:fldCharType="separate"/>
      </w:r>
      <w:r w:rsidR="008F4D21">
        <w:t>(4)</w:t>
      </w:r>
      <w:r w:rsidR="006F182C">
        <w:fldChar w:fldCharType="end"/>
      </w:r>
      <w:r w:rsidR="00997294">
        <w:t>, dependente da região da lesão</w:t>
      </w:r>
      <w:r w:rsidR="001F2962">
        <w:t>.</w:t>
      </w:r>
    </w:p>
    <w:p w:rsidR="00997294" w:rsidRDefault="00997294" w:rsidP="00C41CF7">
      <w:r>
        <w:t xml:space="preserve">A compreensão dos mecanismos geradores de PMG foi bastante ampliada com o surgimento de métodos de </w:t>
      </w:r>
      <w:r w:rsidR="00CC6925">
        <w:t xml:space="preserve">imagem </w:t>
      </w:r>
      <w:r>
        <w:t>por ressonância magnética (RM)</w:t>
      </w:r>
      <w:r w:rsidR="008F4D21">
        <w:t>.</w:t>
      </w:r>
      <w:r w:rsidR="005E4DA8">
        <w:t xml:space="preserve"> </w:t>
      </w:r>
      <w:r w:rsidR="00CC6925">
        <w:t>O</w:t>
      </w:r>
      <w:r>
        <w:t xml:space="preserve"> mecanismo de migração neur</w:t>
      </w:r>
      <w:r w:rsidR="00CC6925">
        <w:t>on</w:t>
      </w:r>
      <w:r>
        <w:t xml:space="preserve">al </w:t>
      </w:r>
      <w:r w:rsidR="008F4D21">
        <w:t>responsável por esta</w:t>
      </w:r>
      <w:r>
        <w:t xml:space="preserve"> doença ainda não </w:t>
      </w:r>
      <w:r w:rsidR="008F4D21">
        <w:t>está esclarecido completamente</w:t>
      </w:r>
      <w:r>
        <w:t xml:space="preserve"> na literatura.</w:t>
      </w:r>
      <w:r w:rsidR="008F4D21">
        <w:t xml:space="preserve"> </w:t>
      </w:r>
      <w:r w:rsidR="00CC6925">
        <w:t xml:space="preserve">Entretanto, a constante evolução tecnologia permitiu hoje a </w:t>
      </w:r>
      <w:r>
        <w:t>existência de estudos quantitativos baseados em RM</w:t>
      </w:r>
      <w:r w:rsidR="00CC6925">
        <w:t>, determinando um cenário que</w:t>
      </w:r>
      <w:r w:rsidR="006F182C">
        <w:fldChar w:fldCharType="begin"/>
      </w:r>
      <w:r w:rsidR="00937291">
        <w:instrText xml:space="preserve"> TA \l "</w:instrText>
      </w:r>
      <w:r w:rsidR="00937291" w:rsidRPr="00163521">
        <w:instrText>RM</w:instrText>
      </w:r>
      <w:r w:rsidR="00937291">
        <w:instrText xml:space="preserve">" \s "RM" \c 3 </w:instrText>
      </w:r>
      <w:r w:rsidR="006F182C">
        <w:fldChar w:fldCharType="end"/>
      </w:r>
      <w:r>
        <w:t xml:space="preserve"> aponta para uma nova abordagem d</w:t>
      </w:r>
      <w:r w:rsidR="008F4D21">
        <w:t>os mecanismos</w:t>
      </w:r>
      <w:r w:rsidR="00CC6925">
        <w:t xml:space="preserve"> fisiopatológicos</w:t>
      </w:r>
      <w:r w:rsidR="008F4D21">
        <w:t xml:space="preserve"> subjacentes a </w:t>
      </w:r>
      <w:r>
        <w:t>esta doença.</w:t>
      </w:r>
    </w:p>
    <w:p w:rsidR="00DE0404" w:rsidRDefault="00DE0404" w:rsidP="00C41CF7">
      <w:r w:rsidRPr="00DE0404">
        <w:lastRenderedPageBreak/>
        <w:t>Escolhe</w:t>
      </w:r>
      <w:r>
        <w:t>u-se</w:t>
      </w:r>
      <w:r w:rsidRPr="00DE0404">
        <w:t xml:space="preserve"> estudar polimicrogiria porque é uma das formas de alteração da superfície cortical </w:t>
      </w:r>
      <w:r w:rsidR="008F4D21">
        <w:t xml:space="preserve">que, apesar de ser </w:t>
      </w:r>
      <w:r w:rsidRPr="00DE0404">
        <w:t xml:space="preserve">caracterizada </w:t>
      </w:r>
      <w:r w:rsidR="008F4D21">
        <w:t>pelo</w:t>
      </w:r>
      <w:r w:rsidRPr="00DE0404">
        <w:t xml:space="preserve"> espessamento e irregularidade </w:t>
      </w:r>
      <w:r>
        <w:t>giral</w:t>
      </w:r>
      <w:r w:rsidR="008F4D21">
        <w:t>,</w:t>
      </w:r>
      <w:r w:rsidRPr="00DE0404">
        <w:t xml:space="preserve"> </w:t>
      </w:r>
      <w:r w:rsidR="008F4D21">
        <w:t>a</w:t>
      </w:r>
      <w:r w:rsidRPr="00DE0404">
        <w:t xml:space="preserve">té o momento não </w:t>
      </w:r>
      <w:r w:rsidR="008F4D21">
        <w:t>tinham sido aplicados os</w:t>
      </w:r>
      <w:r w:rsidRPr="00DE0404">
        <w:t xml:space="preserve"> algoritmos de detecção au</w:t>
      </w:r>
      <w:r>
        <w:t>tomática de espessura cortical</w:t>
      </w:r>
      <w:r w:rsidR="008F4D21">
        <w:t xml:space="preserve"> nesta doença</w:t>
      </w:r>
      <w:r>
        <w:t xml:space="preserve">; tampouco </w:t>
      </w:r>
      <w:r w:rsidR="00622138">
        <w:t>existe</w:t>
      </w:r>
      <w:r>
        <w:t xml:space="preserve"> informação</w:t>
      </w:r>
      <w:r w:rsidR="00622138">
        <w:t xml:space="preserve"> disponível,</w:t>
      </w:r>
      <w:r>
        <w:t xml:space="preserve"> </w:t>
      </w:r>
      <w:r w:rsidRPr="003D3B69">
        <w:rPr>
          <w:i/>
        </w:rPr>
        <w:t>in vivo</w:t>
      </w:r>
      <w:r w:rsidR="00622138">
        <w:t xml:space="preserve">, </w:t>
      </w:r>
      <w:r>
        <w:t xml:space="preserve">sobre alterações de espessamento cortical em áreas </w:t>
      </w:r>
      <w:r w:rsidR="00622138">
        <w:t>que em análises radiológicas convencionais são consideradas como</w:t>
      </w:r>
      <w:r>
        <w:t xml:space="preserve"> não afetadas.</w:t>
      </w:r>
    </w:p>
    <w:p w:rsidR="00DE0404" w:rsidRDefault="00DE0404"/>
    <w:p w:rsidR="00585336" w:rsidRDefault="00585336" w:rsidP="00585336">
      <w:pPr>
        <w:pStyle w:val="Ttulo2"/>
      </w:pPr>
      <w:bookmarkStart w:id="59" w:name="_Toc210626223"/>
      <w:bookmarkStart w:id="60" w:name="_Toc210626418"/>
      <w:bookmarkStart w:id="61" w:name="_Toc210626466"/>
      <w:bookmarkStart w:id="62" w:name="_Toc211074360"/>
      <w:bookmarkStart w:id="63" w:name="_Toc215289465"/>
      <w:r>
        <w:lastRenderedPageBreak/>
        <w:t>Doença de Alzheimer</w:t>
      </w:r>
      <w:bookmarkEnd w:id="59"/>
      <w:bookmarkEnd w:id="60"/>
      <w:bookmarkEnd w:id="61"/>
      <w:bookmarkEnd w:id="62"/>
      <w:bookmarkEnd w:id="63"/>
    </w:p>
    <w:p w:rsidR="00585336" w:rsidRDefault="00585336" w:rsidP="007D6583">
      <w:r>
        <w:t>A</w:t>
      </w:r>
      <w:r w:rsidR="00622138">
        <w:t>s</w:t>
      </w:r>
      <w:r>
        <w:t xml:space="preserve"> </w:t>
      </w:r>
      <w:r w:rsidR="00622138">
        <w:t>características</w:t>
      </w:r>
      <w:r>
        <w:t xml:space="preserve"> </w:t>
      </w:r>
      <w:r w:rsidR="007C24A9">
        <w:t xml:space="preserve">clínicas e histopatológicas </w:t>
      </w:r>
      <w:r>
        <w:t xml:space="preserve">da DA tem uma </w:t>
      </w:r>
      <w:r w:rsidR="004D613E">
        <w:t>considerável</w:t>
      </w:r>
      <w:r>
        <w:t xml:space="preserve"> variabilidade entre os pacientes</w:t>
      </w:r>
      <w:r w:rsidR="004D613E">
        <w:t>.</w:t>
      </w:r>
      <w:r>
        <w:t xml:space="preserve"> </w:t>
      </w:r>
      <w:r w:rsidR="004D613E">
        <w:t>N</w:t>
      </w:r>
      <w:r>
        <w:t>o entanto</w:t>
      </w:r>
      <w:r w:rsidR="004D613E">
        <w:t>,</w:t>
      </w:r>
      <w:r>
        <w:t xml:space="preserve"> várias manifestações são comuns</w:t>
      </w:r>
      <w:r w:rsidR="004D613E">
        <w:t>,</w:t>
      </w:r>
      <w:r>
        <w:t xml:space="preserve"> e nos estágios finais da doença</w:t>
      </w:r>
      <w:r w:rsidR="004D613E">
        <w:t>,</w:t>
      </w:r>
      <w:r>
        <w:t xml:space="preserve"> o estado praticamente vegetativo é comum </w:t>
      </w:r>
      <w:r w:rsidR="004D613E">
        <w:t>à</w:t>
      </w:r>
      <w:r>
        <w:t xml:space="preserve"> maior parte dos pacientes</w:t>
      </w:r>
      <w:r w:rsidR="00E077E8">
        <w:t xml:space="preserve"> </w:t>
      </w:r>
      <w:r w:rsidR="006F182C">
        <w:fldChar w:fldCharType="begin"/>
      </w:r>
      <w:r w:rsidR="00A438FC">
        <w:instrText xml:space="preserve"> ADDIN EN.CITE &lt;EndNote&gt;&lt;Cite&gt;&lt;Author&gt;M. J. Kendall&lt;/Author&gt;&lt;Year&gt;1985&lt;/Year&gt;&lt;RecNum&gt;181&lt;/RecNum&gt;&lt;record&gt;&lt;rec-number&gt;181&lt;/rec-number&gt;&lt;foreign-keys&gt;&lt;key app="EN" db-id="v2wx9f0flwavzpe0seava9puwrexxxxes0fx"&gt;181&lt;/key&gt;&lt;/foreign-keys&gt;&lt;ref-type name="Journal Article"&gt;17&lt;/ref-type&gt;&lt;contributors&gt;&lt;authors&gt;&lt;author&gt;M. J. Kendall, M. C. Chellingsworth A. N. H. Main&lt;/author&gt;&lt;/authors&gt;&lt;/contributors&gt;&lt;auth-address&gt;Department of Therapeutics, Medical School, Edgbaston, Birmingham B15 2TH; Department of Geriatric Medicine, The Hayward Building, Selly Oak Hospital, Raddlebarn Road, Selly Oak, Birmingham B29 6JD, U.K.&lt;/auth-address&gt;&lt;titles&gt;&lt;title&gt;THERAPEUTIC PROGRESS;REVIEW XVIII ALZHEIMER&amp;apos;S DISEASE&lt;/title&gt;&lt;secondary-title&gt;Journal of Clinical Pharmacy and Therapeutics&lt;/secondary-title&gt;&lt;/titles&gt;&lt;periodical&gt;&lt;full-title&gt;Journal of Clinical Pharmacy and Therapeutics&lt;/full-title&gt;&lt;/periodical&gt;&lt;pages&gt;327-336&lt;/pages&gt;&lt;volume&gt;10&lt;/volume&gt;&lt;number&gt;4&lt;/number&gt;&lt;dates&gt;&lt;year&gt;1985&lt;/year&gt;&lt;/dates&gt;&lt;isbn&gt;1365-2710&lt;/isbn&gt;&lt;urls&gt;&lt;related-urls&gt;&lt;url&gt;http://dx.doi.org/10.1111/j.1365-2710.1985.tb00931.x&lt;/url&gt;&lt;/related-urls&gt;&lt;/urls&gt;&lt;/record&gt;&lt;/Cite&gt;&lt;/EndNote&gt;</w:instrText>
      </w:r>
      <w:r w:rsidR="006F182C">
        <w:fldChar w:fldCharType="separate"/>
      </w:r>
      <w:r w:rsidR="00DD0F62">
        <w:t>(5)</w:t>
      </w:r>
      <w:r w:rsidR="006F182C">
        <w:fldChar w:fldCharType="end"/>
      </w:r>
      <w:r>
        <w:t>.</w:t>
      </w:r>
    </w:p>
    <w:p w:rsidR="00E077E8" w:rsidRDefault="00585336" w:rsidP="007D6583">
      <w:r>
        <w:t xml:space="preserve">Embora </w:t>
      </w:r>
      <w:r w:rsidR="00622138">
        <w:t>tenham decorrido</w:t>
      </w:r>
      <w:r>
        <w:t xml:space="preserve"> mais de cem anos </w:t>
      </w:r>
      <w:r w:rsidR="00622138">
        <w:t>desde</w:t>
      </w:r>
      <w:r>
        <w:t xml:space="preserve"> a primeira descrição da doença </w:t>
      </w:r>
      <w:r w:rsidR="00622138">
        <w:t>até os</w:t>
      </w:r>
      <w:r>
        <w:t xml:space="preserve"> dias atuais, </w:t>
      </w:r>
      <w:r w:rsidR="00622138">
        <w:t>a compreensão dos mecanismos de desencadeamento e de progressão da mesma ainda deixa muito a desejar</w:t>
      </w:r>
      <w:r w:rsidR="00E077E8">
        <w:t xml:space="preserve">. </w:t>
      </w:r>
    </w:p>
    <w:p w:rsidR="00585336" w:rsidRPr="00C10A89" w:rsidRDefault="00E077E8" w:rsidP="007D6583">
      <w:r>
        <w:t>Apesar da aprovação</w:t>
      </w:r>
      <w:r w:rsidR="00622138" w:rsidRPr="00622138">
        <w:t xml:space="preserve"> </w:t>
      </w:r>
      <w:r w:rsidR="00622138">
        <w:t xml:space="preserve">nos últimos anos, por diversos órgãos de controle de substâncias, </w:t>
      </w:r>
      <w:r>
        <w:t xml:space="preserve">de alguns tratamentos específicos para a DA, sua eficácia e mudança de curso </w:t>
      </w:r>
      <w:r w:rsidR="00622138">
        <w:t>que provocam na</w:t>
      </w:r>
      <w:r>
        <w:t xml:space="preserve"> progressão da doença ainda </w:t>
      </w:r>
      <w:r w:rsidR="00622138">
        <w:t>são muito reduzidos</w:t>
      </w:r>
      <w:r>
        <w:t xml:space="preserve"> </w:t>
      </w:r>
      <w:r w:rsidR="006F182C">
        <w:fldChar w:fldCharType="begin"/>
      </w:r>
      <w:r w:rsidR="00A438FC">
        <w:instrText xml:space="preserve"> ADDIN EN.CITE &lt;EndNote&gt;&lt;Cite&gt;&lt;Author&gt;Becker&lt;/Author&gt;&lt;Year&gt;2008&lt;/Year&gt;&lt;RecNum&gt;182&lt;/RecNum&gt;&lt;record&gt;&lt;rec-number&gt;182&lt;/rec-number&gt;&lt;foreign-keys&gt;&lt;key app="EN" db-id="v2wx9f0flwavzpe0seava9puwrexxxxes0fx"&gt;182&lt;/key&gt;&lt;/foreign-keys&gt;&lt;ref-type name="Journal Article"&gt;17&lt;/ref-type&gt;&lt;contributors&gt;&lt;authors&gt;&lt;author&gt;Becker, R. E.&lt;/author&gt;&lt;author&gt;Greig, N. H.&lt;/author&gt;&lt;/authors&gt;&lt;/contributors&gt;&lt;auth-address&gt;Drug Design &amp;amp; Development Section, Laboratory of Neurosciences, Intramural Research Program, National Institute on Aging, National Institutes of Health, Baltimore, MD 21224, USA. rebecker2008@comcast.net&lt;/auth-address&gt;&lt;titles&gt;&lt;title&gt;Alzheimer&amp;apos;s disease drug development in 2008 and beyond: problems and opportunities&lt;/title&gt;&lt;secondary-title&gt;Curr Alzheimer Res&lt;/secondary-title&gt;&lt;/titles&gt;&lt;periodical&gt;&lt;full-title&gt;Curr Alzheimer Res&lt;/full-title&gt;&lt;/periodical&gt;&lt;pages&gt;346-57&lt;/pages&gt;&lt;volume&gt;5&lt;/volume&gt;&lt;number&gt;4&lt;/number&gt;&lt;edition&gt;2008/08/12&lt;/edition&gt;&lt;dates&gt;&lt;year&gt;2008&lt;/year&gt;&lt;pub-dates&gt;&lt;date&gt;Aug&lt;/date&gt;&lt;/pub-dates&gt;&lt;/dates&gt;&lt;isbn&gt;1567-2050 (Print)&lt;/isbn&gt;&lt;accession-num&gt;18690832&lt;/accession-num&gt;&lt;urls&gt;&lt;related-urls&gt;&lt;url&gt;http://www.ncbi.nlm.nih.gov/entrez/query.fcgi?cmd=Retrieve&amp;amp;db=PubMed&amp;amp;dopt=Citation&amp;amp;list_uids=18690832&lt;/url&gt;&lt;/related-urls&gt;&lt;/urls&gt;&lt;language&gt;eng&lt;/language&gt;&lt;/record&gt;&lt;/Cite&gt;&lt;/EndNote&gt;</w:instrText>
      </w:r>
      <w:r w:rsidR="006F182C">
        <w:fldChar w:fldCharType="separate"/>
      </w:r>
      <w:r w:rsidR="00DD0F62">
        <w:t>(6)</w:t>
      </w:r>
      <w:r w:rsidR="006F182C">
        <w:fldChar w:fldCharType="end"/>
      </w:r>
      <w:r>
        <w:t>.</w:t>
      </w:r>
    </w:p>
    <w:p w:rsidR="00381D36" w:rsidRDefault="00E077E8" w:rsidP="007D6583">
      <w:r>
        <w:t xml:space="preserve">Dentre as frentes de pesquisa </w:t>
      </w:r>
      <w:r w:rsidR="00622138">
        <w:t>que visam aprofundar</w:t>
      </w:r>
      <w:r>
        <w:t xml:space="preserve"> </w:t>
      </w:r>
      <w:r w:rsidR="00622138">
        <w:t>n</w:t>
      </w:r>
      <w:r>
        <w:t xml:space="preserve">a compreensão da etiologia da DA, </w:t>
      </w:r>
      <w:r w:rsidR="00622138">
        <w:t>a</w:t>
      </w:r>
      <w:r>
        <w:t xml:space="preserve"> </w:t>
      </w:r>
      <w:r w:rsidR="00622138">
        <w:t>análise</w:t>
      </w:r>
      <w:r>
        <w:t xml:space="preserve"> de</w:t>
      </w:r>
      <w:r w:rsidR="00CB3BF5">
        <w:t xml:space="preserve"> dados de</w:t>
      </w:r>
      <w:r w:rsidR="00370029">
        <w:t xml:space="preserve"> </w:t>
      </w:r>
      <w:r>
        <w:t>neuroimagem tem se mostrado importante</w:t>
      </w:r>
      <w:r w:rsidR="00CB3BF5">
        <w:t>.</w:t>
      </w:r>
      <w:r>
        <w:t xml:space="preserve">  </w:t>
      </w:r>
      <w:r w:rsidR="00CB3BF5">
        <w:t xml:space="preserve">Esta análise ajudou a </w:t>
      </w:r>
      <w:r>
        <w:t>produzir nov</w:t>
      </w:r>
      <w:r w:rsidR="00622138">
        <w:t>a</w:t>
      </w:r>
      <w:r>
        <w:t xml:space="preserve">s </w:t>
      </w:r>
      <w:r w:rsidR="00622138">
        <w:t>informações</w:t>
      </w:r>
      <w:r>
        <w:t xml:space="preserve"> </w:t>
      </w:r>
      <w:r w:rsidRPr="00E077E8">
        <w:rPr>
          <w:i/>
        </w:rPr>
        <w:t>in vivo</w:t>
      </w:r>
      <w:r>
        <w:t xml:space="preserve"> </w:t>
      </w:r>
      <w:r w:rsidR="00622138">
        <w:t>que permit</w:t>
      </w:r>
      <w:r w:rsidR="00CB3BF5">
        <w:t>e</w:t>
      </w:r>
      <w:r w:rsidR="00622138">
        <w:t xml:space="preserve">m fazer distinções mais apuradas </w:t>
      </w:r>
      <w:r>
        <w:t xml:space="preserve">sobre </w:t>
      </w:r>
      <w:r w:rsidR="00622138">
        <w:t xml:space="preserve">a </w:t>
      </w:r>
      <w:r>
        <w:t xml:space="preserve">progressão </w:t>
      </w:r>
      <w:r w:rsidR="006F182C">
        <w:fldChar w:fldCharType="begin">
          <w:fldData xml:space="preserve">PEVuZE5vdGU+PENpdGU+PEF1dGhvcj5EZXNpa2FuPC9BdXRob3I+PFllYXI+MjAwODwvWWVhcj48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</w:fldData>
        </w:fldChar>
      </w:r>
      <w:r w:rsidR="00A438FC">
        <w:instrText xml:space="preserve"> ADDIN EN.CITE </w:instrText>
      </w:r>
      <w:r w:rsidR="006F182C">
        <w:fldChar w:fldCharType="begin">
          <w:fldData xml:space="preserve">PEVuZE5vdGU+PENpdGU+PEF1dGhvcj5EZXNpa2FuPC9BdXRob3I+PFllYXI+MjAwODwvWWVhcj48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</w:fldData>
        </w:fldChar>
      </w:r>
      <w:r w:rsidR="00A438FC">
        <w:instrText xml:space="preserve"> ADDIN EN.CITE.DATA </w:instrText>
      </w:r>
      <w:r w:rsidR="006F182C">
        <w:fldChar w:fldCharType="end"/>
      </w:r>
      <w:r w:rsidR="006F182C">
        <w:fldChar w:fldCharType="separate"/>
      </w:r>
      <w:r w:rsidR="00DD0F62">
        <w:t>(7)</w:t>
      </w:r>
      <w:r w:rsidR="006F182C">
        <w:fldChar w:fldCharType="end"/>
      </w:r>
      <w:r>
        <w:t xml:space="preserve">, resposta ao tratamento e </w:t>
      </w:r>
      <w:r w:rsidR="00622138">
        <w:t xml:space="preserve">a </w:t>
      </w:r>
      <w:r>
        <w:t>predição</w:t>
      </w:r>
      <w:r w:rsidR="00622138">
        <w:t xml:space="preserve"> da evolução</w:t>
      </w:r>
      <w:r>
        <w:t xml:space="preserve"> </w:t>
      </w:r>
      <w:r w:rsidR="006F182C">
        <w:fldChar w:fldCharType="begin">
          <w:fldData xml:space="preserve">PEVuZE5vdGU+PENpdGU+PEF1dGhvcj5EaWNrZXJzb248L0F1dGhvcj48WWVhcj4yMDA4PC9ZZWFy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==
</w:fldData>
        </w:fldChar>
      </w:r>
      <w:r w:rsidR="00A438FC">
        <w:instrText xml:space="preserve"> ADDIN EN.CITE </w:instrText>
      </w:r>
      <w:r w:rsidR="006F182C">
        <w:fldChar w:fldCharType="begin">
          <w:fldData xml:space="preserve">PEVuZE5vdGU+PENpdGU+PEF1dGhvcj5EaWNrZXJzb248L0F1dGhvcj48WWVhcj4yMDA4PC9ZZWFy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==
</w:fldData>
        </w:fldChar>
      </w:r>
      <w:r w:rsidR="00A438FC">
        <w:instrText xml:space="preserve"> ADDIN EN.CITE.DATA </w:instrText>
      </w:r>
      <w:r w:rsidR="006F182C">
        <w:fldChar w:fldCharType="end"/>
      </w:r>
      <w:r w:rsidR="006F182C">
        <w:fldChar w:fldCharType="separate"/>
      </w:r>
      <w:r w:rsidR="00DD0F62">
        <w:t>(8, 9)</w:t>
      </w:r>
      <w:r w:rsidR="006F182C">
        <w:fldChar w:fldCharType="end"/>
      </w:r>
      <w:r>
        <w:t>.</w:t>
      </w:r>
    </w:p>
    <w:p w:rsidR="00C41CF7" w:rsidRDefault="00A5197C" w:rsidP="00C41CF7">
      <w:r w:rsidRPr="00DE0404">
        <w:t>Escolhe</w:t>
      </w:r>
      <w:r>
        <w:t>u-se</w:t>
      </w:r>
      <w:r w:rsidRPr="00DE0404">
        <w:t xml:space="preserve"> estudar </w:t>
      </w:r>
      <w:r>
        <w:t xml:space="preserve">a </w:t>
      </w:r>
      <w:r w:rsidR="009F7826">
        <w:t xml:space="preserve">DA por já existirem indícios </w:t>
      </w:r>
      <w:r w:rsidR="006F182C">
        <w:fldChar w:fldCharType="begin">
          <w:fldData xml:space="preserve">PEVuZE5vdGU+PENpdGU+PEF1dGhvcj5EaWNrZXJzb248L0F1dGhvcj48WWVhcj4yMDA4PC9ZZWFy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</w:fldData>
        </w:fldChar>
      </w:r>
      <w:r w:rsidR="00A438FC">
        <w:instrText xml:space="preserve"> ADDIN EN.CITE </w:instrText>
      </w:r>
      <w:r w:rsidR="006F182C">
        <w:fldChar w:fldCharType="begin">
          <w:fldData xml:space="preserve">PEVuZE5vdGU+PENpdGU+PEF1dGhvcj5EaWNrZXJzb248L0F1dGhvcj48WWVhcj4yMDA4PC9ZZWFy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</w:fldData>
        </w:fldChar>
      </w:r>
      <w:r w:rsidR="00A438FC">
        <w:instrText xml:space="preserve"> ADDIN EN.CITE.DATA </w:instrText>
      </w:r>
      <w:r w:rsidR="006F182C">
        <w:fldChar w:fldCharType="end"/>
      </w:r>
      <w:r w:rsidR="006F182C">
        <w:fldChar w:fldCharType="separate"/>
      </w:r>
      <w:r w:rsidR="00DD0F62">
        <w:t>(8-12)</w:t>
      </w:r>
      <w:r w:rsidR="006F182C">
        <w:fldChar w:fldCharType="end"/>
      </w:r>
      <w:r w:rsidR="009F7826">
        <w:t xml:space="preserve"> de que esta doença produz afilamento cortical em áreas específicas do cérebro; </w:t>
      </w:r>
      <w:r w:rsidR="00622138">
        <w:t>entretanto considerando o fato de</w:t>
      </w:r>
      <w:r w:rsidR="009F7826">
        <w:t xml:space="preserve"> que a DA tem uma grande variabilidade </w:t>
      </w:r>
      <w:r w:rsidR="009F7826">
        <w:lastRenderedPageBreak/>
        <w:t xml:space="preserve">de manifestações clínicas e </w:t>
      </w:r>
      <w:r w:rsidR="00622138">
        <w:t xml:space="preserve">que </w:t>
      </w:r>
      <w:r w:rsidR="009F7826">
        <w:t>não há na literatura, até o presente, estudos sobre a atrofia cortical em grupos específicos de pacientes</w:t>
      </w:r>
      <w:r w:rsidR="00622138">
        <w:t>, é importante verificar se os achados existentes são reprodutíveis em outros coortes</w:t>
      </w:r>
      <w:r w:rsidR="009F7826">
        <w:t>.</w:t>
      </w:r>
    </w:p>
    <w:p w:rsidR="00C41CF7" w:rsidRDefault="00C41CF7" w:rsidP="00C41CF7"/>
    <w:p w:rsidR="00C349D2" w:rsidRDefault="00C349D2" w:rsidP="007D6583"/>
    <w:p w:rsidR="00C349D2" w:rsidRDefault="00C349D2" w:rsidP="004D600B">
      <w:pPr>
        <w:pStyle w:val="Ttulo1"/>
      </w:pPr>
      <w:bookmarkStart w:id="64" w:name="_Toc209524393"/>
      <w:bookmarkStart w:id="65" w:name="_Toc210626224"/>
      <w:bookmarkStart w:id="66" w:name="_Toc210626419"/>
      <w:bookmarkStart w:id="67" w:name="_Toc210626467"/>
      <w:bookmarkStart w:id="68" w:name="_Toc211074361"/>
      <w:bookmarkStart w:id="69" w:name="_Toc215289466"/>
      <w:r w:rsidRPr="004D600B">
        <w:lastRenderedPageBreak/>
        <w:t>Objetivos</w:t>
      </w:r>
      <w:bookmarkEnd w:id="64"/>
      <w:bookmarkEnd w:id="65"/>
      <w:bookmarkEnd w:id="66"/>
      <w:bookmarkEnd w:id="67"/>
      <w:bookmarkEnd w:id="68"/>
      <w:bookmarkEnd w:id="69"/>
    </w:p>
    <w:p w:rsidR="00184A56" w:rsidRPr="00184A56" w:rsidRDefault="00184A56" w:rsidP="00752196">
      <w:pPr>
        <w:pStyle w:val="PargrafodaLista"/>
        <w:numPr>
          <w:ilvl w:val="0"/>
          <w:numId w:val="3"/>
        </w:numPr>
      </w:pPr>
      <w:r w:rsidRPr="00184A56">
        <w:t xml:space="preserve">Aplicar </w:t>
      </w:r>
      <w:r w:rsidR="00E7043A">
        <w:t>à</w:t>
      </w:r>
      <w:r w:rsidR="00622138" w:rsidRPr="00184A56">
        <w:t xml:space="preserve"> imagens de ressonância magnética do encéfalo de </w:t>
      </w:r>
      <w:r w:rsidR="00622138">
        <w:t xml:space="preserve">pacientes com polimicrogiria e doença de Alzheimer, </w:t>
      </w:r>
      <w:r w:rsidRPr="00184A56">
        <w:t xml:space="preserve">métodos morfométricos baseados em modelos de superfície cerebral </w:t>
      </w:r>
    </w:p>
    <w:p w:rsidR="00FF4557" w:rsidRDefault="00184A56" w:rsidP="00752196">
      <w:pPr>
        <w:pStyle w:val="PargrafodaLista"/>
        <w:numPr>
          <w:ilvl w:val="0"/>
          <w:numId w:val="3"/>
        </w:numPr>
      </w:pPr>
      <w:r w:rsidRPr="00184A56">
        <w:t xml:space="preserve">Descrever as alterações da superfície cortical em imagens de ressonância magnética de pacientes com polimicrogiria, </w:t>
      </w:r>
      <w:r w:rsidR="00FF4557">
        <w:t xml:space="preserve">em comparação com as obtidas de </w:t>
      </w:r>
      <w:r w:rsidRPr="00184A56">
        <w:t xml:space="preserve">voluntários </w:t>
      </w:r>
      <w:r w:rsidR="00FF4557" w:rsidRPr="00184A56">
        <w:t xml:space="preserve">saudáveis. </w:t>
      </w:r>
    </w:p>
    <w:p w:rsidR="00184A56" w:rsidRPr="00184A56" w:rsidRDefault="00FF4557" w:rsidP="00752196">
      <w:pPr>
        <w:pStyle w:val="PargrafodaLista"/>
        <w:numPr>
          <w:ilvl w:val="0"/>
          <w:numId w:val="3"/>
        </w:numPr>
      </w:pPr>
      <w:r>
        <w:t>Quantificar</w:t>
      </w:r>
      <w:r w:rsidR="00184A56" w:rsidRPr="00184A56">
        <w:t xml:space="preserve"> as </w:t>
      </w:r>
      <w:r w:rsidR="003654AF">
        <w:t>diferenças</w:t>
      </w:r>
      <w:r w:rsidR="00184A56" w:rsidRPr="00184A56">
        <w:t xml:space="preserve"> na espessura cortical</w:t>
      </w:r>
      <w:r>
        <w:t xml:space="preserve"> e</w:t>
      </w:r>
      <w:r w:rsidR="00184A56" w:rsidRPr="00184A56">
        <w:t xml:space="preserve"> no volume de estruturas subcorticais </w:t>
      </w:r>
      <w:r>
        <w:t>entre</w:t>
      </w:r>
      <w:r w:rsidR="00184A56" w:rsidRPr="00184A56">
        <w:t xml:space="preserve"> pacientes com doença de Alzheimer</w:t>
      </w:r>
      <w:r>
        <w:t xml:space="preserve"> e</w:t>
      </w:r>
      <w:r w:rsidR="00184A56" w:rsidRPr="00184A56">
        <w:t xml:space="preserve"> voluntários </w:t>
      </w:r>
      <w:r w:rsidR="006E7578" w:rsidRPr="00184A56">
        <w:t>saudáveis</w:t>
      </w:r>
      <w:r w:rsidR="00184A56" w:rsidRPr="00184A56">
        <w:t>.</w:t>
      </w:r>
    </w:p>
    <w:p w:rsidR="00C349D2" w:rsidRPr="00EE1E8F" w:rsidRDefault="00184A56" w:rsidP="00752196">
      <w:pPr>
        <w:pStyle w:val="PargrafodaLista"/>
        <w:numPr>
          <w:ilvl w:val="0"/>
          <w:numId w:val="3"/>
        </w:numPr>
      </w:pPr>
      <w:r w:rsidRPr="00184A56">
        <w:t xml:space="preserve">Avaliar </w:t>
      </w:r>
      <w:r w:rsidR="00FF4557">
        <w:t>o potencial</w:t>
      </w:r>
      <w:r w:rsidRPr="00184A56">
        <w:t xml:space="preserve"> de métodos de cl</w:t>
      </w:r>
      <w:r w:rsidR="00FF4557">
        <w:t>assificação multivariada baseados</w:t>
      </w:r>
      <w:r w:rsidRPr="00184A56">
        <w:t xml:space="preserve"> em imagens de ressonância magnética </w:t>
      </w:r>
      <w:r w:rsidR="00FF4557">
        <w:t>para</w:t>
      </w:r>
      <w:r w:rsidRPr="00184A56">
        <w:t xml:space="preserve"> detectar indivíduos com doença de Alzheimer.</w:t>
      </w:r>
    </w:p>
    <w:p w:rsidR="00C349D2" w:rsidRDefault="00C349D2" w:rsidP="008C4F75">
      <w:pPr>
        <w:pStyle w:val="Ttulo1"/>
      </w:pPr>
      <w:bookmarkStart w:id="70" w:name="_Toc209524394"/>
      <w:bookmarkStart w:id="71" w:name="_Toc210626225"/>
      <w:bookmarkStart w:id="72" w:name="_Toc210626420"/>
      <w:bookmarkStart w:id="73" w:name="_Toc210626468"/>
      <w:bookmarkStart w:id="74" w:name="_Toc211074362"/>
      <w:bookmarkStart w:id="75" w:name="_Toc215289467"/>
      <w:r>
        <w:lastRenderedPageBreak/>
        <w:t>Revisão da Literatura</w:t>
      </w:r>
      <w:bookmarkEnd w:id="70"/>
      <w:bookmarkEnd w:id="71"/>
      <w:bookmarkEnd w:id="72"/>
      <w:bookmarkEnd w:id="73"/>
      <w:bookmarkEnd w:id="74"/>
      <w:bookmarkEnd w:id="75"/>
    </w:p>
    <w:p w:rsidR="00EE1E8F" w:rsidRPr="00EE1E8F" w:rsidRDefault="00B22DDD" w:rsidP="00EE1E8F">
      <w:r>
        <w:t>Neste capítulo são revisados</w:t>
      </w:r>
      <w:r w:rsidR="00EE1E8F">
        <w:t xml:space="preserve"> os </w:t>
      </w:r>
      <w:r w:rsidR="005866DD">
        <w:t xml:space="preserve">principais tópicos </w:t>
      </w:r>
      <w:r w:rsidR="00EE1E8F">
        <w:t xml:space="preserve">da literatura médica </w:t>
      </w:r>
      <w:r w:rsidR="005866DD">
        <w:t xml:space="preserve">em produção </w:t>
      </w:r>
      <w:r w:rsidR="00EE1E8F">
        <w:t xml:space="preserve">e processamento de </w:t>
      </w:r>
      <w:r w:rsidR="003C2EE5">
        <w:t>imagens</w:t>
      </w:r>
      <w:r>
        <w:t xml:space="preserve"> de RM</w:t>
      </w:r>
      <w:r w:rsidR="005866DD">
        <w:t>, especialmente</w:t>
      </w:r>
      <w:r>
        <w:t xml:space="preserve"> para </w:t>
      </w:r>
      <w:r w:rsidR="005866DD">
        <w:t>avaliação</w:t>
      </w:r>
      <w:r w:rsidR="00A720F7">
        <w:t xml:space="preserve"> de superfície</w:t>
      </w:r>
      <w:r>
        <w:t xml:space="preserve"> cortical</w:t>
      </w:r>
      <w:r w:rsidR="003C2EE5">
        <w:t xml:space="preserve">. Serão também descritas as principais características de </w:t>
      </w:r>
      <w:r w:rsidR="00A720F7">
        <w:t>p</w:t>
      </w:r>
      <w:r w:rsidR="00EE1E8F">
        <w:t>olimicrog</w:t>
      </w:r>
      <w:r w:rsidR="00A720F7">
        <w:t>iria e doença de Alzheimer</w:t>
      </w:r>
      <w:r w:rsidR="003C2EE5">
        <w:t xml:space="preserve"> com ênfase àquelas relevantes para o tema proposto</w:t>
      </w:r>
      <w:r>
        <w:t>.</w:t>
      </w:r>
    </w:p>
    <w:p w:rsidR="007639E3" w:rsidRDefault="007639E3" w:rsidP="00F31EAC">
      <w:pPr>
        <w:pStyle w:val="Ttulo2"/>
      </w:pPr>
      <w:bookmarkStart w:id="76" w:name="_Toc209524401"/>
      <w:bookmarkStart w:id="77" w:name="_Toc210626226"/>
      <w:bookmarkStart w:id="78" w:name="_Toc210626421"/>
      <w:bookmarkStart w:id="79" w:name="_Toc210626469"/>
      <w:bookmarkStart w:id="80" w:name="_Toc211074363"/>
      <w:bookmarkStart w:id="81" w:name="_Toc215289468"/>
      <w:bookmarkStart w:id="82" w:name="_Toc209524395"/>
      <w:r>
        <w:lastRenderedPageBreak/>
        <w:t>Análise de RM baseada em superfície</w:t>
      </w:r>
      <w:bookmarkEnd w:id="76"/>
      <w:bookmarkEnd w:id="77"/>
      <w:bookmarkEnd w:id="78"/>
      <w:bookmarkEnd w:id="79"/>
      <w:bookmarkEnd w:id="80"/>
      <w:bookmarkEnd w:id="81"/>
    </w:p>
    <w:p w:rsidR="00184A56" w:rsidRDefault="00184A56" w:rsidP="00184A56">
      <w:pPr>
        <w:pStyle w:val="Ttulo3"/>
      </w:pPr>
      <w:bookmarkStart w:id="83" w:name="_Toc210626227"/>
      <w:bookmarkStart w:id="84" w:name="_Toc210626422"/>
      <w:bookmarkStart w:id="85" w:name="_Toc210626470"/>
      <w:bookmarkStart w:id="86" w:name="_Toc211074364"/>
      <w:bookmarkStart w:id="87" w:name="_Toc215289469"/>
      <w:r>
        <w:t>Exame Ressonância Magnética</w:t>
      </w:r>
      <w:bookmarkEnd w:id="83"/>
      <w:bookmarkEnd w:id="84"/>
      <w:bookmarkEnd w:id="85"/>
      <w:bookmarkEnd w:id="86"/>
      <w:bookmarkEnd w:id="87"/>
    </w:p>
    <w:p w:rsidR="00184A56" w:rsidRDefault="00184A56" w:rsidP="00184A56">
      <w:r>
        <w:t>Em 1952</w:t>
      </w:r>
      <w:r w:rsidR="00B15092">
        <w:t>,</w:t>
      </w:r>
      <w:r>
        <w:t xml:space="preserve"> Felix Bloch e Edward Pu</w:t>
      </w:r>
      <w:r w:rsidR="008C4165">
        <w:t>r</w:t>
      </w:r>
      <w:r>
        <w:t>cell receberam o prêmio Nobel em Física pela descoberta do fenômeno de ressonância nuclear magnética, publicado por ambos de forma independente em 1946</w:t>
      </w:r>
      <w:r w:rsidR="006F182C">
        <w:fldChar w:fldCharType="begin"/>
      </w:r>
      <w:r w:rsidR="00A438FC">
        <w:instrText xml:space="preserve"> ADDIN EN.CITE &lt;EndNote&gt;&lt;Cite&gt;&lt;Author&gt;Purcell&lt;/Author&gt;&lt;Year&gt;1946&lt;/Year&gt;&lt;RecNum&gt;156&lt;/RecNum&gt;&lt;record&gt;&lt;rec-number&gt;156&lt;/rec-number&gt;&lt;foreign-keys&gt;&lt;key app="EN" db-id="v2wx9f0flwavzpe0seava9puwrexxxxes0fx"&gt;156&lt;/key&gt;&lt;/foreign-keys&gt;&lt;ref-type name="Journal Article"&gt;17&lt;/ref-type&gt;&lt;contributors&gt;&lt;authors&gt;&lt;author&gt;Purcell, E. M.&lt;/author&gt;&lt;author&gt;Torrey, H. C.&lt;/author&gt;&lt;author&gt;Pound, R. V.&lt;/author&gt;&lt;/authors&gt;&lt;/contributors&gt;&lt;titles&gt;&lt;title&gt;Resonance Absorption by Nuclear Magnetic Moments in a Solid&lt;/title&gt;&lt;secondary-title&gt;Physical Review&lt;/secondary-title&gt;&lt;/titles&gt;&lt;periodical&gt;&lt;full-title&gt;Physical Review&lt;/full-title&gt;&lt;/periodical&gt;&lt;pages&gt;37&lt;/pages&gt;&lt;volume&gt;69&lt;/volume&gt;&lt;number&gt;1-2&lt;/number&gt;&lt;dates&gt;&lt;year&gt;1946&lt;/year&gt;&lt;/dates&gt;&lt;publisher&gt;American Physical Society&lt;/publisher&gt;&lt;urls&gt;&lt;related-urls&gt;&lt;url&gt;http://link.aps.org/abstract/PR/v69/p37&lt;/url&gt;&lt;/related-urls&gt;&lt;/urls&gt;&lt;/record&gt;&lt;/Cite&gt;&lt;Cite&gt;&lt;Author&gt;Bloch&lt;/Author&gt;&lt;Year&gt;1946&lt;/Year&gt;&lt;RecNum&gt;157&lt;/RecNum&gt;&lt;record&gt;&lt;rec-number&gt;157&lt;/rec-number&gt;&lt;foreign-keys&gt;&lt;key app="EN" db-id="v2wx9f0flwavzpe0seava9puwrexxxxes0fx"&gt;157&lt;/key&gt;&lt;/foreign-keys&gt;&lt;ref-type name="Journal Article"&gt;17&lt;/ref-type&gt;&lt;contributors&gt;&lt;authors&gt;&lt;author&gt;Bloch, F.&lt;/author&gt;&lt;/authors&gt;&lt;/contributors&gt;&lt;titles&gt;&lt;title&gt;Nuclear Induction&lt;/title&gt;&lt;secondary-title&gt;Physical Review&lt;/secondary-title&gt;&lt;/titles&gt;&lt;periodical&gt;&lt;full-title&gt;Physical Review&lt;/full-title&gt;&lt;/periodical&gt;&lt;pages&gt;460&lt;/pages&gt;&lt;volume&gt;70&lt;/volume&gt;&lt;number&gt;7-8&lt;/number&gt;&lt;dates&gt;&lt;year&gt;1946&lt;/year&gt;&lt;/dates&gt;&lt;publisher&gt;American Physical Society&lt;/publisher&gt;&lt;urls&gt;&lt;related-urls&gt;&lt;url&gt;http://link.aps.org/abstract/PR/v70/p460&lt;/url&gt;&lt;/related-urls&gt;&lt;/urls&gt;&lt;/record&gt;&lt;/Cite&gt;&lt;/EndNote&gt;</w:instrText>
      </w:r>
      <w:r w:rsidR="006F182C">
        <w:fldChar w:fldCharType="separate"/>
      </w:r>
      <w:r w:rsidR="00DD0F62">
        <w:t>(13, 14)</w:t>
      </w:r>
      <w:r w:rsidR="006F182C">
        <w:fldChar w:fldCharType="end"/>
      </w:r>
      <w:r>
        <w:t>. Do ponto de vista histórico</w:t>
      </w:r>
      <w:r w:rsidR="00B15092">
        <w:t>,</w:t>
      </w:r>
      <w:r>
        <w:t xml:space="preserve"> é interessante notar que o artigo seminal de Purcell é uma </w:t>
      </w:r>
      <w:r w:rsidRPr="00814B10">
        <w:rPr>
          <w:i/>
        </w:rPr>
        <w:t>letter to the editor</w:t>
      </w:r>
      <w:r w:rsidRPr="00814B10">
        <w:t xml:space="preserve"> </w:t>
      </w:r>
      <w:r>
        <w:t>com poucas palavras que se reproduz no</w:t>
      </w:r>
      <w:r w:rsidR="00CA35E9">
        <w:t>s</w:t>
      </w:r>
      <w:r>
        <w:t xml:space="preserve"> apêndice</w:t>
      </w:r>
      <w:r w:rsidR="00CA35E9">
        <w:t>s desta tese</w:t>
      </w:r>
      <w:r>
        <w:t xml:space="preserve">. </w:t>
      </w:r>
    </w:p>
    <w:p w:rsidR="00184A56" w:rsidRDefault="00184A56" w:rsidP="00184A56">
      <w:r>
        <w:t>Até o começo dos anos 70</w:t>
      </w:r>
      <w:r w:rsidR="00B15092">
        <w:t>,</w:t>
      </w:r>
      <w:r>
        <w:t xml:space="preserve"> a técnica</w:t>
      </w:r>
      <w:r w:rsidR="00B15092">
        <w:t>,</w:t>
      </w:r>
      <w:r>
        <w:t xml:space="preserve"> inicialmente desenvolvida por Bloch e Pucell</w:t>
      </w:r>
      <w:r w:rsidR="00B15092">
        <w:t>,</w:t>
      </w:r>
      <w:r>
        <w:t xml:space="preserve"> foi objeto de muitas pesquisas em física e química. Paul Lauterbur e Peter Mansfield produziram trabalhos nos anos 1973 e 1977 que possibilitaram a geração de imagens de ressonância magnética e seu uso em tecidos biológicos</w:t>
      </w:r>
      <w:r w:rsidR="00CA35E9">
        <w:t xml:space="preserve"> </w:t>
      </w:r>
      <w:r w:rsidR="006F182C">
        <w:fldChar w:fldCharType="begin"/>
      </w:r>
      <w:r w:rsidR="00A438FC">
        <w:instrText xml:space="preserve"> ADDIN EN.CITE &lt;EndNote&gt;&lt;Cite&gt;&lt;Author&gt;Blamire&lt;/Author&gt;&lt;Year&gt;2008&lt;/Year&gt;&lt;RecNum&gt;223&lt;/RecNum&gt;&lt;record&gt;&lt;rec-number&gt;223&lt;/rec-number&gt;&lt;foreign-keys&gt;&lt;key app="EN" db-id="v2wx9f0flwavzpe0seava9puwrexxxxes0fx"&gt;223&lt;/key&gt;&lt;/foreign-keys&gt;&lt;ref-type name="Journal Article"&gt;17&lt;/ref-type&gt;&lt;contributors&gt;&lt;authors&gt;&lt;author&gt;Blamire, A. M.&lt;/author&gt;&lt;/authors&gt;&lt;/contributors&gt;&lt;auth-address&gt;Newcastle Magnetic Resonance Centre, Campus for Aging and Vitality, Newcastle University, Newcastle upon Tyne NE4 6BE, UK. a.m.blamire@newcastle.ac.uk&lt;/auth-address&gt;&lt;titles&gt;&lt;title&gt;The technology of MRI--the next 10 years?&lt;/title&gt;&lt;secondary-title&gt;Br J Radiol&lt;/secondary-title&gt;&lt;/titles&gt;&lt;periodical&gt;&lt;full-title&gt;Br J Radiol&lt;/full-title&gt;&lt;/periodical&gt;&lt;pages&gt;601-17&lt;/pages&gt;&lt;volume&gt;81&lt;/volume&gt;&lt;number&gt;968&lt;/number&gt;&lt;edition&gt;2008/07/17&lt;/edition&gt;&lt;keywords&gt;&lt;keyword&gt;Contrast Media&lt;/keyword&gt;&lt;keyword&gt;Equipment Design&lt;/keyword&gt;&lt;keyword&gt;Forecasting&lt;/keyword&gt;&lt;keyword&gt;Humans&lt;/keyword&gt;&lt;keyword&gt;Image Enhancement&lt;/keyword&gt;&lt;keyword&gt;Image Processing, Computer-Assisted/methods/trends&lt;/keyword&gt;&lt;keyword&gt;Imaging, Three-Dimensional&lt;/keyword&gt;&lt;keyword&gt;Magnetic Resonance Imaging/instrumentation/methods/*trends&lt;/keyword&gt;&lt;keyword&gt;Magnetic Resonance Spectroscopy/methods&lt;/keyword&gt;&lt;keyword&gt;Particle Accelerators&lt;/keyword&gt;&lt;keyword&gt;Positron-Emission Tomography/methods/trends&lt;/keyword&gt;&lt;keyword&gt;Tomography, Emission-Computed, Single-Photon/methods/trends&lt;/keyword&gt;&lt;/keywords&gt;&lt;dates&gt;&lt;year&gt;2008&lt;/year&gt;&lt;pub-dates&gt;&lt;date&gt;Aug&lt;/date&gt;&lt;/pub-dates&gt;&lt;/dates&gt;&lt;isbn&gt;1748-880X (Electronic)&lt;/isbn&gt;&lt;accession-num&gt;18628329&lt;/accession-num&gt;&lt;urls&gt;&lt;related-urls&gt;&lt;url&gt;http://www.ncbi.nlm.nih.gov/entrez/query.fcgi?cmd=Retrieve&amp;amp;db=PubMed&amp;amp;dopt=Citation&amp;amp;list_uids=18628329&lt;/url&gt;&lt;/related-urls&gt;&lt;/urls&gt;&lt;electronic-resource-num&gt;81/968/601 [pii]&amp;#xD;10.1259/bjr/96872829&lt;/electronic-resource-num&gt;&lt;language&gt;eng&lt;/language&gt;&lt;/record&gt;&lt;/Cite&gt;&lt;/EndNote&gt;</w:instrText>
      </w:r>
      <w:r w:rsidR="006F182C">
        <w:fldChar w:fldCharType="separate"/>
      </w:r>
      <w:r w:rsidR="00DD0F62">
        <w:t>(15)</w:t>
      </w:r>
      <w:r w:rsidR="006F182C">
        <w:fldChar w:fldCharType="end"/>
      </w:r>
      <w:r>
        <w:t>. Ambos receberam o prêmio Nobel em Fisiologia e Medicina em 2003 por estas descobertas.</w:t>
      </w:r>
    </w:p>
    <w:p w:rsidR="00184A56" w:rsidRDefault="00184A56" w:rsidP="00184A56">
      <w:r>
        <w:t>Os primeiros aparelhos de RM surgiram no início dos anos 80 e atualmente estão amplamente difundidos</w:t>
      </w:r>
      <w:r w:rsidR="00CA35E9">
        <w:t xml:space="preserve">; estima-se que em 2008 existam 20.000 aparelhos de RM em funcionamento no mundo </w:t>
      </w:r>
      <w:r w:rsidR="006F182C">
        <w:fldChar w:fldCharType="begin"/>
      </w:r>
      <w:r w:rsidR="00A438FC">
        <w:instrText xml:space="preserve"> ADDIN EN.CITE &lt;EndNote&gt;&lt;Cite&gt;&lt;Author&gt;Blamire&lt;/Author&gt;&lt;Year&gt;2008&lt;/Year&gt;&lt;RecNum&gt;223&lt;/RecNum&gt;&lt;record&gt;&lt;rec-number&gt;223&lt;/rec-number&gt;&lt;foreign-keys&gt;&lt;key app="EN" db-id="v2wx9f0flwavzpe0seava9puwrexxxxes0fx"&gt;223&lt;/key&gt;&lt;/foreign-keys&gt;&lt;ref-type name="Journal Article"&gt;17&lt;/ref-type&gt;&lt;contributors&gt;&lt;authors&gt;&lt;author&gt;Blamire, A. M.&lt;/author&gt;&lt;/authors&gt;&lt;/contributors&gt;&lt;auth-address&gt;Newcastle Magnetic Resonance Centre, Campus for Aging and Vitality, Newcastle University, Newcastle upon Tyne NE4 6BE, UK. a.m.blamire@newcastle.ac.uk&lt;/auth-address&gt;&lt;titles&gt;&lt;title&gt;The technology of MRI--the next 10 years?&lt;/title&gt;&lt;secondary-title&gt;Br J Radiol&lt;/secondary-title&gt;&lt;/titles&gt;&lt;periodical&gt;&lt;full-title&gt;Br J Radiol&lt;/full-title&gt;&lt;/periodical&gt;&lt;pages&gt;601-17&lt;/pages&gt;&lt;volume&gt;81&lt;/volume&gt;&lt;number&gt;968&lt;/number&gt;&lt;edition&gt;2008/07/17&lt;/edition&gt;&lt;keywords&gt;&lt;keyword&gt;Contrast Media&lt;/keyword&gt;&lt;keyword&gt;Equipment Design&lt;/keyword&gt;&lt;keyword&gt;Forecasting&lt;/keyword&gt;&lt;keyword&gt;Humans&lt;/keyword&gt;&lt;keyword&gt;Image Enhancement&lt;/keyword&gt;&lt;keyword&gt;Image Processing, Computer-Assisted/methods/trends&lt;/keyword&gt;&lt;keyword&gt;Imaging, Three-Dimensional&lt;/keyword&gt;&lt;keyword&gt;Magnetic Resonance Imaging/instrumentation/methods/*trends&lt;/keyword&gt;&lt;keyword&gt;Magnetic Resonance Spectroscopy/methods&lt;/keyword&gt;&lt;keyword&gt;Particle Accelerators&lt;/keyword&gt;&lt;keyword&gt;Positron-Emission Tomography/methods/trends&lt;/keyword&gt;&lt;keyword&gt;Tomography, Emission-Computed, Single-Photon/methods/trends&lt;/keyword&gt;&lt;/keywords&gt;&lt;dates&gt;&lt;year&gt;2008&lt;/year&gt;&lt;pub-dates&gt;&lt;date&gt;Aug&lt;/date&gt;&lt;/pub-dates&gt;&lt;/dates&gt;&lt;isbn&gt;1748-880X (Electronic)&lt;/isbn&gt;&lt;accession-num&gt;18628329&lt;/accession-num&gt;&lt;urls&gt;&lt;related-urls&gt;&lt;url&gt;http://www.ncbi.nlm.nih.gov/entrez/query.fcgi?cmd=Retrieve&amp;amp;db=PubMed&amp;amp;dopt=Citation&amp;amp;list_uids=18628329&lt;/url&gt;&lt;/related-urls&gt;&lt;/urls&gt;&lt;electronic-resource-num&gt;81/968/601 [pii]&amp;#xD;10.1259/bjr/96872829&lt;/electronic-resource-num&gt;&lt;language&gt;eng&lt;/language&gt;&lt;/record&gt;&lt;/Cite&gt;&lt;/EndNote&gt;</w:instrText>
      </w:r>
      <w:r w:rsidR="006F182C">
        <w:fldChar w:fldCharType="separate"/>
      </w:r>
      <w:r w:rsidR="00DD0F62">
        <w:t>(15)</w:t>
      </w:r>
      <w:r w:rsidR="006F182C">
        <w:fldChar w:fldCharType="end"/>
      </w:r>
      <w:r>
        <w:t xml:space="preserve">. A </w:t>
      </w:r>
      <w:r w:rsidR="006F182C">
        <w:fldChar w:fldCharType="begin"/>
      </w:r>
      <w:r w:rsidR="009E7C42">
        <w:instrText xml:space="preserve"> REF _Ref210040550 \h </w:instrText>
      </w:r>
      <w:r w:rsidR="006F182C">
        <w:fldChar w:fldCharType="separate"/>
      </w:r>
      <w:r w:rsidR="00CB7E3B">
        <w:t xml:space="preserve">Figura </w:t>
      </w:r>
      <w:r w:rsidR="00CB7E3B">
        <w:rPr>
          <w:noProof/>
        </w:rPr>
        <w:t>1</w:t>
      </w:r>
      <w:r w:rsidR="006F182C">
        <w:fldChar w:fldCharType="end"/>
      </w:r>
      <w:r w:rsidR="00E91603">
        <w:t xml:space="preserve"> </w:t>
      </w:r>
      <w:r>
        <w:t xml:space="preserve">ilustra a </w:t>
      </w:r>
      <w:r w:rsidR="006E7578">
        <w:t>diferença</w:t>
      </w:r>
      <w:r>
        <w:t xml:space="preserve"> encontrada entre uma imagem do início dos anos 80 e uma imagem com um aparelho de </w:t>
      </w:r>
      <w:r w:rsidR="00771DC3">
        <w:t>1.5</w:t>
      </w:r>
      <w:r>
        <w:t>T no ano 200</w:t>
      </w:r>
      <w:r w:rsidR="00771DC3">
        <w:t>3</w:t>
      </w:r>
      <w:r w:rsidR="003750C5">
        <w:t xml:space="preserve"> – esta obtida sincronamente aos dados deste estudo</w:t>
      </w:r>
      <w:r>
        <w:t>.</w:t>
      </w:r>
      <w:r w:rsidR="008C4165">
        <w:t xml:space="preserve"> Esta ilustração é uma forma</w:t>
      </w:r>
      <w:r w:rsidR="003750C5">
        <w:t xml:space="preserve"> </w:t>
      </w:r>
      <w:r w:rsidR="008C4165">
        <w:t>direta de demonstrar o impacto da evolução tecnológica</w:t>
      </w:r>
      <w:r w:rsidR="003750C5">
        <w:t xml:space="preserve"> (ainda mais acentuada agora com equipamentos de mais alto campo).</w:t>
      </w:r>
    </w:p>
    <w:p w:rsidR="005C0FED" w:rsidRDefault="00184A56" w:rsidP="005C0FED">
      <w:r>
        <w:lastRenderedPageBreak/>
        <w:t xml:space="preserve">Após a primeira década de uso clínico da RM, ocorreu o surgimento de uma série de técnicas destinadas a extrair informação adicional com respeito à morfologia e ao funcionamento do cérebro humano.  </w:t>
      </w:r>
    </w:p>
    <w:p w:rsidR="009E7C42" w:rsidRDefault="009E7C42" w:rsidP="00F8389A">
      <w:pPr>
        <w:keepNext/>
        <w:spacing w:before="0" w:line="240" w:lineRule="auto"/>
        <w:ind w:firstLine="0"/>
        <w:jc w:val="center"/>
      </w:pPr>
      <w:r>
        <w:rPr>
          <w:noProof/>
          <w:lang w:eastAsia="pt-BR" w:bidi="ar-SA"/>
        </w:rPr>
        <w:drawing>
          <wp:inline distT="0" distB="0" distL="0" distR="0">
            <wp:extent cx="5039995" cy="2249805"/>
            <wp:effectExtent l="19050" t="0" r="8255" b="0"/>
            <wp:docPr id="2" name="Imagem 1" descr="mri1983_2003_lege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i1983_2003_legenda.png"/>
                    <pic:cNvPicPr/>
                  </pic:nvPicPr>
                  <pic:blipFill>
                    <a:blip r:embed="rId14"/>
                    <a:stretch>
                      <a:fillRect/>
                    </a:stretch>
                  </pic:blipFill>
                  <pic:spPr>
                    <a:xfrm>
                      <a:off x="0" y="0"/>
                      <a:ext cx="5039995" cy="2249805"/>
                    </a:xfrm>
                    <a:prstGeom prst="rect">
                      <a:avLst/>
                    </a:prstGeom>
                  </pic:spPr>
                </pic:pic>
              </a:graphicData>
            </a:graphic>
          </wp:inline>
        </w:drawing>
      </w:r>
    </w:p>
    <w:p w:rsidR="009E7C42" w:rsidRDefault="009E7C42" w:rsidP="009E7C42">
      <w:pPr>
        <w:pStyle w:val="LegendaTabela"/>
        <w:rPr>
          <w:noProof/>
        </w:rPr>
      </w:pPr>
      <w:bookmarkStart w:id="88" w:name="_Ref210040550"/>
      <w:bookmarkStart w:id="89" w:name="_Toc215289516"/>
      <w:r>
        <w:t xml:space="preserve">Figura </w:t>
      </w:r>
      <w:fldSimple w:instr=" SEQ Figura \* ARABIC ">
        <w:r w:rsidR="00CB7E3B">
          <w:rPr>
            <w:noProof/>
          </w:rPr>
          <w:t>1</w:t>
        </w:r>
      </w:fldSimple>
      <w:bookmarkEnd w:id="88"/>
      <w:r>
        <w:t xml:space="preserve"> - Esquerda Imagem RM (1983) </w:t>
      </w:r>
      <w:r>
        <w:rPr>
          <w:noProof/>
        </w:rPr>
        <w:t>[FONTE: Toshiba]; Direita Imagem de RM (fSPGR, Axial</w:t>
      </w:r>
      <w:r w:rsidR="005544A0">
        <w:rPr>
          <w:noProof/>
        </w:rPr>
        <w:t>, TR=20ms, TE=2ms</w:t>
      </w:r>
      <w:r>
        <w:rPr>
          <w:noProof/>
        </w:rPr>
        <w:t>) 2003 [GE 1.5T HCFMUSP]</w:t>
      </w:r>
      <w:bookmarkEnd w:id="89"/>
    </w:p>
    <w:p w:rsidR="00271E60" w:rsidRDefault="00271E60" w:rsidP="009E7C42">
      <w:pPr>
        <w:pStyle w:val="LegendaTabela"/>
      </w:pPr>
    </w:p>
    <w:p w:rsidR="00577EF4" w:rsidRDefault="001A6738" w:rsidP="009D54F0">
      <w:pPr>
        <w:rPr>
          <w:rFonts w:eastAsia="Times New Roman" w:cs="Times New Roman"/>
        </w:rPr>
      </w:pPr>
      <w:r w:rsidRPr="004E1689">
        <w:t>Entre estas novas técnicas, por exemplo, estão a Ressonância Magnética Funcional, a imagem por tensores de difusão, imagem de contraste por transferência de magnetização, sem mencionar técnicas de espectroscopia.</w:t>
      </w:r>
      <w:r>
        <w:t xml:space="preserve"> Em 1990, Ogawa </w:t>
      </w:r>
      <w:r w:rsidR="006F182C">
        <w:fldChar w:fldCharType="begin">
          <w:fldData xml:space="preserve">PEVuZE5vdGU+PENpdGU+PEF1dGhvcj5PZ2F3YTwvQXV0aG9yPjxZZWFyPjE5OTA8L1llYXI+PFJl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</w:fldData>
        </w:fldChar>
      </w:r>
      <w:r>
        <w:instrText xml:space="preserve"> ADDIN EN.CITE </w:instrText>
      </w:r>
      <w:r w:rsidR="006F182C">
        <w:fldChar w:fldCharType="begin">
          <w:fldData xml:space="preserve">PEVuZE5vdGU+PENpdGU+PEF1dGhvcj5PZ2F3YTwvQXV0aG9yPjxZZWFyPjE5OTA8L1llYXI+PFJl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</w:fldData>
        </w:fldChar>
      </w:r>
      <w:r>
        <w:instrText xml:space="preserve"> ADDIN EN.CITE.DATA </w:instrText>
      </w:r>
      <w:r w:rsidR="006F182C">
        <w:fldChar w:fldCharType="end"/>
      </w:r>
      <w:r w:rsidR="006F182C">
        <w:fldChar w:fldCharType="separate"/>
      </w:r>
      <w:r w:rsidR="00DD0F62">
        <w:t>(16, 17)</w:t>
      </w:r>
      <w:r w:rsidR="006F182C">
        <w:fldChar w:fldCharType="end"/>
      </w:r>
      <w:r>
        <w:t xml:space="preserve"> descreveu o efeito </w:t>
      </w:r>
      <w:r w:rsidR="00305B5C">
        <w:t xml:space="preserve">BOLD, </w:t>
      </w:r>
      <w:r w:rsidR="006F182C">
        <w:fldChar w:fldCharType="begin"/>
      </w:r>
      <w:r>
        <w:instrText xml:space="preserve"> TA \l "</w:instrText>
      </w:r>
      <w:r w:rsidRPr="00B5798F">
        <w:instrText>BOLD</w:instrText>
      </w:r>
      <w:r>
        <w:instrText xml:space="preserve">" \s "BOLD" \c 3 </w:instrText>
      </w:r>
      <w:r w:rsidR="006F182C">
        <w:fldChar w:fldCharType="end"/>
      </w:r>
      <w:r>
        <w:t xml:space="preserve"> que, com o trabalho de Peter Bandettini </w:t>
      </w:r>
      <w:r w:rsidR="006F182C">
        <w:fldChar w:fldCharType="begin"/>
      </w:r>
      <w:r>
        <w:instrText xml:space="preserve"> ADDIN EN.CITE &lt;EndNote&gt;&lt;Cite&gt;&lt;Author&gt;Bandettini&lt;/Author&gt;&lt;Year&gt;1994&lt;/Year&gt;&lt;RecNum&gt;282&lt;/RecNum&gt;&lt;record&gt;&lt;rec-number&gt;282&lt;/rec-number&gt;&lt;foreign-keys&gt;&lt;key app="EN" db-id="stzpaesdvseze8e0x23xszvz2assepxzfsfv"&gt;282&lt;/key&gt;&lt;/foreign-keys&gt;&lt;ref-type name="Journal Article"&gt;17&lt;/ref-type&gt;&lt;contributors&gt;&lt;authors&gt;&lt;author&gt;Bandettini, P. A.&lt;/author&gt;&lt;author&gt;Wong, E. C.&lt;/author&gt;&lt;author&gt;Jesmanowicz, A.&lt;/author&gt;&lt;author&gt;Hinks, R. S.&lt;/author&gt;&lt;author&gt;Hyde, J. S.&lt;/author&gt;&lt;/authors&gt;&lt;/contributors&gt;&lt;auth-address&gt;Biophysics Research Institute, Medical College of Wisconsin, Milwaukee 53226.&lt;/auth-address&gt;&lt;titles&gt;&lt;title&gt;Spin-echo and gradient-echo EPI of human brain activation using BOLD contrast: a comparative study at 1.5 T&lt;/title&gt;&lt;secondary-title&gt;NMR Biomed&lt;/secondary-title&gt;&lt;/titles&gt;&lt;periodical&gt;&lt;full-title&gt;NMR Biomed&lt;/full-title&gt;&lt;/periodical&gt;&lt;pages&gt;12-20&lt;/pages&gt;&lt;volume&gt;7&lt;/volume&gt;&lt;number&gt;1-2&lt;/number&gt;&lt;edition&gt;1994/03/01&lt;/edition&gt;&lt;keywords&gt;&lt;keyword&gt;Adult&lt;/keyword&gt;&lt;keyword&gt;Brain/*anatomy &amp;amp; histology/blood supply/*physiology&lt;/keyword&gt;&lt;keyword&gt;Female&lt;/keyword&gt;&lt;keyword&gt;Humans&lt;/keyword&gt;&lt;keyword&gt;Magnetic Resonance Imaging/*methods&lt;/keyword&gt;&lt;keyword&gt;Male&lt;/keyword&gt;&lt;keyword&gt;Models, Biological&lt;/keyword&gt;&lt;keyword&gt;Motor Cortex/anatomy &amp;amp; histology/blood supply/physiology&lt;/keyword&gt;&lt;keyword&gt;Oxygen/*blood&lt;/keyword&gt;&lt;keyword&gt;Time Factors&lt;/keyword&gt;&lt;/keywords&gt;&lt;dates&gt;&lt;year&gt;1994&lt;/year&gt;&lt;pub-dates&gt;&lt;date&gt;Mar&lt;/date&gt;&lt;/pub-dates&gt;&lt;/dates&gt;&lt;isbn&gt;0952-3480 (Print)&lt;/isbn&gt;&lt;accession-num&gt;8068520&lt;/accession-num&gt;&lt;urls&gt;&lt;related-urls&gt;&lt;url&gt;http://www.ncbi.nlm.nih.gov/entrez/query.fcgi?cmd=Retrieve&amp;amp;db=PubMed&amp;amp;dopt=Citation&amp;amp;list_uids=8068520&lt;/url&gt;&lt;/related-urls&gt;&lt;/urls&gt;&lt;language&gt;eng&lt;/language&gt;&lt;/record&gt;&lt;/Cite&gt;&lt;/EndNote&gt;</w:instrText>
      </w:r>
      <w:r w:rsidR="006F182C">
        <w:fldChar w:fldCharType="separate"/>
      </w:r>
      <w:r w:rsidR="00DD0F62">
        <w:t>(18)</w:t>
      </w:r>
      <w:r w:rsidR="006F182C">
        <w:fldChar w:fldCharType="end"/>
      </w:r>
      <w:r>
        <w:t>, possibilitou o desenvolvimento de diversos trabalhos em Ressonância Magnética funcional (RMf</w:t>
      </w:r>
      <w:r w:rsidR="006F182C">
        <w:fldChar w:fldCharType="begin"/>
      </w:r>
      <w:r>
        <w:instrText xml:space="preserve"> TA \l "</w:instrText>
      </w:r>
      <w:r w:rsidRPr="00291D8C">
        <w:instrText>RMf</w:instrText>
      </w:r>
      <w:r>
        <w:instrText xml:space="preserve">" \s "RMf" \c 3 </w:instrText>
      </w:r>
      <w:r w:rsidR="006F182C">
        <w:fldChar w:fldCharType="end"/>
      </w:r>
      <w:r>
        <w:t>) (</w:t>
      </w:r>
      <w:r w:rsidR="006F182C">
        <w:fldChar w:fldCharType="begin"/>
      </w:r>
      <w:r>
        <w:instrText xml:space="preserve"> REF _Ref209797589 \h </w:instrText>
      </w:r>
      <w:r w:rsidR="006F182C">
        <w:fldChar w:fldCharType="separate"/>
      </w:r>
      <w:r w:rsidR="00CB7E3B">
        <w:t xml:space="preserve">Figura </w:t>
      </w:r>
      <w:r w:rsidR="00CB7E3B">
        <w:rPr>
          <w:noProof/>
        </w:rPr>
        <w:t>2</w:t>
      </w:r>
      <w:r w:rsidR="006F182C">
        <w:fldChar w:fldCharType="end"/>
      </w:r>
      <w:r>
        <w:t>).</w:t>
      </w:r>
      <w:r w:rsidRPr="001A6738">
        <w:t xml:space="preserve"> </w:t>
      </w:r>
      <w:r>
        <w:t>A tratografia (DTI) surgiu a partir de 1994 com Basser et al.</w:t>
      </w:r>
      <w:r w:rsidR="006F182C">
        <w:fldChar w:fldCharType="begin"/>
      </w:r>
      <w:r w:rsidR="00A438FC">
        <w:instrText xml:space="preserve"> ADDIN EN.CITE &lt;EndNote&gt;&lt;Cite&gt;&lt;Author&gt;Basser&lt;/Author&gt;&lt;Year&gt;1994&lt;/Year&gt;&lt;RecNum&gt;192&lt;/RecNum&gt;&lt;record&gt;&lt;rec-number&gt;192&lt;/rec-number&gt;&lt;foreign-keys&gt;&lt;key app="EN" db-id="v2wx9f0flwavzpe0seava9puwrexxxxes0fx"&gt;192&lt;/key&gt;&lt;/foreign-keys&gt;&lt;ref-type name="Journal Article"&gt;17&lt;/ref-type&gt;&lt;contributors&gt;&lt;authors&gt;&lt;author&gt;Basser, P. J.&lt;/author&gt;&lt;author&gt;Mattiello, J.&lt;/author&gt;&lt;author&gt;LeBihan, D.&lt;/author&gt;&lt;/authors&gt;&lt;/contributors&gt;&lt;auth-address&gt;Biomedical Engineering and Instrumentation Program, National Center for Research Resources, National Institutes of Health, Bethesda, Maryland 20892.&lt;/auth-address&gt;&lt;titles&gt;&lt;title&gt;MR diffusion tensor spectroscopy and imaging&lt;/title&gt;&lt;secondary-title&gt;Biophys J&lt;/secondary-title&gt;&lt;/titles&gt;&lt;periodical&gt;&lt;full-title&gt;Biophys J&lt;/full-title&gt;&lt;/periodical&gt;&lt;pages&gt;259-67&lt;/pages&gt;&lt;volume&gt;66&lt;/volume&gt;&lt;number&gt;1&lt;/number&gt;&lt;edition&gt;1994/01/01&lt;/edition&gt;&lt;keywords&gt;&lt;keyword&gt;Animals&lt;/keyword&gt;&lt;keyword&gt;Brain/*anatomy &amp;amp; histology&lt;/keyword&gt;&lt;keyword&gt;Cats&lt;/keyword&gt;&lt;keyword&gt;Magnetic Resonance Spectroscopy/*methods&lt;/keyword&gt;&lt;keyword&gt;Mathematics&lt;/keyword&gt;&lt;/keywords&gt;&lt;dates&gt;&lt;year&gt;1994&lt;/year&gt;&lt;pub-dates&gt;&lt;date&gt;Jan&lt;/date&gt;&lt;/pub-dates&gt;&lt;/dates&gt;&lt;isbn&gt;0006-3495 (Print)&lt;/isbn&gt;&lt;accession-num&gt;8130344&lt;/accession-num&gt;&lt;urls&gt;&lt;related-urls&gt;&lt;url&gt;http://www.ncbi.nlm.nih.gov/entrez/query.fcgi?cmd=Retrieve&amp;amp;db=PubMed&amp;amp;dopt=Citation&amp;amp;list_uids=8130344&lt;/url&gt;&lt;/related-urls&gt;&lt;/urls&gt;&lt;custom2&gt;1275686&lt;/custom2&gt;&lt;language&gt;eng&lt;/language&gt;&lt;/record&gt;&lt;/Cite&gt;&lt;/EndNote&gt;</w:instrText>
      </w:r>
      <w:r w:rsidR="006F182C">
        <w:fldChar w:fldCharType="separate"/>
      </w:r>
      <w:r w:rsidR="00DD0F62">
        <w:t>(19)</w:t>
      </w:r>
      <w:r w:rsidR="006F182C">
        <w:fldChar w:fldCharType="end"/>
      </w:r>
      <w:r>
        <w:t xml:space="preserve"> (</w:t>
      </w:r>
      <w:r w:rsidR="006F182C">
        <w:fldChar w:fldCharType="begin"/>
      </w:r>
      <w:r>
        <w:instrText xml:space="preserve"> REF _Ref209797611 \h </w:instrText>
      </w:r>
      <w:r w:rsidR="006F182C">
        <w:fldChar w:fldCharType="separate"/>
      </w:r>
      <w:r w:rsidR="00CB7E3B" w:rsidRPr="00B37892">
        <w:t xml:space="preserve">Figura </w:t>
      </w:r>
      <w:r w:rsidR="00CB7E3B">
        <w:rPr>
          <w:noProof/>
        </w:rPr>
        <w:t>3</w:t>
      </w:r>
      <w:r w:rsidR="006F182C">
        <w:fldChar w:fldCharType="end"/>
      </w:r>
      <w:r>
        <w:t xml:space="preserve">), com a qual foi possível estudar a substância branca. Esta técnica tem auxiliado a pesquisa em várias áreas como, por exemplo, a esclerose múltipla, esquizofrenia e acidente vascular encefálico </w:t>
      </w:r>
      <w:r w:rsidR="006F182C">
        <w:fldChar w:fldCharType="begin"/>
      </w:r>
      <w:r w:rsidR="00A438FC">
        <w:instrText xml:space="preserve"> ADDIN EN.CITE &lt;EndNote&gt;&lt;Cite&gt;&lt;Author&gt;Assaf&lt;/Author&gt;&lt;Year&gt;2008&lt;/Year&gt;&lt;RecNum&gt;193&lt;/RecNum&gt;&lt;record&gt;&lt;rec-number&gt;193&lt;/rec-number&gt;&lt;foreign-keys&gt;&lt;key app="EN" db-id="v2wx9f0flwavzpe0seava9puwrexxxxes0fx"&gt;193&lt;/key&gt;&lt;/foreign-keys&gt;&lt;ref-type name="Journal Article"&gt;17&lt;/ref-type&gt;&lt;contributors&gt;&lt;authors&gt;&lt;author&gt;Assaf, Y.&lt;/author&gt;&lt;author&gt;Pasternak, O.&lt;/author&gt;&lt;/authors&gt;&lt;/contributors&gt;&lt;auth-address&gt;Department of Neurobiochemistry, Faculty of Life Sciences, Tel Aviv University, Tel Aviv, Israel. assafyan@post.tau.ac.il&lt;/auth-address&gt;&lt;titles&gt;&lt;title&gt;Diffusion tensor imaging (DTI)-based white matter mapping in brain research: a review&lt;/title&gt;&lt;secondary-title&gt;J Mol Neurosci&lt;/secondary-title&gt;&lt;/titles&gt;&lt;periodical&gt;&lt;full-title&gt;J Mol Neurosci&lt;/full-title&gt;&lt;/periodical&gt;&lt;pages&gt;51-61&lt;/pages&gt;&lt;volume&gt;34&lt;/volume&gt;&lt;number&gt;1&lt;/number&gt;&lt;edition&gt;2007/12/25&lt;/edition&gt;&lt;keywords&gt;&lt;keyword&gt;Artifacts&lt;/keyword&gt;&lt;keyword&gt;Brain/anatomy &amp;amp; histology/*pathology&lt;/keyword&gt;&lt;keyword&gt;Brain Diseases/*pathology/physiopathology&lt;/keyword&gt;&lt;keyword&gt;Brain Mapping/instrumentation/*methods&lt;/keyword&gt;&lt;keyword&gt;Diffusion Magnetic Resonance Imaging/*methods/standards/trends&lt;/keyword&gt;&lt;keyword&gt;Humans&lt;/keyword&gt;&lt;keyword&gt;Image Processing, Computer-Assisted/methods&lt;/keyword&gt;&lt;keyword&gt;Nerve Fibers, Myelinated/*pathology&lt;/keyword&gt;&lt;keyword&gt;Neural Pathways/pathology/physiopathology&lt;/keyword&gt;&lt;keyword&gt;Predictive Value of Tests&lt;/keyword&gt;&lt;keyword&gt;Reproducibility of Results&lt;/keyword&gt;&lt;/keywords&gt;&lt;dates&gt;&lt;year&gt;2008&lt;/year&gt;&lt;/dates&gt;&lt;isbn&gt;0895-8696 (Print)&lt;/isbn&gt;&lt;accession-num&gt;18157658&lt;/accession-num&gt;&lt;urls&gt;&lt;related-urls&gt;&lt;url&gt;http://www.ncbi.nlm.nih.gov/entrez/query.fcgi?cmd=Retrieve&amp;amp;db=PubMed&amp;amp;dopt=Citation&amp;amp;list_uids=18157658&lt;/url&gt;&lt;/related-urls&gt;&lt;/urls&gt;&lt;electronic-resource-num&gt;10.1007/s12031-007-0029-0&lt;/electronic-resource-num&gt;&lt;language&gt;eng&lt;/language&gt;&lt;/record&gt;&lt;/Cite&gt;&lt;/EndNote&gt;</w:instrText>
      </w:r>
      <w:r w:rsidR="006F182C">
        <w:fldChar w:fldCharType="separate"/>
      </w:r>
      <w:r w:rsidR="00DD0F62">
        <w:t>(20)</w:t>
      </w:r>
      <w:r w:rsidR="006F182C">
        <w:fldChar w:fldCharType="end"/>
      </w:r>
      <w:r>
        <w:t>.</w:t>
      </w:r>
      <w:r w:rsidRPr="001A6738">
        <w:t xml:space="preserve"> </w:t>
      </w:r>
      <w:r>
        <w:t xml:space="preserve">A RM por transferência de magnetização, ao verificar a relação entre prótons livres e prótons ligados a macromoléculas, permite verificar danos a bainha de </w:t>
      </w:r>
      <w:r>
        <w:lastRenderedPageBreak/>
        <w:t xml:space="preserve">mielina e tem sido uma técnica especialmente valiosa no estudo de esclerose múltipla </w:t>
      </w:r>
      <w:r w:rsidR="006F182C">
        <w:fldChar w:fldCharType="begin"/>
      </w:r>
      <w:r w:rsidR="00A438FC">
        <w:instrText xml:space="preserve"> ADDIN EN.CITE &lt;EndNote&gt;&lt;Cite&gt;&lt;Author&gt;Filippi&lt;/Author&gt;&lt;Year&gt;2007&lt;/Year&gt;&lt;RecNum&gt;219&lt;/RecNum&gt;&lt;record&gt;&lt;rec-number&gt;219&lt;/rec-number&gt;&lt;foreign-keys&gt;&lt;key app="EN" db-id="v2wx9f0flwavzpe0seava9puwrexxxxes0fx"&gt;219&lt;/key&gt;&lt;/foreign-keys&gt;&lt;ref-type name="Journal Article"&gt;17&lt;/ref-type&gt;&lt;contributors&gt;&lt;authors&gt;&lt;author&gt;Filippi, M.&lt;/author&gt;&lt;author&gt;Agosta, F.&lt;/author&gt;&lt;/authors&gt;&lt;/contributors&gt;&lt;auth-address&gt;Neuroimaging Research Unit, Scientific Institute and University Ospedale San Raffaele, Milan, Italy. filippi.massimo@hsr.it&lt;/auth-address&gt;&lt;titles&gt;&lt;title&gt;Magnetization transfer MRI in multiple sclerosis&lt;/title&gt;&lt;secondary-title&gt;J Neuroimaging&lt;/secondary-title&gt;&lt;/titles&gt;&lt;periodical&gt;&lt;full-title&gt;J Neuroimaging&lt;/full-title&gt;&lt;/periodical&gt;&lt;pages&gt;22S-26S&lt;/pages&gt;&lt;volume&gt;17 Suppl 1&lt;/volume&gt;&lt;edition&gt;2007/04/12&lt;/edition&gt;&lt;keywords&gt;&lt;keyword&gt;Central Nervous System Diseases/*pathology&lt;/keyword&gt;&lt;keyword&gt;Humans&lt;/keyword&gt;&lt;keyword&gt;Magnetic Resonance Imaging/*methods&lt;/keyword&gt;&lt;keyword&gt;Multiple Sclerosis/*pathology&lt;/keyword&gt;&lt;/keywords&gt;&lt;dates&gt;&lt;year&gt;2007&lt;/year&gt;&lt;pub-dates&gt;&lt;date&gt;Apr&lt;/date&gt;&lt;/pub-dates&gt;&lt;/dates&gt;&lt;isbn&gt;1051-2284 (Print)&lt;/isbn&gt;&lt;accession-num&gt;17425730&lt;/accession-num&gt;&lt;urls&gt;&lt;related-urls&gt;&lt;url&gt;http://www.ncbi.nlm.nih.gov/entrez/query.fcgi?cmd=Retrieve&amp;amp;db=PubMed&amp;amp;dopt=Citation&amp;amp;list_uids=17425730&lt;/url&gt;&lt;/related-urls&gt;&lt;/urls&gt;&lt;electronic-resource-num&gt;JON132 [pii]&amp;#xD;10.1111/j.1552-6569.2007.00132.x&lt;/electronic-resource-num&gt;&lt;language&gt;eng&lt;/language&gt;&lt;/record&gt;&lt;/Cite&gt;&lt;/EndNote&gt;</w:instrText>
      </w:r>
      <w:r w:rsidR="006F182C">
        <w:fldChar w:fldCharType="separate"/>
      </w:r>
      <w:r w:rsidR="00DD0F62">
        <w:t>(21)</w:t>
      </w:r>
      <w:r w:rsidR="006F182C">
        <w:fldChar w:fldCharType="end"/>
      </w:r>
      <w:r>
        <w:t>.</w:t>
      </w:r>
      <w:r w:rsidR="009D54F0">
        <w:rPr>
          <w:rFonts w:eastAsia="Times New Roman" w:cs="Times New Roman"/>
        </w:rPr>
        <w:t xml:space="preserve"> </w:t>
      </w:r>
      <w:r w:rsidR="006E7578" w:rsidRPr="00577EF4">
        <w:rPr>
          <w:rFonts w:eastAsia="Times New Roman" w:cs="Times New Roman"/>
        </w:rPr>
        <w:t>Simultaneamente</w:t>
      </w:r>
      <w:r w:rsidR="00577EF4" w:rsidRPr="00577EF4">
        <w:rPr>
          <w:rFonts w:eastAsia="Times New Roman" w:cs="Times New Roman"/>
        </w:rPr>
        <w:t xml:space="preserve"> </w:t>
      </w:r>
      <w:r w:rsidR="00C41CF7">
        <w:rPr>
          <w:rFonts w:eastAsia="Times New Roman" w:cs="Times New Roman"/>
        </w:rPr>
        <w:t>a</w:t>
      </w:r>
      <w:r w:rsidR="00577EF4" w:rsidRPr="00577EF4">
        <w:rPr>
          <w:rFonts w:eastAsia="Times New Roman" w:cs="Times New Roman"/>
        </w:rPr>
        <w:t>o surgimento d</w:t>
      </w:r>
      <w:r w:rsidR="009D54F0">
        <w:rPr>
          <w:rFonts w:eastAsia="Times New Roman" w:cs="Times New Roman"/>
        </w:rPr>
        <w:t>estas técnicas n</w:t>
      </w:r>
      <w:r w:rsidR="00577EF4" w:rsidRPr="00577EF4">
        <w:rPr>
          <w:rFonts w:eastAsia="Times New Roman" w:cs="Times New Roman"/>
        </w:rPr>
        <w:t xml:space="preserve">a </w:t>
      </w:r>
      <w:r w:rsidR="009D54F0">
        <w:rPr>
          <w:rFonts w:eastAsia="Times New Roman" w:cs="Times New Roman"/>
        </w:rPr>
        <w:t xml:space="preserve">aplicação da </w:t>
      </w:r>
      <w:r w:rsidR="00577EF4" w:rsidRPr="00577EF4">
        <w:rPr>
          <w:rFonts w:eastAsia="Times New Roman" w:cs="Times New Roman"/>
        </w:rPr>
        <w:t>RM na prática clínica</w:t>
      </w:r>
      <w:r w:rsidR="00B15092">
        <w:rPr>
          <w:rFonts w:eastAsia="Times New Roman" w:cs="Times New Roman"/>
        </w:rPr>
        <w:t>,</w:t>
      </w:r>
      <w:r w:rsidR="00CA75B4" w:rsidRPr="00577EF4">
        <w:rPr>
          <w:rFonts w:eastAsia="Times New Roman" w:cs="Times New Roman"/>
        </w:rPr>
        <w:t xml:space="preserve"> </w:t>
      </w:r>
      <w:r w:rsidR="009D54F0">
        <w:rPr>
          <w:rFonts w:eastAsia="Times New Roman" w:cs="Times New Roman"/>
        </w:rPr>
        <w:t>foi criado</w:t>
      </w:r>
      <w:r w:rsidR="009D54F0" w:rsidRPr="00577EF4">
        <w:rPr>
          <w:rFonts w:eastAsia="Times New Roman" w:cs="Times New Roman"/>
        </w:rPr>
        <w:t xml:space="preserve"> um </w:t>
      </w:r>
      <w:r w:rsidR="00577EF4" w:rsidRPr="00577EF4">
        <w:rPr>
          <w:rFonts w:eastAsia="Times New Roman" w:cs="Times New Roman"/>
        </w:rPr>
        <w:t xml:space="preserve">método </w:t>
      </w:r>
      <w:r w:rsidR="00B15092">
        <w:rPr>
          <w:rFonts w:eastAsia="Times New Roman" w:cs="Times New Roman"/>
        </w:rPr>
        <w:t>para</w:t>
      </w:r>
      <w:r w:rsidR="00577EF4" w:rsidRPr="00577EF4">
        <w:rPr>
          <w:rFonts w:eastAsia="Times New Roman" w:cs="Times New Roman"/>
        </w:rPr>
        <w:t xml:space="preserve"> avaliar o fluxo de sangue </w:t>
      </w:r>
      <w:r w:rsidR="009D54F0">
        <w:rPr>
          <w:rFonts w:eastAsia="Times New Roman" w:cs="Times New Roman"/>
        </w:rPr>
        <w:t xml:space="preserve">tanto para elucidar a estrutura do </w:t>
      </w:r>
      <w:r w:rsidR="00577EF4" w:rsidRPr="00577EF4">
        <w:rPr>
          <w:rFonts w:eastAsia="Times New Roman" w:cs="Times New Roman"/>
        </w:rPr>
        <w:t xml:space="preserve">vaso </w:t>
      </w:r>
      <w:r w:rsidR="009D54F0">
        <w:rPr>
          <w:rFonts w:eastAsia="Times New Roman" w:cs="Times New Roman"/>
        </w:rPr>
        <w:t>(angiografia por RM) quanto técnicas para anális</w:t>
      </w:r>
      <w:r w:rsidR="00577EF4" w:rsidRPr="00577EF4">
        <w:rPr>
          <w:rFonts w:eastAsia="Times New Roman" w:cs="Times New Roman"/>
        </w:rPr>
        <w:t xml:space="preserve">e </w:t>
      </w:r>
      <w:r w:rsidR="009D54F0">
        <w:rPr>
          <w:rFonts w:eastAsia="Times New Roman" w:cs="Times New Roman"/>
        </w:rPr>
        <w:t>d</w:t>
      </w:r>
      <w:r w:rsidR="00577EF4" w:rsidRPr="00577EF4">
        <w:rPr>
          <w:rFonts w:eastAsia="Times New Roman" w:cs="Times New Roman"/>
        </w:rPr>
        <w:t>a perfusão dos tecidos</w:t>
      </w:r>
      <w:r w:rsidR="00577EF4">
        <w:rPr>
          <w:rFonts w:eastAsia="Times New Roman" w:cs="Times New Roman"/>
        </w:rPr>
        <w:t xml:space="preserve"> </w:t>
      </w:r>
      <w:r w:rsidR="006F182C">
        <w:rPr>
          <w:rFonts w:eastAsia="Times New Roman" w:cs="Times New Roman"/>
        </w:rPr>
        <w:fldChar w:fldCharType="begin"/>
      </w:r>
      <w:r w:rsidR="00A438FC">
        <w:rPr>
          <w:rFonts w:eastAsia="Times New Roman" w:cs="Times New Roman"/>
        </w:rPr>
        <w:instrText xml:space="preserve"> ADDIN EN.CITE &lt;EndNote&gt;&lt;Cite&gt;&lt;Author&gt;Henderson&lt;/Author&gt;&lt;Year&gt;1983&lt;/Year&gt;&lt;RecNum&gt;224&lt;/RecNum&gt;&lt;record&gt;&lt;rec-number&gt;224&lt;/rec-number&gt;&lt;foreign-keys&gt;&lt;key app="EN" db-id="v2wx9f0flwavzpe0seava9puwrexxxxes0fx"&gt;224&lt;/key&gt;&lt;/foreign-keys&gt;&lt;ref-type name="Journal Article"&gt;17&lt;/ref-type&gt;&lt;contributors&gt;&lt;authors&gt;&lt;author&gt;Henderson, R. G.&lt;/author&gt;&lt;/authors&gt;&lt;/contributors&gt;&lt;titles&gt;&lt;title&gt;Nuclear magnetic resonance imaging: a review&lt;/title&gt;&lt;secondary-title&gt;J R Soc Med&lt;/secondary-title&gt;&lt;/titles&gt;&lt;periodical&gt;&lt;full-title&gt;J R Soc Med&lt;/full-title&gt;&lt;/periodical&gt;&lt;pages&gt;206-12&lt;/pages&gt;&lt;volume&gt;76&lt;/volume&gt;&lt;number&gt;3&lt;/number&gt;&lt;edition&gt;1983/03/01&lt;/edition&gt;&lt;keywords&gt;&lt;keyword&gt;Abdomen/pathology&lt;/keyword&gt;&lt;keyword&gt;Blood Vessels/pathology&lt;/keyword&gt;&lt;keyword&gt;Brain/pathology&lt;/keyword&gt;&lt;keyword&gt;Humans&lt;/keyword&gt;&lt;keyword&gt;*Magnetic Resonance Spectroscopy/instrumentation&lt;/keyword&gt;&lt;keyword&gt;Myocardium/pathology&lt;/keyword&gt;&lt;keyword&gt;Spinal Cord/pathology&lt;/keyword&gt;&lt;/keywords&gt;&lt;dates&gt;&lt;year&gt;1983&lt;/year&gt;&lt;pub-dates&gt;&lt;date&gt;Mar&lt;/date&gt;&lt;/pub-dates&gt;&lt;/dates&gt;&lt;isbn&gt;0141-0768 (Print)&lt;/isbn&gt;&lt;accession-num&gt;6339722&lt;/accession-num&gt;&lt;urls&gt;&lt;related-urls&gt;&lt;url&gt;http://www.ncbi.nlm.nih.gov/entrez/query.fcgi?cmd=Retrieve&amp;amp;db=PubMed&amp;amp;dopt=Citation&amp;amp;list_uids=6339722&lt;/url&gt;&lt;/related-urls&gt;&lt;/urls&gt;&lt;language&gt;eng&lt;/language&gt;&lt;/record&gt;&lt;/Cite&gt;&lt;/EndNote&gt;</w:instrText>
      </w:r>
      <w:r w:rsidR="006F182C">
        <w:rPr>
          <w:rFonts w:eastAsia="Times New Roman" w:cs="Times New Roman"/>
        </w:rPr>
        <w:fldChar w:fldCharType="separate"/>
      </w:r>
      <w:r w:rsidR="00DD0F62">
        <w:rPr>
          <w:rFonts w:eastAsia="Times New Roman" w:cs="Times New Roman"/>
        </w:rPr>
        <w:t>(22)</w:t>
      </w:r>
      <w:r w:rsidR="006F182C">
        <w:rPr>
          <w:rFonts w:eastAsia="Times New Roman" w:cs="Times New Roman"/>
        </w:rPr>
        <w:fldChar w:fldCharType="end"/>
      </w:r>
      <w:r w:rsidR="00577EF4" w:rsidRPr="00577EF4">
        <w:rPr>
          <w:rFonts w:eastAsia="Times New Roman" w:cs="Times New Roman"/>
        </w:rPr>
        <w:t>.</w:t>
      </w:r>
    </w:p>
    <w:p w:rsidR="00926DD8" w:rsidRDefault="00271E60" w:rsidP="00271E60">
      <w:pPr>
        <w:rPr>
          <w:rFonts w:eastAsia="Times New Roman" w:cs="Times New Roman"/>
        </w:rPr>
      </w:pPr>
      <w:r>
        <w:rPr>
          <w:rFonts w:eastAsia="Times New Roman" w:cs="Times New Roman"/>
        </w:rPr>
        <w:t xml:space="preserve">A partir do início dos anos 90, além de utilizar o fenômeno de ressonância para átomos de hidrogênio as sequências de pulso e processamento da RM foram também utilizadas para medir quantidades de outras substancias como o N-acetil-aspartato, colina, creatina </w:t>
      </w:r>
      <w:r w:rsidR="006F182C">
        <w:rPr>
          <w:rFonts w:eastAsia="Times New Roman" w:cs="Times New Roman"/>
        </w:rPr>
        <w:fldChar w:fldCharType="begin"/>
      </w:r>
      <w:r w:rsidR="00A438FC">
        <w:rPr>
          <w:rFonts w:eastAsia="Times New Roman" w:cs="Times New Roman"/>
        </w:rPr>
        <w:instrText xml:space="preserve"> ADDIN EN.CITE &lt;EndNote&gt;&lt;Cite&gt;&lt;Author&gt;Rudkin&lt;/Author&gt;&lt;Year&gt;1999&lt;/Year&gt;&lt;RecNum&gt;228&lt;/RecNum&gt;&lt;record&gt;&lt;rec-number&gt;228&lt;/rec-number&gt;&lt;foreign-keys&gt;&lt;key app="EN" db-id="v2wx9f0flwavzpe0seava9puwrexxxxes0fx"&gt;228&lt;/key&gt;&lt;/foreign-keys&gt;&lt;ref-type name="Journal Article"&gt;17&lt;/ref-type&gt;&lt;contributors&gt;&lt;authors&gt;&lt;author&gt;Rudkin, T. M.&lt;/author&gt;&lt;author&gt;Arnold, D. L.&lt;/author&gt;&lt;/authors&gt;&lt;/contributors&gt;&lt;auth-address&gt;University of Ottawa, Ontario, Canada.&lt;/auth-address&gt;&lt;titles&gt;&lt;title&gt;Proton magnetic resonance spectroscopy for the diagnosis and management of cerebral disorders&lt;/title&gt;&lt;secondary-title&gt;Arch Neurol&lt;/secondary-title&gt;&lt;/titles&gt;&lt;periodical&gt;&lt;full-title&gt;Arch Neurol&lt;/full-title&gt;&lt;/periodical&gt;&lt;pages&gt;919-26&lt;/pages&gt;&lt;volume&gt;56&lt;/volume&gt;&lt;number&gt;8&lt;/number&gt;&lt;edition&gt;1999/08/17&lt;/edition&gt;&lt;keywords&gt;&lt;keyword&gt;Aspartic Acid/metabolism&lt;/keyword&gt;&lt;keyword&gt;Brain Diseases/*diagnosis/metabolism/pathology/*therapy&lt;/keyword&gt;&lt;keyword&gt;Creatine/metabolism&lt;/keyword&gt;&lt;keyword&gt;Humans&lt;/keyword&gt;&lt;keyword&gt;Magnetic Resonance Spectroscopy/methods&lt;/keyword&gt;&lt;keyword&gt;Neurons/metabolism&lt;/keyword&gt;&lt;keyword&gt;Protons&lt;/keyword&gt;&lt;/keywords&gt;&lt;dates&gt;&lt;year&gt;1999&lt;/year&gt;&lt;pub-dates&gt;&lt;date&gt;Aug&lt;/date&gt;&lt;/pub-dates&gt;&lt;/dates&gt;&lt;isbn&gt;0003-9942 (Print)&lt;/isbn&gt;&lt;accession-num&gt;10448796&lt;/accession-num&gt;&lt;urls&gt;&lt;related-urls&gt;&lt;url&gt;http://www.ncbi.nlm.nih.gov/entrez/query.fcgi?cmd=Retrieve&amp;amp;db=PubMed&amp;amp;dopt=Citation&amp;amp;list_uids=10448796&lt;/url&gt;&lt;/related-urls&gt;&lt;/urls&gt;&lt;language&gt;eng&lt;/language&gt;&lt;/record&gt;&lt;/Cite&gt;&lt;/EndNote&gt;</w:instrText>
      </w:r>
      <w:r w:rsidR="006F182C">
        <w:rPr>
          <w:rFonts w:eastAsia="Times New Roman" w:cs="Times New Roman"/>
        </w:rPr>
        <w:fldChar w:fldCharType="separate"/>
      </w:r>
      <w:r w:rsidR="00DD0F62">
        <w:rPr>
          <w:rFonts w:eastAsia="Times New Roman" w:cs="Times New Roman"/>
        </w:rPr>
        <w:t>(23)</w:t>
      </w:r>
      <w:r w:rsidR="006F182C">
        <w:rPr>
          <w:rFonts w:eastAsia="Times New Roman" w:cs="Times New Roman"/>
        </w:rPr>
        <w:fldChar w:fldCharType="end"/>
      </w:r>
      <w:r>
        <w:rPr>
          <w:rFonts w:eastAsia="Times New Roman" w:cs="Times New Roman"/>
        </w:rPr>
        <w:t>.</w:t>
      </w:r>
    </w:p>
    <w:p w:rsidR="00184A56" w:rsidRDefault="00184A56" w:rsidP="00B37892">
      <w:pPr>
        <w:pStyle w:val="Figura"/>
      </w:pPr>
      <w:r w:rsidRPr="00B37892">
        <w:drawing>
          <wp:inline distT="0" distB="0" distL="0" distR="0">
            <wp:extent cx="3175000" cy="2641600"/>
            <wp:effectExtent l="171450" t="133350" r="368300" b="311150"/>
            <wp:docPr id="18" name="Picture 1" descr="F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RI.jpg"/>
                    <pic:cNvPicPr/>
                  </pic:nvPicPr>
                  <pic:blipFill>
                    <a:blip r:embed="rId15"/>
                    <a:stretch>
                      <a:fillRect/>
                    </a:stretch>
                  </pic:blipFill>
                  <pic:spPr>
                    <a:xfrm>
                      <a:off x="0" y="0"/>
                      <a:ext cx="3175000" cy="2641600"/>
                    </a:xfrm>
                    <a:prstGeom prst="rect">
                      <a:avLst/>
                    </a:prstGeom>
                    <a:ln>
                      <a:noFill/>
                    </a:ln>
                    <a:effectLst>
                      <a:outerShdw blurRad="292100" dist="139700" dir="2700000" algn="tl" rotWithShape="0">
                        <a:srgbClr val="333333">
                          <a:alpha val="65000"/>
                        </a:srgbClr>
                      </a:outerShdw>
                    </a:effectLst>
                  </pic:spPr>
                </pic:pic>
              </a:graphicData>
            </a:graphic>
          </wp:inline>
        </w:drawing>
      </w:r>
    </w:p>
    <w:p w:rsidR="00184A56" w:rsidRDefault="00184A56" w:rsidP="00B37892">
      <w:pPr>
        <w:pStyle w:val="Legenda"/>
      </w:pPr>
      <w:bookmarkStart w:id="90" w:name="_Ref209797589"/>
      <w:bookmarkStart w:id="91" w:name="_Toc209861644"/>
      <w:bookmarkStart w:id="92" w:name="_Toc209956337"/>
      <w:bookmarkStart w:id="93" w:name="_Toc215289517"/>
      <w:r>
        <w:t xml:space="preserve">Figura </w:t>
      </w:r>
      <w:fldSimple w:instr=" SEQ Figura \* ARABIC ">
        <w:r w:rsidR="00CB7E3B">
          <w:rPr>
            <w:noProof/>
          </w:rPr>
          <w:t>2</w:t>
        </w:r>
      </w:fldSimple>
      <w:bookmarkEnd w:id="90"/>
      <w:r>
        <w:t xml:space="preserve"> - Ressonância Magnética Funcional </w:t>
      </w:r>
      <w:r w:rsidR="006E7578">
        <w:t>evidenciando</w:t>
      </w:r>
      <w:r>
        <w:t xml:space="preserve"> efeito BOLD (</w:t>
      </w:r>
      <w:r w:rsidRPr="00E91603">
        <w:rPr>
          <w:i/>
        </w:rPr>
        <w:t>Blood Oxygen Level Dependent</w:t>
      </w:r>
      <w:r w:rsidRPr="00E91603">
        <w:t>)</w:t>
      </w:r>
      <w:r>
        <w:t xml:space="preserve"> na região </w:t>
      </w:r>
      <w:r w:rsidR="006E7578">
        <w:t>occipital</w:t>
      </w:r>
      <w:r>
        <w:t>. Imagem de domínio público.</w:t>
      </w:r>
      <w:bookmarkEnd w:id="91"/>
      <w:bookmarkEnd w:id="92"/>
      <w:bookmarkEnd w:id="93"/>
    </w:p>
    <w:p w:rsidR="00184A56" w:rsidRDefault="00184A56" w:rsidP="00184A56">
      <w:r>
        <w:t xml:space="preserve">Com relação à morfometria cerebral, nos últimos dez anos surgiram diversos trabalhos utilizando </w:t>
      </w:r>
      <w:r w:rsidRPr="00E91603">
        <w:rPr>
          <w:i/>
        </w:rPr>
        <w:t>Voxel Based Morphometry</w:t>
      </w:r>
      <w:r>
        <w:t xml:space="preserve"> (VBM</w:t>
      </w:r>
      <w:r w:rsidR="006F182C">
        <w:fldChar w:fldCharType="begin"/>
      </w:r>
      <w:r>
        <w:instrText xml:space="preserve"> TA \l "</w:instrText>
      </w:r>
      <w:r w:rsidRPr="003470E5">
        <w:instrText>VBM</w:instrText>
      </w:r>
      <w:r>
        <w:instrText xml:space="preserve">" \s "VBM" \c 3 </w:instrText>
      </w:r>
      <w:r w:rsidR="006F182C">
        <w:fldChar w:fldCharType="end"/>
      </w:r>
      <w:r>
        <w:t xml:space="preserve">) </w:t>
      </w:r>
      <w:r w:rsidR="006F182C">
        <w:fldChar w:fldCharType="begin">
          <w:fldData xml:space="preserve">PEVuZE5vdGU+PENpdGU+PEF1dGhvcj5Bc2hidXJuZXI8L0F1dGhvcj48WWVhcj4yMDAwPC9ZZWFy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==
</w:fldData>
        </w:fldChar>
      </w:r>
      <w:r>
        <w:instrText xml:space="preserve"> ADDIN EN.CITE </w:instrText>
      </w:r>
      <w:r w:rsidR="006F182C">
        <w:fldChar w:fldCharType="begin">
          <w:fldData xml:space="preserve">PEVuZE5vdGU+PENpdGU+PEF1dGhvcj5Bc2hidXJuZXI8L0F1dGhvcj48WWVhcj4yMDAwPC9ZZWFy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==
</w:fldData>
        </w:fldChar>
      </w:r>
      <w:r>
        <w:instrText xml:space="preserve"> ADDIN EN.CITE.DATA </w:instrText>
      </w:r>
      <w:r w:rsidR="006F182C">
        <w:fldChar w:fldCharType="end"/>
      </w:r>
      <w:r w:rsidR="006F182C">
        <w:fldChar w:fldCharType="separate"/>
      </w:r>
      <w:r w:rsidR="00DD0F62">
        <w:t>(24-26)</w:t>
      </w:r>
      <w:r w:rsidR="006F182C">
        <w:fldChar w:fldCharType="end"/>
      </w:r>
      <w:r>
        <w:t xml:space="preserve"> e</w:t>
      </w:r>
      <w:r w:rsidR="00B15092">
        <w:t>,</w:t>
      </w:r>
      <w:r>
        <w:t xml:space="preserve"> mais recentemente, devido ao alto custo computacional, vem se </w:t>
      </w:r>
      <w:r>
        <w:lastRenderedPageBreak/>
        <w:t>destacando os métodos de análise baseados em superfície.</w:t>
      </w:r>
      <w:r w:rsidR="00CD7207">
        <w:t xml:space="preserve"> Este assunto é abordado em mais detalhes a seguir.</w:t>
      </w:r>
    </w:p>
    <w:p w:rsidR="00CD7207" w:rsidRDefault="00CD7207" w:rsidP="00184A56"/>
    <w:p w:rsidR="00184A56" w:rsidRDefault="00AB0566" w:rsidP="00B37892">
      <w:pPr>
        <w:pStyle w:val="Figura"/>
      </w:pPr>
      <w:r>
        <w:drawing>
          <wp:inline distT="0" distB="0" distL="0" distR="0">
            <wp:extent cx="5036185" cy="5036185"/>
            <wp:effectExtent l="19050" t="0" r="0" b="0"/>
            <wp:docPr id="1" name="Imagem 1" descr="dti_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i_fa"/>
                    <pic:cNvPicPr>
                      <a:picLocks noChangeAspect="1" noChangeArrowheads="1"/>
                    </pic:cNvPicPr>
                  </pic:nvPicPr>
                  <pic:blipFill>
                    <a:blip r:embed="rId16"/>
                    <a:srcRect/>
                    <a:stretch>
                      <a:fillRect/>
                    </a:stretch>
                  </pic:blipFill>
                  <pic:spPr bwMode="auto">
                    <a:xfrm>
                      <a:off x="0" y="0"/>
                      <a:ext cx="5036185" cy="5036185"/>
                    </a:xfrm>
                    <a:prstGeom prst="rect">
                      <a:avLst/>
                    </a:prstGeom>
                    <a:noFill/>
                    <a:ln w="9525">
                      <a:noFill/>
                      <a:miter lim="800000"/>
                      <a:headEnd/>
                      <a:tailEnd/>
                    </a:ln>
                  </pic:spPr>
                </pic:pic>
              </a:graphicData>
            </a:graphic>
          </wp:inline>
        </w:drawing>
      </w:r>
    </w:p>
    <w:p w:rsidR="00184A56" w:rsidRPr="00B37892" w:rsidRDefault="00184A56" w:rsidP="00B37892">
      <w:pPr>
        <w:pStyle w:val="Legenda"/>
      </w:pPr>
      <w:bookmarkStart w:id="94" w:name="_Ref209797611"/>
      <w:bookmarkStart w:id="95" w:name="_Toc209861645"/>
      <w:bookmarkStart w:id="96" w:name="_Toc209956338"/>
      <w:bookmarkStart w:id="97" w:name="_Toc215289518"/>
      <w:r w:rsidRPr="00B37892">
        <w:t xml:space="preserve">Figura </w:t>
      </w:r>
      <w:fldSimple w:instr=" SEQ Figura \* ARABIC ">
        <w:r w:rsidR="00CB7E3B">
          <w:rPr>
            <w:noProof/>
          </w:rPr>
          <w:t>3</w:t>
        </w:r>
      </w:fldSimple>
      <w:bookmarkEnd w:id="94"/>
      <w:r w:rsidRPr="00B37892">
        <w:t xml:space="preserve"> - Imagem de tratografia a partir de seqüência de pulso de difusão. Visão das fibras em projeção </w:t>
      </w:r>
      <w:r w:rsidR="00AB0566">
        <w:t>oblíqua</w:t>
      </w:r>
      <w:r w:rsidRPr="00B37892">
        <w:t xml:space="preserve">. </w:t>
      </w:r>
      <w:r w:rsidR="00AB0566">
        <w:t>Fonte HCFMUSP</w:t>
      </w:r>
      <w:r w:rsidRPr="00B37892">
        <w:t>.</w:t>
      </w:r>
      <w:bookmarkEnd w:id="95"/>
      <w:bookmarkEnd w:id="96"/>
      <w:bookmarkEnd w:id="97"/>
    </w:p>
    <w:p w:rsidR="00271E60" w:rsidRDefault="00271E60">
      <w:pPr>
        <w:spacing w:before="0" w:after="240"/>
        <w:ind w:firstLine="360"/>
        <w:jc w:val="left"/>
        <w:rPr>
          <w:rFonts w:asciiTheme="majorHAnsi" w:eastAsiaTheme="majorEastAsia" w:hAnsiTheme="majorHAnsi" w:cstheme="majorBidi"/>
          <w:b/>
          <w:bCs/>
          <w:i/>
          <w:iCs/>
          <w:sz w:val="26"/>
          <w:szCs w:val="26"/>
        </w:rPr>
      </w:pPr>
      <w:r>
        <w:br w:type="page"/>
      </w:r>
    </w:p>
    <w:p w:rsidR="00A720F7" w:rsidRDefault="00A720F7" w:rsidP="00A720F7">
      <w:pPr>
        <w:pStyle w:val="Ttulo3"/>
      </w:pPr>
      <w:bookmarkStart w:id="98" w:name="_Toc210626228"/>
      <w:bookmarkStart w:id="99" w:name="_Toc210626423"/>
      <w:bookmarkStart w:id="100" w:name="_Toc210626471"/>
      <w:bookmarkStart w:id="101" w:name="_Toc211074365"/>
      <w:bookmarkStart w:id="102" w:name="_Toc215289470"/>
      <w:r>
        <w:lastRenderedPageBreak/>
        <w:t>Análise de imagem baseada em superfície cortical</w:t>
      </w:r>
      <w:bookmarkEnd w:id="98"/>
      <w:bookmarkEnd w:id="99"/>
      <w:bookmarkEnd w:id="100"/>
      <w:bookmarkEnd w:id="101"/>
      <w:bookmarkEnd w:id="102"/>
    </w:p>
    <w:p w:rsidR="00B757B8" w:rsidRPr="00B757B8" w:rsidRDefault="00B757B8" w:rsidP="00B757B8">
      <w:pPr>
        <w:pStyle w:val="Ttulo4"/>
      </w:pPr>
      <w:bookmarkStart w:id="103" w:name="_Toc211074366"/>
      <w:bookmarkStart w:id="104" w:name="_Toc215289471"/>
      <w:r>
        <w:t>Modelo topológico cortical</w:t>
      </w:r>
      <w:bookmarkEnd w:id="103"/>
      <w:bookmarkEnd w:id="104"/>
    </w:p>
    <w:p w:rsidR="00B24C7D" w:rsidRDefault="007639E3" w:rsidP="00B24C7D">
      <w:r>
        <w:t>Do ponto de vista topológico</w:t>
      </w:r>
      <w:r w:rsidR="00B15092">
        <w:t>,</w:t>
      </w:r>
      <w:r>
        <w:t xml:space="preserve"> o córtex cerebral possui uma estrutura de plano bidimensional, sendo que</w:t>
      </w:r>
      <w:r w:rsidR="00B15092">
        <w:t>,</w:t>
      </w:r>
      <w:r>
        <w:t xml:space="preserve"> em termos geométricos</w:t>
      </w:r>
      <w:r w:rsidR="00B15092">
        <w:t>,</w:t>
      </w:r>
      <w:r>
        <w:t xml:space="preserve"> seu aspecto é bastante convoluto. A topologia bidimensional produz como resultado interessante a capacidade de ser possível encontrar uma função que faça o mapeamento de cada coordenada espacial da superfície cortical num ponto num plano (eq. 1)</w:t>
      </w:r>
      <w:r w:rsidR="00E7043A">
        <w:t>.</w:t>
      </w:r>
    </w:p>
    <w:p w:rsidR="00FF3AC3" w:rsidRDefault="00FF3AC3" w:rsidP="00FF3AC3">
      <w:r>
        <w:t>Existem alguns métodos publicados na literatura</w:t>
      </w:r>
      <w:r w:rsidR="00305B5C">
        <w:t>,</w:t>
      </w:r>
      <w:r>
        <w:t xml:space="preserve"> que fazem o mapeamento do </w:t>
      </w:r>
      <w:r w:rsidR="006E7578">
        <w:t>córtex</w:t>
      </w:r>
      <w:r>
        <w:t xml:space="preserve"> em um plano ou outra superfície topologicamente compatível. Alguns </w:t>
      </w:r>
      <w:r w:rsidR="00726B1D">
        <w:t>deles</w:t>
      </w:r>
      <w:r>
        <w:t xml:space="preserve"> minimizam a energia utilizada na deformação </w:t>
      </w:r>
      <w:r w:rsidR="006F182C">
        <w:fldChar w:fldCharType="begin">
          <w:fldData xml:space="preserve">PEVuZE5vdGU+PENpdGU+PEF1dGhvcj5HdTwvQXV0aG9yPjxZZWFyPjIwMDM8L1llYXI+PFJlY051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</w:fldData>
        </w:fldChar>
      </w:r>
      <w:r w:rsidR="00A438FC">
        <w:instrText xml:space="preserve"> ADDIN EN.CITE </w:instrText>
      </w:r>
      <w:r w:rsidR="006F182C">
        <w:fldChar w:fldCharType="begin">
          <w:fldData xml:space="preserve">PEVuZE5vdGU+PENpdGU+PEF1dGhvcj5HdTwvQXV0aG9yPjxZZWFyPjIwMDM8L1llYXI+PFJlY051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</w:fldData>
        </w:fldChar>
      </w:r>
      <w:r w:rsidR="00A438FC">
        <w:instrText xml:space="preserve"> ADDIN EN.CITE.DATA </w:instrText>
      </w:r>
      <w:r w:rsidR="006F182C">
        <w:fldChar w:fldCharType="end"/>
      </w:r>
      <w:r w:rsidR="006F182C">
        <w:fldChar w:fldCharType="separate"/>
      </w:r>
      <w:r w:rsidR="00726B1D">
        <w:t>(27-30)</w:t>
      </w:r>
      <w:r w:rsidR="006F182C">
        <w:fldChar w:fldCharType="end"/>
      </w:r>
      <w:r>
        <w:t xml:space="preserve">, outros procuram minimizar a deformação angular produzida pela curvatura </w:t>
      </w:r>
      <w:r w:rsidR="004214F2">
        <w:t>variável</w:t>
      </w:r>
      <w:r>
        <w:t xml:space="preserve"> da superfície cortical </w:t>
      </w:r>
      <w:r w:rsidR="006F182C">
        <w:fldChar w:fldCharType="begin">
          <w:fldData xml:space="preserve">PEVuZE5vdGU+PENpdGU+PEF1dGhvcj5LaW08L0F1dGhvcj48WWVhcj4yMDA1PC9ZZWFyPjxSZWNO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</w:fldData>
        </w:fldChar>
      </w:r>
      <w:r w:rsidR="00A438FC">
        <w:instrText xml:space="preserve"> ADDIN EN.CITE </w:instrText>
      </w:r>
      <w:r w:rsidR="006F182C">
        <w:fldChar w:fldCharType="begin">
          <w:fldData xml:space="preserve">PEVuZE5vdGU+PENpdGU+PEF1dGhvcj5LaW08L0F1dGhvcj48WWVhcj4yMDA1PC9ZZWFyPjxSZWNO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</w:fldData>
        </w:fldChar>
      </w:r>
      <w:r w:rsidR="00A438FC">
        <w:instrText xml:space="preserve"> ADDIN EN.CITE.DATA </w:instrText>
      </w:r>
      <w:r w:rsidR="006F182C">
        <w:fldChar w:fldCharType="end"/>
      </w:r>
      <w:r w:rsidR="006F182C">
        <w:fldChar w:fldCharType="separate"/>
      </w:r>
      <w:r w:rsidR="00726B1D">
        <w:t>(31, 32)</w:t>
      </w:r>
      <w:r w:rsidR="006F182C">
        <w:fldChar w:fldCharType="end"/>
      </w:r>
      <w:r w:rsidR="00CB29C6">
        <w:t xml:space="preserve">, há também métodos que não utilizam uma malha de elementos finitos para a modelagem da superfície </w:t>
      </w:r>
      <w:r w:rsidR="006F182C">
        <w:fldChar w:fldCharType="begin"/>
      </w:r>
      <w:r w:rsidR="00A438FC">
        <w:instrText xml:space="preserve"> ADDIN EN.CITE &lt;EndNote&gt;&lt;Cite&gt;&lt;Author&gt;Xu&lt;/Author&gt;&lt;Year&gt;2006&lt;/Year&gt;&lt;RecNum&gt;466&lt;/RecNum&gt;&lt;record&gt;&lt;rec-number&gt;466&lt;/rec-number&gt;&lt;foreign-keys&gt;&lt;key app="EN" db-id="v2wx9f0flwavzpe0seava9puwrexxxxes0fx"&gt;466&lt;/key&gt;&lt;/foreign-keys&gt;&lt;ref-type name="Journal Article"&gt;17&lt;/ref-type&gt;&lt;contributors&gt;&lt;authors&gt;&lt;author&gt;Xu, M.&lt;/author&gt;&lt;author&gt;Thompson, P.M.&lt;/author&gt;&lt;author&gt;Toga, A.W.&lt;/author&gt;&lt;/authors&gt;&lt;/contributors&gt;&lt;auth-address&gt;http://www.visionbib.com/bibliography/medical878.html#TT72395&lt;/auth-address&gt;&lt;titles&gt;&lt;title&gt;Adaptive Reproducing Kernel Particle Method for Extraction of the Cortical Surface&lt;/title&gt;&lt;secondary-title&gt;IEEE Transactions on Medical Imaging&lt;/secondary-title&gt;&lt;/titles&gt;&lt;periodical&gt;&lt;full-title&gt;IEEE Trans Med Imaging&lt;/full-title&gt;&lt;abbr-1&gt;IEEE transactions on medical imaging&lt;/abbr-1&gt;&lt;/periodical&gt;&lt;pages&gt;755-767&lt;/pages&gt;&lt;volume&gt;25&lt;/volume&gt;&lt;number&gt;6&lt;/number&gt;&lt;dates&gt;&lt;year&gt;2006&lt;/year&gt;&lt;pub-dates&gt;&lt;date&gt;June&lt;/date&gt;&lt;/pub-dates&gt;&lt;/dates&gt;&lt;label&gt;bb75777&lt;/label&gt;&lt;urls&gt;&lt;/urls&gt;&lt;/record&gt;&lt;/Cite&gt;&lt;/EndNote&gt;</w:instrText>
      </w:r>
      <w:r w:rsidR="006F182C">
        <w:fldChar w:fldCharType="separate"/>
      </w:r>
      <w:r w:rsidR="00CB29C6">
        <w:t>(33)</w:t>
      </w:r>
      <w:r w:rsidR="006F182C">
        <w:fldChar w:fldCharType="end"/>
      </w:r>
      <w:r>
        <w:t>.</w:t>
      </w:r>
      <w:r w:rsidR="00B24C7D">
        <w:t xml:space="preserve"> Nos apêndices há uma demonstração intuitiva da formulação matemática aqui expressa.</w:t>
      </w:r>
    </w:p>
    <w:p w:rsidR="00FF3AC3" w:rsidRDefault="00FF3AC3" w:rsidP="00FF3AC3">
      <w:r>
        <w:t>O problema de modelagem da superfície cortical pode ser descrito através de uma função de mapeamento de um espaço tridimensional cartesiano numa variedade</w:t>
      </w:r>
      <w:bookmarkStart w:id="105" w:name="_Ref212009105"/>
      <w:r>
        <w:rPr>
          <w:rStyle w:val="Refdenotaderodap"/>
        </w:rPr>
        <w:footnoteReference w:id="2"/>
      </w:r>
      <w:bookmarkEnd w:id="105"/>
      <w:r>
        <w:t xml:space="preserve"> diferenciável de</w:t>
      </w:r>
      <w:r>
        <w:rPr>
          <w:b/>
          <w:bCs/>
        </w:rPr>
        <w:t xml:space="preserve"> </w:t>
      </w:r>
      <w:r w:rsidR="00F053AF" w:rsidRPr="00FF3AC3">
        <w:rPr>
          <w:bCs/>
        </w:rPr>
        <w:t>Riemann</w:t>
      </w:r>
      <w:r w:rsidR="00F053AF" w:rsidRPr="00095B1F">
        <w:rPr>
          <w:b/>
          <w:bCs/>
        </w:rPr>
        <w:t>:</w:t>
      </w:r>
    </w:p>
    <w:p w:rsidR="00FF3AC3" w:rsidRPr="00095B1F" w:rsidRDefault="00FF3AC3" w:rsidP="00FF3AC3">
      <w:pPr>
        <w:pStyle w:val="Equation"/>
      </w:pPr>
      <w:r>
        <w:rPr>
          <w:b/>
        </w:rPr>
        <w:tab/>
      </w:r>
      <m:oMath>
        <m:r>
          <m:rPr>
            <m:sty m:val="b"/>
          </m:rPr>
          <w:rPr>
            <w:rFonts w:ascii="Cambria Math" w:hAnsi="Cambria Math"/>
          </w:rPr>
          <m:t xml:space="preserve"> </m:t>
        </m:r>
        <m:r>
          <m:rPr>
            <m:sty m:val="bi"/>
          </m:rP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 xml:space="preserve">: </m:t>
        </m:r>
        <m:sSup>
          <m:sSupPr>
            <m:ctrlPr>
              <w:rPr>
                <w:rFonts w:ascii="Cambria Math" w:hAnsi="Cambria Math"/>
              </w:rPr>
            </m:ctrlPr>
          </m:sSupPr>
          <m:e>
            <m:r>
              <m:rPr>
                <m:scr m:val="double-struck"/>
                <m:sty m:val="p"/>
              </m:rPr>
              <w:rPr>
                <w:rFonts w:ascii="Cambria Math" w:hAnsi="Cambria Math" w:cs="Geneva"/>
              </w:rPr>
              <m:t>R</m:t>
            </m:r>
          </m:e>
          <m:sup>
            <m:r>
              <m:rPr>
                <m:sty m:val="p"/>
              </m:rPr>
              <w:rPr>
                <w:rFonts w:ascii="Cambria Math" w:hAnsi="Cambria Math"/>
              </w:rPr>
              <m:t>3</m:t>
            </m:r>
          </m:sup>
        </m:sSup>
        <m:box>
          <m:boxPr>
            <m:opEmu m:val="on"/>
            <m:ctrlPr>
              <w:rPr>
                <w:rFonts w:ascii="Cambria Math" w:hAnsi="Cambria Math"/>
              </w:rPr>
            </m:ctrlPr>
          </m:boxPr>
          <m:e>
            <m:groupChr>
              <m:groupChrPr>
                <m:chr m:val="→"/>
                <m:vertJc m:val="bot"/>
                <m:ctrlPr>
                  <w:rPr>
                    <w:rFonts w:ascii="Cambria Math" w:hAnsi="Cambria Math"/>
                  </w:rPr>
                </m:ctrlPr>
              </m:groupChrPr>
              <m:e>
                <m:r>
                  <w:rPr>
                    <w:rFonts w:ascii="Cambria Math" w:hAnsi="Cambria Math"/>
                  </w:rPr>
                  <m:t>f</m:t>
                </m:r>
              </m:e>
            </m:groupChr>
          </m:e>
        </m:box>
        <m:sSup>
          <m:sSupPr>
            <m:ctrlPr>
              <w:rPr>
                <w:rFonts w:ascii="Cambria Math" w:hAnsi="Cambria Math"/>
              </w:rPr>
            </m:ctrlPr>
          </m:sSupPr>
          <m:e>
            <m:r>
              <m:rPr>
                <m:scr m:val="double-struck"/>
                <m:sty m:val="p"/>
              </m:rPr>
              <w:rPr>
                <w:rFonts w:ascii="Cambria Math" w:hAnsi="Cambria Math" w:cs="Apple Symbols"/>
              </w:rPr>
              <m:t>R</m:t>
            </m:r>
          </m:e>
          <m:sup>
            <m:r>
              <m:rPr>
                <m:sty m:val="p"/>
              </m:rPr>
              <w:rPr>
                <w:rFonts w:ascii="Cambria Math" w:hAnsi="Cambria Math"/>
              </w:rPr>
              <m:t>2</m:t>
            </m:r>
          </m:sup>
        </m:sSup>
        <m:r>
          <m:rPr>
            <m:sty m:val="p"/>
          </m:rPr>
          <w:rPr>
            <w:rFonts w:ascii="Cambria Math" w:hAnsi="Cambria Math"/>
          </w:rPr>
          <m:t xml:space="preserve">; </m:t>
        </m:r>
        <m:r>
          <m:rPr>
            <m:sty m:val="p"/>
          </m:rPr>
          <w:rPr>
            <w:rFonts w:ascii="Symbol" w:hAnsi="Symbol" w:cs="Symbol"/>
          </w:rPr>
          <m:t>∃</m:t>
        </m:r>
        <m:d>
          <m:dPr>
            <m:begChr m:val="{"/>
            <m:endChr m:val="}"/>
            <m:ctrlPr>
              <w:rPr>
                <w:rFonts w:ascii="Cambria Math" w:hAnsi="Cambria Math"/>
                <w:b/>
                <w:bCs/>
              </w:rPr>
            </m:ctrlPr>
          </m:dPr>
          <m:e>
            <m:f>
              <m:fPr>
                <m:ctrlPr>
                  <w:rPr>
                    <w:rFonts w:ascii="Cambria Math" w:hAnsi="Cambria Math"/>
                    <w:b/>
                    <w:bCs/>
                  </w:rPr>
                </m:ctrlPr>
              </m:fPr>
              <m:num>
                <m:r>
                  <m:rPr>
                    <m:sty m:val="bi"/>
                  </m:rPr>
                  <w:rPr>
                    <w:rFonts w:ascii="Cambria Math" w:hAnsi="Cambria Math" w:cs="Apple Symbols"/>
                  </w:rPr>
                  <m:t>∂</m:t>
                </m:r>
                <m:r>
                  <m:rPr>
                    <m:sty m:val="bi"/>
                  </m:rPr>
                  <w:rPr>
                    <w:rFonts w:ascii="Cambria Math" w:hAnsi="Cambria Math"/>
                  </w:rPr>
                  <m:t>u</m:t>
                </m:r>
              </m:num>
              <m:den>
                <m:r>
                  <m:rPr>
                    <m:sty m:val="bi"/>
                  </m:rPr>
                  <w:rPr>
                    <w:rFonts w:ascii="Cambria Math" w:hAnsi="Cambria Math" w:cs="Apple Symbols"/>
                  </w:rPr>
                  <m:t>∂</m:t>
                </m:r>
                <m:r>
                  <m:rPr>
                    <m:sty m:val="bi"/>
                  </m:rPr>
                  <w:rPr>
                    <w:rFonts w:ascii="Cambria Math" w:hAnsi="Cambria Math"/>
                  </w:rPr>
                  <m:t>v</m:t>
                </m:r>
              </m:den>
            </m:f>
            <m:r>
              <m:rPr>
                <m:sty m:val="p"/>
              </m:rPr>
              <w:rPr>
                <w:rFonts w:ascii="Cambria Math" w:hAnsi="Cambria Math"/>
              </w:rPr>
              <m:t>,</m:t>
            </m:r>
            <m:f>
              <m:fPr>
                <m:ctrlPr>
                  <w:rPr>
                    <w:rFonts w:ascii="Cambria Math" w:hAnsi="Cambria Math"/>
                    <w:b/>
                    <w:bCs/>
                  </w:rPr>
                </m:ctrlPr>
              </m:fPr>
              <m:num>
                <m:r>
                  <m:rPr>
                    <m:sty m:val="bi"/>
                  </m:rPr>
                  <w:rPr>
                    <w:rFonts w:ascii="Cambria Math" w:hAnsi="Cambria Math" w:cs="Apple Symbols"/>
                  </w:rPr>
                  <m:t>∂</m:t>
                </m:r>
                <m:r>
                  <m:rPr>
                    <m:sty m:val="bi"/>
                  </m:rPr>
                  <w:rPr>
                    <w:rFonts w:ascii="Cambria Math" w:hAnsi="Cambria Math"/>
                  </w:rPr>
                  <m:t>v</m:t>
                </m:r>
              </m:num>
              <m:den>
                <m:r>
                  <m:rPr>
                    <m:sty m:val="bi"/>
                  </m:rPr>
                  <w:rPr>
                    <w:rFonts w:ascii="Cambria Math" w:hAnsi="Cambria Math" w:cs="Apple Symbols"/>
                  </w:rPr>
                  <m:t>∂</m:t>
                </m:r>
                <m:r>
                  <m:rPr>
                    <m:sty m:val="bi"/>
                  </m:rPr>
                  <w:rPr>
                    <w:rFonts w:ascii="Cambria Math" w:hAnsi="Cambria Math"/>
                  </w:rPr>
                  <m:t>u</m:t>
                </m:r>
              </m:den>
            </m:f>
          </m:e>
        </m:d>
        <m:r>
          <m:rPr>
            <m:sty m:val="p"/>
          </m:rPr>
          <w:rPr>
            <w:rFonts w:ascii="Cambria Math" w:hAnsi="Cambria Math"/>
          </w:rPr>
          <m:t xml:space="preserve"> </m:t>
        </m:r>
        <m:r>
          <m:rPr>
            <m:sty m:val="p"/>
          </m:rPr>
          <w:rPr>
            <w:rFonts w:ascii="Symbol" w:hAnsi="Symbol" w:cs="Symbol"/>
          </w:rPr>
          <m:t>∀</m:t>
        </m:r>
        <m:r>
          <m:rPr>
            <m:sty m:val="p"/>
          </m:rPr>
          <w:rPr>
            <w:rFonts w:ascii="Cambria Math" w:hAnsi="Cambria Math"/>
          </w:rPr>
          <m:t xml:space="preserve"> (</m:t>
        </m:r>
        <m:r>
          <m:rPr>
            <m:sty m:val="bi"/>
          </m:rPr>
          <w:rPr>
            <w:rFonts w:ascii="Cambria Math" w:hAnsi="Cambria Math"/>
          </w:rPr>
          <m:t>u</m:t>
        </m:r>
        <m:r>
          <m:rPr>
            <m:sty m:val="p"/>
          </m:rPr>
          <w:rPr>
            <w:rFonts w:ascii="Cambria Math" w:hAnsi="Cambria Math"/>
          </w:rPr>
          <m:t>,</m:t>
        </m:r>
        <m:r>
          <m:rPr>
            <m:sty m:val="bi"/>
          </m:rPr>
          <w:rPr>
            <w:rFonts w:ascii="Cambria Math" w:hAnsi="Cambria Math"/>
          </w:rPr>
          <m:t>v</m:t>
        </m:r>
        <m:r>
          <m:rPr>
            <m:sty m:val="p"/>
          </m:rPr>
          <w:rPr>
            <w:rFonts w:ascii="Cambria Math" w:hAnsi="Cambria Math"/>
          </w:rPr>
          <m:t>)</m:t>
        </m:r>
        <m:r>
          <m:rPr>
            <m:sty m:val="p"/>
          </m:rPr>
          <w:rPr>
            <w:rFonts w:ascii="Symbol" w:hAnsi="Symbol" w:cs="Symbol"/>
          </w:rPr>
          <m:t>∈</m:t>
        </m:r>
        <m:sSup>
          <m:sSupPr>
            <m:ctrlPr>
              <w:rPr>
                <w:rFonts w:ascii="Cambria Math" w:hAnsi="Cambria Math"/>
                <w:b/>
                <w:bCs/>
              </w:rPr>
            </m:ctrlPr>
          </m:sSupPr>
          <m:e>
            <m:r>
              <m:rPr>
                <m:scr m:val="double-struck"/>
                <m:sty m:val="p"/>
              </m:rPr>
              <w:rPr>
                <w:rFonts w:ascii="Cambria Math" w:hAnsi="Cambria Math" w:cs="Apple Symbols"/>
              </w:rPr>
              <m:t>R</m:t>
            </m:r>
          </m:e>
          <m:sup>
            <m:r>
              <m:rPr>
                <m:sty m:val="b"/>
              </m:rPr>
              <w:rPr>
                <w:rFonts w:ascii="Cambria Math" w:hAnsi="Cambria Math"/>
              </w:rPr>
              <m:t>2</m:t>
            </m:r>
          </m:sup>
        </m:sSup>
        <m:r>
          <m:rPr>
            <m:sty m:val="p"/>
          </m:rPr>
          <w:rPr>
            <w:rFonts w:ascii="Cambria Math" w:hAnsi="Cambria Math"/>
          </w:rPr>
          <m:t xml:space="preserve">  </m:t>
        </m:r>
      </m:oMath>
      <w:r>
        <w:tab/>
        <w:t>(</w:t>
      </w:r>
      <w:fldSimple w:instr=" SEQ EQU \n  \* MERGEFORMAT  \* MERGEFORMAT ">
        <w:r w:rsidR="00CB7E3B">
          <w:rPr>
            <w:noProof/>
          </w:rPr>
          <w:t>1</w:t>
        </w:r>
      </w:fldSimple>
      <w:r>
        <w:t>)</w:t>
      </w:r>
    </w:p>
    <w:p w:rsidR="00FF3AC3" w:rsidRDefault="00FF3AC3" w:rsidP="00FF3AC3">
      <w:r>
        <w:lastRenderedPageBreak/>
        <w:t xml:space="preserve">Onde </w:t>
      </w:r>
      <w:r w:rsidRPr="00851D0B">
        <w:rPr>
          <w:b/>
        </w:rPr>
        <w:t>F</w:t>
      </w:r>
      <w:r>
        <w:t xml:space="preserve"> é um conjunto de funções possíveis para este mapeamento e </w:t>
      </w:r>
      <w:r w:rsidRPr="00851D0B">
        <w:rPr>
          <w:i/>
        </w:rPr>
        <w:t>f</w:t>
      </w:r>
      <w:r>
        <w:t xml:space="preserve"> é uma das funções de </w:t>
      </w:r>
      <w:r w:rsidRPr="00851D0B">
        <w:rPr>
          <w:b/>
        </w:rPr>
        <w:t>F</w:t>
      </w:r>
      <w:r>
        <w:t>. Em geral se constrói um modelo de superfície tridimensional utilizando uma malha de triângulos.</w:t>
      </w:r>
    </w:p>
    <w:p w:rsidR="00FF3AC3" w:rsidRPr="0017215C" w:rsidRDefault="00FF3AC3" w:rsidP="00FF3AC3">
      <w:pPr>
        <w:pStyle w:val="Equation"/>
      </w:pPr>
      <w:r>
        <w:tab/>
      </w:r>
      <m:oMath>
        <m:sSup>
          <m:sSupPr>
            <m:ctrlPr>
              <w:rPr>
                <w:rFonts w:ascii="Cambria Math" w:hAnsi="Cambria Math"/>
              </w:rPr>
            </m:ctrlPr>
          </m:sSupPr>
          <m:e>
            <m:r>
              <m:rPr>
                <m:scr m:val="double-struck"/>
                <m:sty m:val="p"/>
              </m:rPr>
              <w:rPr>
                <w:rFonts w:ascii="Cambria Math" w:hAnsi="Cambria Math" w:cs="Geneva"/>
              </w:rPr>
              <m:t>R</m:t>
            </m:r>
          </m:e>
          <m:sup>
            <m:r>
              <m:rPr>
                <m:sty m:val="p"/>
              </m:rPr>
              <w:rPr>
                <w:rFonts w:ascii="Cambria Math" w:hAnsi="Cambria Math"/>
              </w:rPr>
              <m:t>3</m:t>
            </m:r>
          </m:sup>
        </m:sSup>
        <m:box>
          <m:boxPr>
            <m:opEmu m:val="on"/>
            <m:ctrlPr>
              <w:rPr>
                <w:rFonts w:ascii="Cambria Math" w:hAnsi="Cambria Math"/>
              </w:rPr>
            </m:ctrlPr>
          </m:boxPr>
          <m:e>
            <m:groupChr>
              <m:groupChrPr>
                <m:chr m:val="→"/>
                <m:vertJc m:val="bot"/>
                <m:ctrlPr>
                  <w:rPr>
                    <w:rFonts w:ascii="Cambria Math" w:hAnsi="Cambria Math"/>
                  </w:rPr>
                </m:ctrlPr>
              </m:groupChrPr>
              <m:e>
                <m:r>
                  <w:rPr>
                    <w:rFonts w:ascii="Cambria Math" w:hAnsi="Cambria Math"/>
                  </w:rPr>
                  <m:t>t</m:t>
                </m:r>
              </m:e>
            </m:groupChr>
          </m:e>
        </m:box>
        <m:r>
          <m:rPr>
            <m:scr m:val="script"/>
          </m:rPr>
          <w:rPr>
            <w:rFonts w:ascii="Cambria Math" w:hAnsi="Cambria Math"/>
          </w:rPr>
          <m:t>H</m:t>
        </m:r>
        <m:r>
          <m:rPr>
            <m:sty m:val="p"/>
          </m:rPr>
          <w:rPr>
            <w:rFonts w:ascii="Cambria Math" w:hAnsi="Cambria Math"/>
          </w:rPr>
          <m:t xml:space="preserve"> </m:t>
        </m:r>
        <m:r>
          <m:rPr>
            <m:sty m:val="p"/>
          </m:rPr>
          <w:rPr>
            <w:rFonts w:ascii="Apple Symbols" w:hAnsi="Apple Symbols" w:cs="Apple Symbols"/>
          </w:rPr>
          <m:t>≝</m:t>
        </m:r>
        <m:d>
          <m:dPr>
            <m:begChr m:val="{"/>
            <m:endChr m:val="}"/>
            <m:ctrlPr>
              <w:rPr>
                <w:rFonts w:ascii="Cambria Math" w:hAnsi="Cambria Math"/>
              </w:rPr>
            </m:ctrlPr>
          </m:dPr>
          <m:e>
            <m:sSub>
              <m:sSubPr>
                <m:ctrlPr>
                  <w:rPr>
                    <w:rFonts w:ascii="Cambria Math" w:hAnsi="Cambria Math"/>
                  </w:rPr>
                </m:ctrlPr>
              </m:sSubPr>
              <m:e>
                <m:r>
                  <m:rPr>
                    <m:sty m:val="b"/>
                  </m:rPr>
                  <w:rPr>
                    <w:rFonts w:ascii="Cambria Math" w:hAnsi="Cambria Math"/>
                  </w:rPr>
                  <m:t>v</m:t>
                </m:r>
              </m:e>
              <m:sub>
                <m:r>
                  <m:rPr>
                    <m:sty m:val="p"/>
                  </m:rPr>
                  <w:rPr>
                    <w:rFonts w:ascii="Cambria Math" w:hAnsi="Cambria Math"/>
                  </w:rPr>
                  <m:t xml:space="preserve"> </m:t>
                </m:r>
              </m:sub>
            </m:sSub>
          </m:e>
          <m:e>
            <m:sSub>
              <m:sSubPr>
                <m:ctrlPr>
                  <w:rPr>
                    <w:rFonts w:ascii="Cambria Math" w:hAnsi="Cambria Math"/>
                    <w:b/>
                  </w:rPr>
                </m:ctrlPr>
              </m:sSubPr>
              <m:e>
                <m:r>
                  <m:rPr>
                    <m:sty m:val="b"/>
                  </m:rPr>
                  <w:rPr>
                    <w:rFonts w:ascii="Cambria Math" w:hAnsi="Cambria Math"/>
                  </w:rPr>
                  <m:t>v</m:t>
                </m:r>
              </m:e>
              <m:sub>
                <m:r>
                  <w:rPr>
                    <w:rFonts w:ascii="Cambria Math" w:hAnsi="Cambria Math"/>
                  </w:rPr>
                  <m:t>i</m:t>
                </m:r>
              </m:sub>
            </m:sSub>
            <m:r>
              <m:rPr>
                <m:sty m:val="p"/>
              </m:rPr>
              <w:rPr>
                <w:rFonts w:ascii="Cambria Math" w:hAnsi="Cambria Math"/>
              </w:rPr>
              <m:t xml:space="preserve"> </m:t>
            </m:r>
            <m:r>
              <m:rPr>
                <m:sty m:val="p"/>
              </m:rPr>
              <w:rPr>
                <w:rFonts w:ascii="Symbol" w:hAnsi="Symbol" w:cs="Symbol"/>
              </w:rPr>
              <m:t>∈</m:t>
            </m:r>
            <m:r>
              <m:rPr>
                <m:sty m:val="p"/>
              </m:rPr>
              <w:rPr>
                <w:rFonts w:ascii="Cambria Math" w:hAnsi="Cambria Math"/>
              </w:rPr>
              <m:t xml:space="preserve"> </m:t>
            </m:r>
            <m:sSup>
              <m:sSupPr>
                <m:ctrlPr>
                  <w:rPr>
                    <w:rFonts w:ascii="Cambria Math" w:hAnsi="Cambria Math"/>
                  </w:rPr>
                </m:ctrlPr>
              </m:sSupPr>
              <m:e>
                <m:r>
                  <m:rPr>
                    <m:scr m:val="double-struck"/>
                    <m:sty m:val="p"/>
                  </m:rPr>
                  <w:rPr>
                    <w:rFonts w:ascii="Cambria Math" w:hAnsi="Cambria Math" w:cs="Geneva"/>
                  </w:rPr>
                  <m:t>R</m:t>
                </m:r>
              </m:e>
              <m:sup>
                <m:r>
                  <m:rPr>
                    <m:sty m:val="p"/>
                  </m:rPr>
                  <w:rPr>
                    <w:rFonts w:ascii="Cambria Math" w:hAnsi="Cambria Math"/>
                  </w:rPr>
                  <m:t>3</m:t>
                </m:r>
              </m:sup>
            </m:sSup>
            <m:r>
              <m:rPr>
                <m:sty m:val="p"/>
              </m:rPr>
              <w:rPr>
                <w:rFonts w:ascii="Cambria Math" w:hAnsi="Cambria Math"/>
              </w:rPr>
              <m:t xml:space="preserve">, </m:t>
            </m:r>
            <m:r>
              <m:rPr>
                <m:sty m:val="p"/>
              </m:rPr>
              <w:rPr>
                <w:rFonts w:ascii="Symbol" w:hAnsi="Symbol" w:cs="Symbol"/>
              </w:rPr>
              <m:t>∀</m:t>
            </m:r>
            <m:r>
              <w:rPr>
                <w:rFonts w:ascii="Cambria Math" w:hAnsi="Cambria Math"/>
              </w:rPr>
              <m:t>i</m:t>
            </m:r>
          </m:e>
        </m:d>
      </m:oMath>
      <w:r>
        <w:t xml:space="preserve"> </w:t>
      </w:r>
      <w:r>
        <w:tab/>
        <w:t>(</w:t>
      </w:r>
      <w:fldSimple w:instr=" SEQ EQU \n  \* MERGEFORMAT  \* MERGEFORMAT ">
        <w:r w:rsidR="00CB7E3B">
          <w:rPr>
            <w:noProof/>
          </w:rPr>
          <w:t>2</w:t>
        </w:r>
      </w:fldSimple>
      <w:r>
        <w:t>)</w:t>
      </w:r>
    </w:p>
    <w:p w:rsidR="00FF3AC3" w:rsidRDefault="00FF3AC3" w:rsidP="00FF3AC3">
      <w:r>
        <w:t>Onde t é a função de criação da malha (</w:t>
      </w:r>
      <m:oMath>
        <m:r>
          <m:rPr>
            <m:scr m:val="script"/>
          </m:rPr>
          <w:rPr>
            <w:rFonts w:ascii="Cambria Math" w:hAnsi="Cambria Math"/>
          </w:rPr>
          <m:t>H</m:t>
        </m:r>
      </m:oMath>
      <w:r>
        <w:t xml:space="preserve">) e </w:t>
      </w:r>
      <w:r w:rsidRPr="00131CD2">
        <w:rPr>
          <w:b/>
        </w:rPr>
        <w:t>v</w:t>
      </w:r>
      <w:r>
        <w:t xml:space="preserve"> é o conjunto de </w:t>
      </w:r>
      <w:r w:rsidR="004214F2">
        <w:t>triângulos</w:t>
      </w:r>
      <w:r>
        <w:t xml:space="preserve"> que formam a representação da superfície cortical.</w:t>
      </w:r>
    </w:p>
    <w:p w:rsidR="00FF3AC3" w:rsidRDefault="00FF3AC3" w:rsidP="00FF3AC3">
      <w:r>
        <w:t>A malha (</w:t>
      </w:r>
      <m:oMath>
        <m:r>
          <m:rPr>
            <m:scr m:val="script"/>
          </m:rPr>
          <w:rPr>
            <w:rFonts w:ascii="Cambria Math" w:hAnsi="Cambria Math"/>
          </w:rPr>
          <m:t>M</m:t>
        </m:r>
      </m:oMath>
      <w:r>
        <w:t>) seria a versão aplainada de (</w:t>
      </w:r>
      <m:oMath>
        <m:r>
          <m:rPr>
            <m:scr m:val="script"/>
          </m:rPr>
          <w:rPr>
            <w:rFonts w:ascii="Cambria Math" w:hAnsi="Cambria Math"/>
          </w:rPr>
          <m:t>H</m:t>
        </m:r>
      </m:oMath>
      <w:r>
        <w:t xml:space="preserve">) através de uma das funções possíveis em </w:t>
      </w:r>
      <w:r w:rsidRPr="00131CD2">
        <w:rPr>
          <w:b/>
        </w:rPr>
        <w:t>F</w:t>
      </w:r>
      <w:r>
        <w:t xml:space="preserve"> </w:t>
      </w:r>
      <w:r w:rsidRPr="00131CD2">
        <w:t>que</w:t>
      </w:r>
      <w:r>
        <w:t xml:space="preserve"> podem ser obtida por algumas técnicas, como a minimização de energia e o mapeamento conformal.</w:t>
      </w:r>
    </w:p>
    <w:p w:rsidR="00FF3AC3" w:rsidRDefault="00FF3AC3" w:rsidP="00FF3AC3">
      <w:r>
        <w:t xml:space="preserve">A técnica de minimização de energia, como a implementada no </w:t>
      </w:r>
      <w:r w:rsidR="00536CF2">
        <w:t xml:space="preserve">software </w:t>
      </w:r>
      <w:r>
        <w:t>FreeSurfer</w:t>
      </w:r>
      <w:r w:rsidR="00536CF2">
        <w:t xml:space="preserve"> (</w:t>
      </w:r>
      <w:r w:rsidR="00536CF2" w:rsidRPr="00536CF2">
        <w:rPr>
          <w:color w:val="4B7B8A" w:themeColor="accent1" w:themeShade="BF"/>
        </w:rPr>
        <w:t>http://surfer.nmr.</w:t>
      </w:r>
      <w:r w:rsidR="002D2F33">
        <w:rPr>
          <w:color w:val="4B7B8A" w:themeColor="accent1" w:themeShade="BF"/>
        </w:rPr>
        <w:t>mgh.</w:t>
      </w:r>
      <w:r w:rsidR="00536CF2" w:rsidRPr="00536CF2">
        <w:rPr>
          <w:color w:val="4B7B8A" w:themeColor="accent1" w:themeShade="BF"/>
        </w:rPr>
        <w:t>harvard.edu</w:t>
      </w:r>
      <w:r w:rsidR="00536CF2">
        <w:t>)</w:t>
      </w:r>
      <w:r>
        <w:t>, busca minimizar um operador de energia:</w:t>
      </w:r>
    </w:p>
    <w:p w:rsidR="00FF3AC3" w:rsidRDefault="00FF3AC3" w:rsidP="00FF3AC3">
      <w:pPr>
        <w:pStyle w:val="Equation"/>
      </w:pPr>
      <w:r>
        <w:tab/>
      </w:r>
      <m:oMath>
        <m:sSub>
          <m:sSubPr>
            <m:ctrlPr>
              <w:rPr>
                <w:rFonts w:ascii="Cambria Math" w:hAnsi="Cambria Math"/>
              </w:rPr>
            </m:ctrlPr>
          </m:sSubPr>
          <m:e>
            <m:r>
              <m:rPr>
                <m:sty m:val="b"/>
              </m:rPr>
              <w:rPr>
                <w:rFonts w:ascii="Cambria Math" w:hAnsi="Cambria Math"/>
              </w:rPr>
              <m:t>J</m:t>
            </m:r>
            <m:ctrlPr>
              <w:rPr>
                <w:rFonts w:ascii="Cambria Math" w:hAnsi="Cambria Math"/>
                <w:b/>
              </w:rPr>
            </m:ctrlPr>
          </m:e>
          <m:sub>
            <m:r>
              <w:rPr>
                <w:rFonts w:ascii="Cambria Math" w:hAnsi="Cambria Math"/>
              </w:rPr>
              <m:t>d</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
              <w:rPr>
                <w:rFonts w:ascii="Cambria Math" w:hAnsi="Cambria Math"/>
              </w:rPr>
              <m:t>n</m:t>
            </m:r>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nary>
              <m:naryPr>
                <m:chr m:val="∑"/>
                <m:limLoc m:val="undOvr"/>
                <m:supHide m:val="on"/>
                <m:ctrlPr>
                  <w:rPr>
                    <w:rFonts w:ascii="Cambria Math" w:hAnsi="Cambria Math"/>
                  </w:rPr>
                </m:ctrlPr>
              </m:naryPr>
              <m:sub>
                <m:r>
                  <w:rPr>
                    <w:rFonts w:ascii="Cambria Math" w:hAnsi="Cambria Math"/>
                  </w:rPr>
                  <m:t>j</m:t>
                </m:r>
                <m:r>
                  <m:rPr>
                    <m:sty m:val="p"/>
                  </m:rPr>
                  <w:rPr>
                    <w:rFonts w:ascii="Symbol" w:hAnsi="Symbol" w:cs="Symbol"/>
                  </w:rPr>
                  <m:t>∈</m:t>
                </m:r>
                <m:r>
                  <w:rPr>
                    <w:rFonts w:ascii="Cambria Math" w:hAnsi="Cambria Math"/>
                  </w:rPr>
                  <m:t>N</m:t>
                </m:r>
                <m:d>
                  <m:dPr>
                    <m:ctrlPr>
                      <w:rPr>
                        <w:rFonts w:ascii="Cambria Math" w:hAnsi="Cambria Math"/>
                      </w:rPr>
                    </m:ctrlPr>
                  </m:dPr>
                  <m:e>
                    <m:r>
                      <w:rPr>
                        <w:rFonts w:ascii="Cambria Math" w:hAnsi="Cambria Math"/>
                      </w:rPr>
                      <m:t>i</m:t>
                    </m:r>
                  </m:e>
                </m:d>
              </m:sub>
              <m:sup/>
              <m:e>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w:rPr>
                                <w:rFonts w:ascii="Cambria Math" w:hAnsi="Cambria Math"/>
                              </w:rPr>
                              <m:t>d</m:t>
                            </m:r>
                          </m:e>
                          <m:sub>
                            <m:r>
                              <w:rPr>
                                <w:rFonts w:ascii="Cambria Math" w:hAnsi="Cambria Math"/>
                              </w:rPr>
                              <m:t>i</m:t>
                            </m:r>
                            <m:r>
                              <m:rPr>
                                <m:sty m:val="p"/>
                              </m:rPr>
                              <w:rPr>
                                <w:rFonts w:ascii="Cambria Math" w:hAnsi="Cambria Math"/>
                              </w:rPr>
                              <m:t>,</m:t>
                            </m:r>
                            <m:r>
                              <w:rPr>
                                <w:rFonts w:ascii="Cambria Math" w:hAnsi="Cambria Math"/>
                              </w:rPr>
                              <m:t>j</m:t>
                            </m:r>
                          </m:sub>
                          <m:sup>
                            <m:r>
                              <w:rPr>
                                <w:rFonts w:ascii="Cambria Math" w:hAnsi="Cambria Math"/>
                              </w:rPr>
                              <m:t>m</m:t>
                            </m:r>
                          </m:sup>
                        </m:sSubSup>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i</m:t>
                            </m:r>
                            <m:r>
                              <m:rPr>
                                <m:sty m:val="p"/>
                              </m:rPr>
                              <w:rPr>
                                <w:rFonts w:ascii="Cambria Math" w:hAnsi="Cambria Math"/>
                              </w:rPr>
                              <m:t>,</m:t>
                            </m:r>
                            <m:r>
                              <w:rPr>
                                <w:rFonts w:ascii="Cambria Math" w:hAnsi="Cambria Math"/>
                              </w:rPr>
                              <m:t>j</m:t>
                            </m:r>
                          </m:sub>
                        </m:sSub>
                      </m:e>
                    </m:d>
                  </m:e>
                  <m:sup>
                    <m:r>
                      <m:rPr>
                        <m:sty m:val="p"/>
                      </m:rPr>
                      <w:rPr>
                        <w:rFonts w:ascii="Cambria Math" w:hAnsi="Cambria Math"/>
                      </w:rPr>
                      <m:t>2</m:t>
                    </m:r>
                  </m:sup>
                </m:sSup>
              </m:e>
            </m:nary>
          </m:e>
        </m:nary>
      </m:oMath>
      <w:r w:rsidRPr="0017215C">
        <w:tab/>
        <w:t>(</w:t>
      </w:r>
      <w:fldSimple w:instr=" SEQ EQU \n  \* MERGEFORMAT  \* MERGEFORMAT ">
        <w:r w:rsidR="00CB7E3B">
          <w:rPr>
            <w:noProof/>
          </w:rPr>
          <w:t>3</w:t>
        </w:r>
      </w:fldSimple>
      <w:r>
        <w:t>)</w:t>
      </w:r>
    </w:p>
    <w:p w:rsidR="00FF3AC3" w:rsidRDefault="00FF3AC3" w:rsidP="00FF3AC3">
      <w:r>
        <w:t xml:space="preserve">Onde </w:t>
      </w:r>
      <w:r w:rsidRPr="00786EE3">
        <w:rPr>
          <w:i/>
        </w:rPr>
        <w:t>N(i)</w:t>
      </w:r>
      <w:r>
        <w:t xml:space="preserve"> são os vértices adjacentes ao vértice </w:t>
      </w:r>
      <w:r w:rsidRPr="00786EE3">
        <w:rPr>
          <w:i/>
        </w:rPr>
        <w:t>i</w:t>
      </w:r>
      <w:r>
        <w:t xml:space="preserve"> da malha (</w:t>
      </w:r>
      <m:oMath>
        <m:r>
          <m:rPr>
            <m:scr m:val="script"/>
          </m:rPr>
          <w:rPr>
            <w:rFonts w:ascii="Cambria Math" w:hAnsi="Cambria Math"/>
          </w:rPr>
          <m:t>M</m:t>
        </m:r>
      </m:oMath>
      <w:r>
        <w:t>). O valor d</w:t>
      </w:r>
      <w:r>
        <w:rPr>
          <w:vertAlign w:val="subscript"/>
        </w:rPr>
        <w:t>i,j</w:t>
      </w:r>
      <w:r>
        <w:t xml:space="preserve"> é a distância entre os vértices </w:t>
      </w:r>
      <w:r w:rsidRPr="008F4CB1">
        <w:rPr>
          <w:i/>
        </w:rPr>
        <w:t>v</w:t>
      </w:r>
      <w:r w:rsidRPr="008F4CB1">
        <w:rPr>
          <w:i/>
          <w:vertAlign w:val="subscript"/>
        </w:rPr>
        <w:t>i</w:t>
      </w:r>
      <w:r>
        <w:t>,</w:t>
      </w:r>
      <w:r w:rsidRPr="008F4CB1">
        <w:rPr>
          <w:i/>
        </w:rPr>
        <w:t>v</w:t>
      </w:r>
      <w:r w:rsidRPr="008F4CB1">
        <w:rPr>
          <w:i/>
          <w:vertAlign w:val="subscript"/>
        </w:rPr>
        <w:t>j</w:t>
      </w:r>
      <w:r>
        <w:t xml:space="preserve"> na superfície (</w:t>
      </w:r>
      <m:oMath>
        <m:r>
          <m:rPr>
            <m:scr m:val="script"/>
          </m:rPr>
          <w:rPr>
            <w:rFonts w:ascii="Cambria Math" w:hAnsi="Cambria Math"/>
          </w:rPr>
          <m:t>H</m:t>
        </m:r>
      </m:oMath>
      <w:r>
        <w:t xml:space="preserve">) e </w:t>
      </w:r>
      <m:oMath>
        <m:sSubSup>
          <m:sSubSupPr>
            <m:ctrlPr>
              <w:rPr>
                <w:rFonts w:ascii="Cambria Math" w:hAnsi="Cambria Math"/>
                <w:i/>
              </w:rPr>
            </m:ctrlPr>
          </m:sSubSupPr>
          <m:e>
            <m:r>
              <w:rPr>
                <w:rFonts w:ascii="Cambria Math" w:hAnsi="Cambria Math"/>
              </w:rPr>
              <m:t>d</m:t>
            </m:r>
          </m:e>
          <m:sub>
            <m:r>
              <w:rPr>
                <w:rFonts w:ascii="Cambria Math" w:hAnsi="Cambria Math"/>
              </w:rPr>
              <m:t>i,j</m:t>
            </m:r>
          </m:sub>
          <m:sup>
            <m:r>
              <w:rPr>
                <w:rFonts w:ascii="Cambria Math" w:hAnsi="Cambria Math"/>
              </w:rPr>
              <m:t>m</m:t>
            </m:r>
          </m:sup>
        </m:sSubSup>
      </m:oMath>
      <w:r>
        <w:t xml:space="preserve"> é esta distância na superfície aplainada (</w:t>
      </w:r>
      <m:oMath>
        <m:r>
          <m:rPr>
            <m:scr m:val="script"/>
          </m:rPr>
          <w:rPr>
            <w:rFonts w:ascii="Cambria Math" w:hAnsi="Cambria Math"/>
          </w:rPr>
          <m:t>M</m:t>
        </m:r>
      </m:oMath>
      <w:r>
        <w:t xml:space="preserve">). Em </w:t>
      </w:r>
      <w:r w:rsidR="006F182C">
        <w:fldChar w:fldCharType="begin">
          <w:fldData xml:space="preserve">PEVuZE5vdGU+PENpdGU+PEF1dGhvcj5EYWxlPC9BdXRob3I+PFllYXI+MTk5OTwvWWVhcj48UmVj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</w:fldData>
        </w:fldChar>
      </w:r>
      <w:r w:rsidR="00A438FC">
        <w:instrText xml:space="preserve"> ADDIN EN.CITE </w:instrText>
      </w:r>
      <w:r w:rsidR="006F182C">
        <w:fldChar w:fldCharType="begin">
          <w:fldData xml:space="preserve">PEVuZE5vdGU+PENpdGU+PEF1dGhvcj5EYWxlPC9BdXRob3I+PFllYXI+MTk5OTwvWWVhcj48UmVj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</w:fldData>
        </w:fldChar>
      </w:r>
      <w:r w:rsidR="00A438FC">
        <w:instrText xml:space="preserve"> ADDIN EN.CITE.DATA </w:instrText>
      </w:r>
      <w:r w:rsidR="006F182C">
        <w:fldChar w:fldCharType="end"/>
      </w:r>
      <w:r w:rsidR="006F182C">
        <w:fldChar w:fldCharType="separate"/>
      </w:r>
      <w:r w:rsidR="00726B1D">
        <w:t>(29, 30)</w:t>
      </w:r>
      <w:r w:rsidR="006F182C">
        <w:fldChar w:fldCharType="end"/>
      </w:r>
      <w:r>
        <w:t xml:space="preserve"> se apresenta uma descrição detalhada deste processo.</w:t>
      </w:r>
    </w:p>
    <w:p w:rsidR="00CA1B9E" w:rsidRDefault="00FF3AC3" w:rsidP="00CA1B9E">
      <w:r>
        <w:t>As técnicas de mapeamento conform</w:t>
      </w:r>
      <w:r w:rsidR="001E4237">
        <w:t>acion</w:t>
      </w:r>
      <w:r>
        <w:t>al com maximização da preservação angular entre os triângulos</w:t>
      </w:r>
      <w:r w:rsidR="00726B1D">
        <w:t xml:space="preserve"> </w:t>
      </w:r>
      <w:r w:rsidR="006F182C">
        <w:fldChar w:fldCharType="begin">
          <w:fldData xml:space="preserve">PEVuZE5vdGU+PENpdGU+PEF1dGhvcj5LaW08L0F1dGhvcj48WWVhcj4yMDA1PC9ZZWFyPjxSZWNO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</w:fldData>
        </w:fldChar>
      </w:r>
      <w:r w:rsidR="00A438FC">
        <w:instrText xml:space="preserve"> ADDIN EN.CITE </w:instrText>
      </w:r>
      <w:r w:rsidR="006F182C">
        <w:fldChar w:fldCharType="begin">
          <w:fldData xml:space="preserve">PEVuZE5vdGU+PENpdGU+PEF1dGhvcj5LaW08L0F1dGhvcj48WWVhcj4yMDA1PC9ZZWFyPjxSZWNO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</w:fldData>
        </w:fldChar>
      </w:r>
      <w:r w:rsidR="00A438FC">
        <w:instrText xml:space="preserve"> ADDIN EN.CITE.DATA </w:instrText>
      </w:r>
      <w:r w:rsidR="006F182C">
        <w:fldChar w:fldCharType="end"/>
      </w:r>
      <w:r w:rsidR="006F182C">
        <w:fldChar w:fldCharType="separate"/>
      </w:r>
      <w:r w:rsidR="00726B1D">
        <w:t>(31, 32)</w:t>
      </w:r>
      <w:r w:rsidR="006F182C">
        <w:fldChar w:fldCharType="end"/>
      </w:r>
      <w:r w:rsidR="00726B1D">
        <w:t>,</w:t>
      </w:r>
      <w:r>
        <w:t xml:space="preserve"> consiste em produzir o mapeamento de</w:t>
      </w:r>
      <w:r w:rsidR="004214F2">
        <w:t>s</w:t>
      </w:r>
      <w:r>
        <w:t xml:space="preserve">crito na </w:t>
      </w:r>
      <w:r w:rsidR="004214F2">
        <w:t>Eq.</w:t>
      </w:r>
      <w:r>
        <w:t xml:space="preserve">(1) através da minimização das violações a equação de Cauchy-Riemann </w:t>
      </w:r>
      <w:r w:rsidR="006F182C">
        <w:fldChar w:fldCharType="begin"/>
      </w:r>
      <w:r w:rsidR="00A438FC">
        <w:instrText xml:space="preserve"> ADDIN EN.CITE &lt;EndNote&gt;&lt;Cite&gt;&lt;Author&gt;Ju&lt;/Author&gt;&lt;Year&gt;2005&lt;/Year&gt;&lt;RecNum&gt;528&lt;/RecNum&gt;&lt;record&gt;&lt;rec-number&gt;528&lt;/rec-number&gt;&lt;foreign-keys&gt;&lt;key app="EN" db-id="v2wx9f0flwavzpe0seava9puwrexxxxes0fx"&gt;528&lt;/key&gt;&lt;/foreign-keys&gt;&lt;ref-type name="Journal Article"&gt;17&lt;/ref-type&gt;&lt;contributors&gt;&lt;authors&gt;&lt;author&gt;Ju, L.&lt;/author&gt;&lt;author&gt;Hurdal, M. K.&lt;/author&gt;&lt;author&gt;Stern, J.&lt;/author&gt;&lt;author&gt;Rehm, K.&lt;/author&gt;&lt;author&gt;Schaper, K.&lt;/author&gt;&lt;author&gt;Rottenberg, D.&lt;/author&gt;&lt;/authors&gt;&lt;/contributors&gt;&lt;auth-address&gt;Institute for Mathematics and its Applications, University of Minnesota, Minneapolis, MN 55455, USA.&lt;/auth-address&gt;&lt;titles&gt;&lt;title&gt;Quantitative evaluation of three cortical surface flattening methods&lt;/title&gt;&lt;secondary-title&gt;Neuroimage&lt;/secondary-title&gt;&lt;/titles&gt;&lt;periodical&gt;&lt;full-title&gt;Neuroimage&lt;/full-title&gt;&lt;/periodical&gt;&lt;pages&gt;869-80&lt;/pages&gt;&lt;volume&gt;28&lt;/volume&gt;&lt;number&gt;4&lt;/number&gt;&lt;edition&gt;2005/08/23&lt;/edition&gt;&lt;keywords&gt;&lt;keyword&gt;Algorithms&lt;/keyword&gt;&lt;keyword&gt;Brain Mapping/*methods&lt;/keyword&gt;&lt;keyword&gt;Cerebellar Cortex/anatomy &amp;amp; histology/physiology&lt;/keyword&gt;&lt;keyword&gt;Cerebral Cortex/*anatomy &amp;amp; histology/physiology&lt;/keyword&gt;&lt;keyword&gt;Humans&lt;/keyword&gt;&lt;keyword&gt;Image Processing, Computer-Assisted/*methods&lt;/keyword&gt;&lt;keyword&gt;Least-Squares Analysis&lt;/keyword&gt;&lt;keyword&gt;Microcomputers&lt;/keyword&gt;&lt;keyword&gt;Software&lt;/keyword&gt;&lt;/keywords&gt;&lt;dates&gt;&lt;year&gt;2005&lt;/year&gt;&lt;pub-dates&gt;&lt;date&gt;Dec&lt;/date&gt;&lt;/pub-dates&gt;&lt;/dates&gt;&lt;isbn&gt;1053-8119 (Print)&lt;/isbn&gt;&lt;accession-num&gt;16112878&lt;/accession-num&gt;&lt;urls&gt;&lt;related-urls&gt;&lt;url&gt;http://www.ncbi.nlm.nih.gov/entrez/query.fcgi?cmd=Retrieve&amp;amp;db=PubMed&amp;amp;dopt=Citation&amp;amp;list_uids=16112878&lt;/url&gt;&lt;/related-urls&gt;&lt;/urls&gt;&lt;electronic-resource-num&gt;S1053-8119(05)00467-2 [pii]&amp;#xD;10.1016/j.neuroimage.2005.06.055&lt;/electronic-resource-num&gt;&lt;language&gt;eng&lt;/language&gt;&lt;/record&gt;&lt;/Cite&gt;&lt;/EndNote&gt;</w:instrText>
      </w:r>
      <w:r w:rsidR="006F182C">
        <w:fldChar w:fldCharType="separate"/>
      </w:r>
      <w:r w:rsidR="00CB29C6">
        <w:t>(34)</w:t>
      </w:r>
      <w:r w:rsidR="006F182C">
        <w:fldChar w:fldCharType="end"/>
      </w:r>
      <w:r w:rsidR="00F053AF">
        <w:t xml:space="preserve"> </w:t>
      </w:r>
      <w:r>
        <w:t xml:space="preserve">que estabelece que para </w:t>
      </w:r>
      <w:r w:rsidRPr="00131CD2">
        <w:rPr>
          <w:b/>
        </w:rPr>
        <w:t>F</w:t>
      </w:r>
      <w:r>
        <w:t xml:space="preserve"> ser uma transformação conformal é necessário que </w:t>
      </w:r>
      <m:oMath>
        <m:f>
          <m:fPr>
            <m:ctrlPr>
              <w:rPr>
                <w:rFonts w:ascii="Cambria Math" w:eastAsiaTheme="minorHAnsi" w:hAnsi="Cambria Math"/>
                <w:i/>
                <w:sz w:val="22"/>
                <w:lang w:bidi="ar-SA"/>
              </w:rPr>
            </m:ctrlPr>
          </m:fPr>
          <m:num>
            <m:r>
              <w:rPr>
                <w:rFonts w:ascii="Cambria Math" w:eastAsiaTheme="minorHAnsi" w:hAnsi="Cambria Math" w:cs="Apple Symbols"/>
              </w:rPr>
              <m:t>∂</m:t>
            </m:r>
            <m:r>
              <m:rPr>
                <m:sty m:val="b"/>
              </m:rPr>
              <w:rPr>
                <w:rFonts w:ascii="Cambria Math" w:hAnsi="Cambria Math"/>
              </w:rPr>
              <m:t>F</m:t>
            </m:r>
          </m:num>
          <m:den>
            <m:r>
              <w:rPr>
                <w:rFonts w:ascii="Cambria Math" w:eastAsiaTheme="minorHAnsi" w:hAnsi="Cambria Math" w:cs="Apple Symbols"/>
              </w:rPr>
              <m:t>∂</m:t>
            </m:r>
            <m:r>
              <w:rPr>
                <w:rFonts w:ascii="Cambria Math" w:eastAsiaTheme="minorHAnsi" w:hAnsi="Cambria Math"/>
              </w:rPr>
              <m:t>x</m:t>
            </m:r>
          </m:den>
        </m:f>
        <m:r>
          <w:rPr>
            <w:rFonts w:ascii="Cambria Math" w:hAnsi="Cambria Math"/>
          </w:rPr>
          <m:t>- i</m:t>
        </m:r>
        <m:f>
          <m:fPr>
            <m:ctrlPr>
              <w:rPr>
                <w:rFonts w:ascii="Cambria Math" w:eastAsiaTheme="minorHAnsi" w:hAnsi="Cambria Math"/>
                <w:i/>
                <w:sz w:val="22"/>
                <w:lang w:bidi="ar-SA"/>
              </w:rPr>
            </m:ctrlPr>
          </m:fPr>
          <m:num>
            <m:r>
              <w:rPr>
                <w:rFonts w:ascii="Cambria Math" w:eastAsiaTheme="minorHAnsi" w:hAnsi="Cambria Math"/>
              </w:rPr>
              <m:t>∂</m:t>
            </m:r>
            <m:r>
              <m:rPr>
                <m:sty m:val="b"/>
              </m:rPr>
              <w:rPr>
                <w:rFonts w:ascii="Cambria Math" w:hAnsi="Cambria Math"/>
              </w:rPr>
              <m:t>F</m:t>
            </m:r>
          </m:num>
          <m:den>
            <m:r>
              <w:rPr>
                <w:rFonts w:ascii="Cambria Math" w:eastAsiaTheme="minorHAnsi" w:hAnsi="Cambria Math"/>
              </w:rPr>
              <m:t>∂</m:t>
            </m:r>
            <m:r>
              <w:rPr>
                <w:rFonts w:ascii="Cambria Math" w:hAnsi="Cambria Math"/>
              </w:rPr>
              <m:t>y</m:t>
            </m:r>
          </m:den>
        </m:f>
        <m:r>
          <w:rPr>
            <w:rFonts w:ascii="Cambria Math" w:hAnsi="Cambria Math"/>
          </w:rPr>
          <m:t>=0</m:t>
        </m:r>
      </m:oMath>
      <w:r>
        <w:t xml:space="preserve">. </w:t>
      </w:r>
    </w:p>
    <w:p w:rsidR="00CA1B9E" w:rsidRDefault="00CA1B9E" w:rsidP="00CA1B9E">
      <w:r>
        <w:lastRenderedPageBreak/>
        <w:t xml:space="preserve">Apesar de não explicitamente provado, pode-se </w:t>
      </w:r>
      <w:r w:rsidR="004214F2">
        <w:t>crer</w:t>
      </w:r>
      <w:r>
        <w:t xml:space="preserve"> que a solução de ambos os métodos de maneira ótima </w:t>
      </w:r>
      <w:r w:rsidR="004214F2">
        <w:t xml:space="preserve">são </w:t>
      </w:r>
      <w:r>
        <w:t>problema</w:t>
      </w:r>
      <w:r w:rsidR="004214F2">
        <w:t>s</w:t>
      </w:r>
      <w:r>
        <w:t xml:space="preserve"> </w:t>
      </w:r>
      <w:r w:rsidR="004214F2">
        <w:t xml:space="preserve">NP </w:t>
      </w:r>
      <w:r>
        <w:t>completos com relação ao tamanho da malha e, portanto os algoritmos que os implementam produzem soluções aproximadas.</w:t>
      </w:r>
    </w:p>
    <w:p w:rsidR="00CB29C6" w:rsidRDefault="00726B1D" w:rsidP="00CA1B9E">
      <w:r>
        <w:t>Tendo em conta que o principal defeito topológico na criação da malha de superfície cortical é o surgimento de ansas</w:t>
      </w:r>
      <w:r>
        <w:rPr>
          <w:rStyle w:val="Refdenotaderodap"/>
        </w:rPr>
        <w:footnoteReference w:id="3"/>
      </w:r>
      <w:r>
        <w:t>, e</w:t>
      </w:r>
      <w:r w:rsidR="00CB29C6">
        <w:t>xiste uma abordagem que consiste em corrigir os defeitos topológicos da malha triangular após a criação de uma versão subótima da mesma. Um método de correção da topologia baseado em grafos é apresentado em</w:t>
      </w:r>
      <w:r w:rsidR="00F95827">
        <w:t xml:space="preserve"> </w:t>
      </w:r>
      <w:r w:rsidR="006F182C">
        <w:fldChar w:fldCharType="begin"/>
      </w:r>
      <w:r w:rsidR="00A438FC">
        <w:instrText xml:space="preserve"> ADDIN EN.CITE &lt;EndNote&gt;&lt;Cite&gt;&lt;Author&gt;Han&lt;/Author&gt;&lt;Year&gt;2002&lt;/Year&gt;&lt;RecNum&gt;531&lt;/RecNum&gt;&lt;record&gt;&lt;rec-number&gt;531&lt;/rec-number&gt;&lt;foreign-keys&gt;&lt;key app="EN" db-id="v2wx9f0flwavzpe0seava9puwrexxxxes0fx"&gt;531&lt;/key&gt;&lt;/foreign-keys&gt;&lt;ref-type name="Journal Article"&gt;17&lt;/ref-type&gt;&lt;contributors&gt;&lt;authors&gt;&lt;author&gt;Han, X. and Xu, C.Y. and Braga Neto, U. and Prince, J.L.&lt;/author&gt;&lt;/authors&gt;&lt;/contributors&gt;&lt;titles&gt;&lt;title&gt;Topology correction in brain cortex segmentation using a multiscale, graph-based algorithm&lt;/title&gt;&lt;secondary-title&gt;IEEE Trans Med Imaging&lt;/secondary-title&gt;&lt;/titles&gt;&lt;periodical&gt;&lt;full-title&gt;IEEE Trans Med Imaging&lt;/full-title&gt;&lt;abbr-1&gt;IEEE transactions on medical imaging&lt;/abbr-1&gt;&lt;/periodical&gt;&lt;pages&gt;109-121&lt;/pages&gt;&lt;volume&gt;21&lt;/volume&gt;&lt;number&gt;2&lt;/number&gt;&lt;dates&gt;&lt;year&gt;2002&lt;/year&gt;&lt;/dates&gt;&lt;urls&gt;&lt;/urls&gt;&lt;/record&gt;&lt;/Cite&gt;&lt;/EndNote&gt;</w:instrText>
      </w:r>
      <w:r w:rsidR="006F182C">
        <w:fldChar w:fldCharType="separate"/>
      </w:r>
      <w:r w:rsidR="00F95827">
        <w:t>(35)</w:t>
      </w:r>
      <w:r w:rsidR="006F182C">
        <w:fldChar w:fldCharType="end"/>
      </w:r>
      <w:r w:rsidR="00CB29C6">
        <w:t xml:space="preserve">. Este método utiliza um grafo de conectividade dos vértices da malha para detectar </w:t>
      </w:r>
      <w:r>
        <w:t>ansas</w:t>
      </w:r>
      <w:r w:rsidR="00CB29C6">
        <w:t xml:space="preserve"> e aplicar o operador morfológico de abertura. O algoritmo que implementa esta técnica busca eliminar os ciclos do grafo para que se obtenha a topologia compatível com a esfera.</w:t>
      </w:r>
      <w:r w:rsidR="00B2012C">
        <w:t xml:space="preserve"> </w:t>
      </w:r>
      <w:r w:rsidR="00FE438D">
        <w:t>Quando o problema topológico não é causado por ansas</w:t>
      </w:r>
      <w:r w:rsidR="004214F2">
        <w:t>, mas</w:t>
      </w:r>
      <w:r w:rsidR="00FE438D">
        <w:t xml:space="preserve"> sim por descontinuidade, </w:t>
      </w:r>
      <w:r w:rsidR="004214F2">
        <w:t>outra</w:t>
      </w:r>
      <w:r w:rsidR="00B2012C">
        <w:t xml:space="preserve"> solução </w:t>
      </w:r>
      <w:r w:rsidR="00FE438D">
        <w:t>existente</w:t>
      </w:r>
      <w:r w:rsidR="00B2012C">
        <w:t xml:space="preserve"> é a propagação da preservação de forma, onde se procura resolver o problema </w:t>
      </w:r>
      <w:r w:rsidR="00FE438D">
        <w:t xml:space="preserve">de descontinuidade </w:t>
      </w:r>
      <w:r w:rsidR="00B2012C">
        <w:t xml:space="preserve">para </w:t>
      </w:r>
      <w:r w:rsidR="00FE438D">
        <w:t xml:space="preserve">as fronteiras de </w:t>
      </w:r>
      <w:r w:rsidR="00B2012C">
        <w:t>uma região conexa e expandi-lo para as outras regiões</w:t>
      </w:r>
      <w:r w:rsidR="00FE438D">
        <w:t xml:space="preserve"> </w:t>
      </w:r>
      <w:r w:rsidR="006F182C">
        <w:fldChar w:fldCharType="begin"/>
      </w:r>
      <w:r w:rsidR="00A438FC">
        <w:instrText xml:space="preserve"> ADDIN EN.CITE &lt;EndNote&gt;&lt;Cite&gt;&lt;Author&gt;Bazin&lt;/Author&gt;&lt;Year&gt;2007&lt;/Year&gt;&lt;RecNum&gt;530&lt;/RecNum&gt;&lt;record&gt;&lt;rec-number&gt;530&lt;/rec-number&gt;&lt;foreign-keys&gt;&lt;key app="EN" db-id="v2wx9f0flwavzpe0seava9puwrexxxxes0fx"&gt;530&lt;/key&gt;&lt;/foreign-keys&gt;&lt;ref-type name="Journal Article"&gt;17&lt;/ref-type&gt;&lt;contributors&gt;&lt;authors&gt;&lt;author&gt;Pierre-Louis Bazin&lt;/author&gt;&lt;author&gt;Dzung L. Pham&lt;/author&gt;&lt;/authors&gt;&lt;/contributors&gt;&lt;titles&gt;&lt;title&gt;Topology correction of segmented medical images using a fast marching algorithm&lt;/title&gt;&lt;secondary-title&gt;Comput. Methods Prog. Biomed.&lt;/secondary-title&gt;&lt;/titles&gt;&lt;periodical&gt;&lt;full-title&gt;Comput. Methods Prog. Biomed.&lt;/full-title&gt;&lt;/periodical&gt;&lt;pages&gt;182-190&lt;/pages&gt;&lt;volume&gt;88&lt;/volume&gt;&lt;number&gt;2&lt;/number&gt;&lt;dates&gt;&lt;year&gt;2007&lt;/year&gt;&lt;/dates&gt;&lt;isbn&gt;0169-2607&lt;/isbn&gt;&lt;urls&gt;&lt;/urls&gt;&lt;electronic-resource-num&gt;http://dx.doi.org/10.1016/j.cmpb.2007.08.006&lt;/electronic-resource-num&gt;&lt;/record&gt;&lt;/Cite&gt;&lt;/EndNote&gt;</w:instrText>
      </w:r>
      <w:r w:rsidR="006F182C">
        <w:fldChar w:fldCharType="separate"/>
      </w:r>
      <w:r w:rsidR="00FE438D">
        <w:t>(36)</w:t>
      </w:r>
      <w:r w:rsidR="006F182C">
        <w:fldChar w:fldCharType="end"/>
      </w:r>
      <w:r w:rsidR="00B2012C">
        <w:t>.</w:t>
      </w:r>
    </w:p>
    <w:p w:rsidR="0031588C" w:rsidRDefault="00DD0F62" w:rsidP="0031588C">
      <w:r>
        <w:t>Xu et al.</w:t>
      </w:r>
      <w:r w:rsidR="006F182C">
        <w:fldChar w:fldCharType="begin"/>
      </w:r>
      <w:r w:rsidR="00A438FC">
        <w:instrText xml:space="preserve"> ADDIN EN.CITE &lt;EndNote&gt;&lt;Cite&gt;&lt;Author&gt;Xu&lt;/Author&gt;&lt;Year&gt;2006&lt;/Year&gt;&lt;RecNum&gt;466&lt;/RecNum&gt;&lt;record&gt;&lt;rec-number&gt;466&lt;/rec-number&gt;&lt;foreign-keys&gt;&lt;key app="EN" db-id="v2wx9f0flwavzpe0seava9puwrexxxxes0fx"&gt;466&lt;/key&gt;&lt;/foreign-keys&gt;&lt;ref-type name="Journal Article"&gt;17&lt;/ref-type&gt;&lt;contributors&gt;&lt;authors&gt;&lt;author&gt;Xu, M.&lt;/author&gt;&lt;author&gt;Thompson, P.M.&lt;/author&gt;&lt;author&gt;Toga, A.W.&lt;/author&gt;&lt;/authors&gt;&lt;/contributors&gt;&lt;auth-address&gt;http://www.visionbib.com/bibliography/medical878.html#TT72395&lt;/auth-address&gt;&lt;titles&gt;&lt;title&gt;Adaptive Reproducing Kernel Particle Method for Extraction of the Cortical Surface&lt;/title&gt;&lt;secondary-title&gt;IEEE Transactions on Medical Imaging&lt;/secondary-title&gt;&lt;/titles&gt;&lt;periodical&gt;&lt;full-title&gt;IEEE Trans Med Imaging&lt;/full-title&gt;&lt;abbr-1&gt;IEEE transactions on medical imaging&lt;/abbr-1&gt;&lt;/periodical&gt;&lt;pages&gt;755-767&lt;/pages&gt;&lt;volume&gt;25&lt;/volume&gt;&lt;number&gt;6&lt;/number&gt;&lt;dates&gt;&lt;year&gt;2006&lt;/year&gt;&lt;pub-dates&gt;&lt;date&gt;June&lt;/date&gt;&lt;/pub-dates&gt;&lt;/dates&gt;&lt;label&gt;bb75777&lt;/label&gt;&lt;urls&gt;&lt;/urls&gt;&lt;/record&gt;&lt;/Cite&gt;&lt;/EndNote&gt;</w:instrText>
      </w:r>
      <w:r w:rsidR="006F182C">
        <w:fldChar w:fldCharType="separate"/>
      </w:r>
      <w:r w:rsidR="00CB29C6">
        <w:t>(33)</w:t>
      </w:r>
      <w:r w:rsidR="006F182C">
        <w:fldChar w:fldCharType="end"/>
      </w:r>
      <w:r w:rsidR="00305B5C">
        <w:t xml:space="preserve"> </w:t>
      </w:r>
      <w:r w:rsidR="0031588C">
        <w:t>apresentam um método de modelagem de superfície, sem criação de malha de elementos finitos, baseado no método de reprodução de núcleo de partículas</w:t>
      </w:r>
      <w:r w:rsidR="00F15AD1">
        <w:t xml:space="preserve"> </w:t>
      </w:r>
      <w:r w:rsidR="006F182C">
        <w:fldChar w:fldCharType="begin"/>
      </w:r>
      <w:r w:rsidR="00A438FC">
        <w:instrText xml:space="preserve"> ADDIN EN.CITE &lt;EndNote&gt;&lt;Cite&gt;&lt;Author&gt;Wing Kam Liu&lt;/Author&gt;&lt;Year&gt;1995&lt;/Year&gt;&lt;RecNum&gt;527&lt;/RecNum&gt;&lt;record&gt;&lt;rec-number&gt;527&lt;/rec-number&gt;&lt;foreign-keys&gt;&lt;key app="EN" db-id="v2wx9f0flwavzpe0seava9puwrexxxxes0fx"&gt;527&lt;/key&gt;&lt;/foreign-keys&gt;&lt;ref-type name="Journal Article"&gt;17&lt;/ref-type&gt;&lt;contributors&gt;&lt;authors&gt;&lt;author&gt;Wing Kam Liu, Sukky Jun, Yi Fei Zhang,&lt;/author&gt;&lt;/authors&gt;&lt;/contributors&gt;&lt;auth-address&gt;Department of Mechanical Engineering, Northwestern University, 2145 Sheridan Road, Evanston, IL 60208, U.S.A.&lt;/auth-address&gt;&lt;titles&gt;&lt;title&gt;Reproducing kernel particle methods&lt;/title&gt;&lt;secondary-title&gt;International Journal for Numerical Methods in Fluids&lt;/secondary-title&gt;&lt;/titles&gt;&lt;periodical&gt;&lt;full-title&gt;International Journal for Numerical Methods in Fluids&lt;/full-title&gt;&lt;/periodical&gt;&lt;pages&gt;1081-1106&lt;/pages&gt;&lt;volume&gt;20&lt;/volume&gt;&lt;number&gt;8-9&lt;/number&gt;&lt;dates&gt;&lt;year&gt;1995&lt;/year&gt;&lt;/dates&gt;&lt;isbn&gt;1097-0363&lt;/isbn&gt;&lt;urls&gt;&lt;related-urls&gt;&lt;url&gt;http://dx.doi.org/10.1002/fld.1650200824&lt;/url&gt;&lt;/related-urls&gt;&lt;/urls&gt;&lt;/record&gt;&lt;/Cite&gt;&lt;/EndNote&gt;</w:instrText>
      </w:r>
      <w:r w:rsidR="006F182C">
        <w:fldChar w:fldCharType="separate"/>
      </w:r>
      <w:r w:rsidR="00FE438D">
        <w:t>(37)</w:t>
      </w:r>
      <w:r w:rsidR="006F182C">
        <w:fldChar w:fldCharType="end"/>
      </w:r>
      <w:r w:rsidR="0031588C">
        <w:t xml:space="preserve">, porém com um refinamento que se adapta ao grau de convolução da superfície. Ao contrário das técnicas </w:t>
      </w:r>
      <w:r w:rsidR="0031588C">
        <w:lastRenderedPageBreak/>
        <w:t>que utilizam malhas triangulares, este modelo de superfície</w:t>
      </w:r>
      <w:r w:rsidR="00CA1B9E">
        <w:t>,</w:t>
      </w:r>
      <w:r w:rsidR="0031588C">
        <w:t xml:space="preserve"> </w:t>
      </w:r>
      <m:oMath>
        <m:r>
          <m:rPr>
            <m:scr m:val="fraktur"/>
          </m:rPr>
          <w:rPr>
            <w:rFonts w:ascii="Cambria Math" w:hAnsi="Cambria Math"/>
          </w:rPr>
          <m:t xml:space="preserve">s </m:t>
        </m:r>
        <m:r>
          <w:rPr>
            <w:rFonts w:ascii="Monaco" w:hAnsi="Monaco" w:cs="Monaco"/>
          </w:rPr>
          <m:t>⊂</m:t>
        </m:r>
        <m:r>
          <w:rPr>
            <w:rFonts w:ascii="Cambria Math" w:hAnsi="Cambria Math"/>
          </w:rPr>
          <m:t xml:space="preserve"> </m:t>
        </m:r>
        <m:sSup>
          <m:sSupPr>
            <m:ctrlPr>
              <w:rPr>
                <w:rFonts w:ascii="Cambria Math" w:hAnsi="Cambria Math"/>
                <w:i/>
              </w:rPr>
            </m:ctrlPr>
          </m:sSupPr>
          <m:e>
            <m:r>
              <m:rPr>
                <m:scr m:val="double-struck"/>
              </m:rPr>
              <w:rPr>
                <w:rFonts w:ascii="Cambria Math" w:hAnsi="Cambria Math" w:cs="Geneva"/>
              </w:rPr>
              <m:t>R</m:t>
            </m:r>
          </m:e>
          <m:sup>
            <m:r>
              <w:rPr>
                <w:rFonts w:ascii="Cambria Math" w:hAnsi="Cambria Math"/>
              </w:rPr>
              <m:t>3</m:t>
            </m:r>
          </m:sup>
        </m:sSup>
      </m:oMath>
      <w:r w:rsidR="00CA1B9E">
        <w:t xml:space="preserve">, </w:t>
      </w:r>
      <w:r w:rsidR="0031588C">
        <w:t xml:space="preserve">é formada </w:t>
      </w:r>
      <w:r w:rsidR="00CA1B9E">
        <w:t>por um conjunto de pontos:</w:t>
      </w:r>
    </w:p>
    <w:p w:rsidR="00CA1B9E" w:rsidRDefault="00CA1B9E" w:rsidP="0031588C">
      <m:oMath>
        <m:r>
          <m:rPr>
            <m:sty m:val="bi"/>
          </m:rPr>
          <w:rPr>
            <w:rFonts w:ascii="Cambria Math" w:hAnsi="Cambria Math"/>
          </w:rPr>
          <m:t>ϑ</m:t>
        </m:r>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r>
              <w:rPr>
                <w:rFonts w:ascii="Apple Symbols" w:hAnsi="Apple Symbols" w:cs="Apple Symbols"/>
              </w:rPr>
              <m:t>⋯</m:t>
            </m:r>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 xml:space="preserve"> </m:t>
        </m:r>
        <m:r>
          <w:rPr>
            <w:rFonts w:ascii="Monaco" w:hAnsi="Monaco" w:cs="Monaco"/>
          </w:rPr>
          <m:t>⊂</m:t>
        </m:r>
        <m:r>
          <m:rPr>
            <m:scr m:val="fraktur"/>
          </m:rPr>
          <w:rPr>
            <w:rFonts w:ascii="Cambria Math" w:hAnsi="Cambria Math"/>
          </w:rPr>
          <m:t xml:space="preserve"> s, </m:t>
        </m:r>
        <m:r>
          <w:rPr>
            <w:rFonts w:ascii="Cambria Math" w:hAnsi="Cambria Math"/>
          </w:rPr>
          <m:t>f</m:t>
        </m:r>
        <m:d>
          <m:dPr>
            <m:ctrlPr>
              <w:rPr>
                <w:rFonts w:ascii="Cambria Math" w:hAnsi="Cambria Math"/>
                <w:i/>
              </w:rPr>
            </m:ctrlPr>
          </m:dPr>
          <m:e>
            <m:r>
              <w:rPr>
                <w:rFonts w:ascii="Cambria Math" w:hAnsi="Cambria Math"/>
              </w:rPr>
              <m:t>x</m:t>
            </m:r>
          </m:e>
        </m:d>
        <m:r>
          <w:rPr>
            <w:rFonts w:ascii="Symbol" w:hAnsi="Symbol" w:cs="Symbol"/>
          </w:rPr>
          <m:t>∈</m:t>
        </m:r>
        <m:r>
          <m:rPr>
            <m:scr m:val="fraktur"/>
          </m:rPr>
          <w:rPr>
            <w:rFonts w:ascii="Cambria Math" w:hAnsi="Cambria Math"/>
          </w:rPr>
          <m:t xml:space="preserve">s, </m:t>
        </m:r>
        <m:r>
          <w:rPr>
            <w:rFonts w:ascii="Cambria Math" w:hAnsi="Cambria Math"/>
          </w:rPr>
          <m:t xml:space="preserve">x </m:t>
        </m:r>
        <m:r>
          <w:rPr>
            <w:rFonts w:ascii="Symbol" w:hAnsi="Symbol" w:cs="Symbol"/>
          </w:rPr>
          <m:t>∈</m:t>
        </m:r>
        <m:r>
          <w:rPr>
            <w:rFonts w:ascii="Cambria Math" w:hAnsi="Cambria Math"/>
          </w:rPr>
          <m:t xml:space="preserve"> </m:t>
        </m:r>
        <m:sSup>
          <m:sSupPr>
            <m:ctrlPr>
              <w:rPr>
                <w:rFonts w:ascii="Cambria Math" w:hAnsi="Cambria Math"/>
                <w:i/>
              </w:rPr>
            </m:ctrlPr>
          </m:sSupPr>
          <m:e>
            <m:r>
              <m:rPr>
                <m:scr m:val="double-struck"/>
              </m:rPr>
              <w:rPr>
                <w:rFonts w:ascii="Cambria Math" w:hAnsi="Cambria Math" w:cs="Geneva"/>
              </w:rPr>
              <m:t>R</m:t>
            </m:r>
          </m:e>
          <m:sup>
            <m:r>
              <w:rPr>
                <w:rFonts w:ascii="Cambria Math" w:hAnsi="Cambria Math"/>
              </w:rPr>
              <m:t>2</m:t>
            </m:r>
          </m:sup>
        </m:sSup>
        <m:r>
          <w:rPr>
            <w:rFonts w:ascii="Cambria Math" w:hAnsi="Cambria Math"/>
          </w:rPr>
          <m:t xml:space="preserve"> </m:t>
        </m:r>
      </m:oMath>
      <w:r w:rsidR="007C3AB0">
        <w:t xml:space="preserve"> </w:t>
      </w:r>
      <w:r w:rsidR="007C3AB0">
        <w:tab/>
      </w:r>
      <w:r w:rsidR="007C3AB0">
        <w:tab/>
      </w:r>
      <w:r w:rsidR="007C3AB0">
        <w:tab/>
        <w:t>(</w:t>
      </w:r>
      <w:fldSimple w:instr=" SEQ EQU \n  \* MERGEFORMAT  \* MERGEFORMAT \* MERGEFORMAT ">
        <w:r w:rsidR="00CB7E3B">
          <w:rPr>
            <w:noProof/>
          </w:rPr>
          <w:t>4</w:t>
        </w:r>
      </w:fldSimple>
      <w:r w:rsidR="007C3AB0">
        <w:t>)</w:t>
      </w:r>
    </w:p>
    <w:p w:rsidR="00CA1B9E" w:rsidRDefault="00CA1B9E" w:rsidP="0031588C">
      <w:r>
        <w:t xml:space="preserve">Através de uma deformação, este algoritmo procura que </w:t>
      </w:r>
      <m:oMath>
        <m:r>
          <m:rPr>
            <m:sty m:val="bi"/>
          </m:rPr>
          <w:rPr>
            <w:rFonts w:ascii="Cambria Math" w:hAnsi="Cambria Math"/>
          </w:rPr>
          <m:t>ϑ</m:t>
        </m:r>
      </m:oMath>
      <w:r>
        <w:t xml:space="preserve"> </w:t>
      </w:r>
      <w:r w:rsidR="00B22DDD">
        <w:t>se</w:t>
      </w:r>
      <w:r w:rsidR="00B22DDD" w:rsidRPr="00CA1B9E">
        <w:rPr>
          <w:b/>
        </w:rPr>
        <w:t xml:space="preserve"> </w:t>
      </w:r>
      <w:r>
        <w:t xml:space="preserve">adapte a superfície cortical preservando a topologia original. A confiabilidade dos resultados obtidos com esta metodologia </w:t>
      </w:r>
      <w:r w:rsidR="00305B5C">
        <w:t>é comparável</w:t>
      </w:r>
      <w:r>
        <w:t xml:space="preserve"> </w:t>
      </w:r>
      <w:r w:rsidR="00B22DDD">
        <w:t>à</w:t>
      </w:r>
      <w:r>
        <w:t xml:space="preserve"> das técnicas que utilizam malhas triangulares</w:t>
      </w:r>
      <w:r w:rsidR="00B22DDD">
        <w:t>,</w:t>
      </w:r>
      <w:r w:rsidR="00305B5C">
        <w:t xml:space="preserve"> sendo que a performance deste ú</w:t>
      </w:r>
      <w:r>
        <w:t>ltimo é duas vezes inferior ao método sem malha.</w:t>
      </w:r>
    </w:p>
    <w:p w:rsidR="00CA1B9E" w:rsidRDefault="00CA1B9E" w:rsidP="0031588C">
      <w:r>
        <w:t>Alguns poucos trabalhos foram publicados utilizando a técnica de</w:t>
      </w:r>
      <w:r w:rsidR="00DD0F62">
        <w:t xml:space="preserve"> </w:t>
      </w:r>
      <w:r w:rsidR="00F67345">
        <w:t xml:space="preserve">Xu et al. </w:t>
      </w:r>
      <w:r w:rsidR="006F182C">
        <w:fldChar w:fldCharType="begin"/>
      </w:r>
      <w:r w:rsidR="00A438FC">
        <w:instrText xml:space="preserve"> ADDIN EN.CITE &lt;EndNote&gt;&lt;Cite&gt;&lt;Author&gt;Xu&lt;/Author&gt;&lt;Year&gt;2006&lt;/Year&gt;&lt;RecNum&gt;466&lt;/RecNum&gt;&lt;record&gt;&lt;rec-number&gt;466&lt;/rec-number&gt;&lt;foreign-keys&gt;&lt;key app="EN" db-id="v2wx9f0flwavzpe0seava9puwrexxxxes0fx"&gt;466&lt;/key&gt;&lt;/foreign-keys&gt;&lt;ref-type name="Journal Article"&gt;17&lt;/ref-type&gt;&lt;contributors&gt;&lt;authors&gt;&lt;author&gt;Xu, M.&lt;/author&gt;&lt;author&gt;Thompson, P.M.&lt;/author&gt;&lt;author&gt;Toga, A.W.&lt;/author&gt;&lt;/authors&gt;&lt;/contributors&gt;&lt;auth-address&gt;http://www.visionbib.com/bibliography/medical878.html#TT72395&lt;/auth-address&gt;&lt;titles&gt;&lt;title&gt;Adaptive Reproducing Kernel Particle Method for Extraction of the Cortical Surface&lt;/title&gt;&lt;secondary-title&gt;IEEE Transactions on Medical Imaging&lt;/secondary-title&gt;&lt;/titles&gt;&lt;periodical&gt;&lt;full-title&gt;IEEE Trans Med Imaging&lt;/full-title&gt;&lt;abbr-1&gt;IEEE transactions on medical imaging&lt;/abbr-1&gt;&lt;/periodical&gt;&lt;pages&gt;755-767&lt;/pages&gt;&lt;volume&gt;25&lt;/volume&gt;&lt;number&gt;6&lt;/number&gt;&lt;dates&gt;&lt;year&gt;2006&lt;/year&gt;&lt;pub-dates&gt;&lt;date&gt;June&lt;/date&gt;&lt;/pub-dates&gt;&lt;/dates&gt;&lt;label&gt;bb75777&lt;/label&gt;&lt;urls&gt;&lt;/urls&gt;&lt;/record&gt;&lt;/Cite&gt;&lt;/EndNote&gt;</w:instrText>
      </w:r>
      <w:r w:rsidR="006F182C">
        <w:fldChar w:fldCharType="separate"/>
      </w:r>
      <w:r w:rsidR="00CB29C6">
        <w:t>(33)</w:t>
      </w:r>
      <w:r w:rsidR="006F182C">
        <w:fldChar w:fldCharType="end"/>
      </w:r>
      <w:r>
        <w:t xml:space="preserve"> em aplicações médicas e ainda não existe uma distribuição atualizada de software que a implemente.</w:t>
      </w:r>
    </w:p>
    <w:p w:rsidR="00B757B8" w:rsidRDefault="00B757B8" w:rsidP="00B757B8">
      <w:pPr>
        <w:pStyle w:val="Ttulo4"/>
      </w:pPr>
      <w:bookmarkStart w:id="106" w:name="_Toc211074367"/>
      <w:bookmarkStart w:id="107" w:name="_Toc215289472"/>
      <w:r>
        <w:t>Medições de parâmetros corticais</w:t>
      </w:r>
      <w:bookmarkEnd w:id="106"/>
      <w:bookmarkEnd w:id="107"/>
    </w:p>
    <w:p w:rsidR="00FE00D0" w:rsidRDefault="007639E3" w:rsidP="00A16D8D">
      <w:r>
        <w:t xml:space="preserve">Utilizando </w:t>
      </w:r>
      <w:r w:rsidR="00FF3AC3">
        <w:t>este</w:t>
      </w:r>
      <w:r>
        <w:t xml:space="preserve"> mapeamento é </w:t>
      </w:r>
      <w:r w:rsidR="00B757B8">
        <w:t xml:space="preserve">com a construção de </w:t>
      </w:r>
      <w:r>
        <w:t xml:space="preserve">um modelo de superfície do córtex e da substância branca de maneira a executar uma serie de medições. </w:t>
      </w:r>
      <w:r w:rsidR="006F182C">
        <w:fldChar w:fldCharType="begin">
          <w:fldData xml:space="preserve">PEVuZE5vdGU+PENpdGU+PEF1dGhvcj5EYWxlPC9BdXRob3I+PFllYXI+MTk5OTwvWWVhcj48UmVj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</w:fldData>
        </w:fldChar>
      </w:r>
      <w:r w:rsidR="00A438FC">
        <w:instrText xml:space="preserve"> ADDIN EN.CITE </w:instrText>
      </w:r>
      <w:r w:rsidR="006F182C">
        <w:fldChar w:fldCharType="begin">
          <w:fldData xml:space="preserve">PEVuZE5vdGU+PENpdGU+PEF1dGhvcj5EYWxlPC9BdXRob3I+PFllYXI+MTk5OTwvWWVhcj48UmVj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</w:fldData>
        </w:fldChar>
      </w:r>
      <w:r w:rsidR="00A438FC">
        <w:instrText xml:space="preserve"> ADDIN EN.CITE.DATA </w:instrText>
      </w:r>
      <w:r w:rsidR="006F182C">
        <w:fldChar w:fldCharType="end"/>
      </w:r>
      <w:r w:rsidR="006F182C">
        <w:fldChar w:fldCharType="separate"/>
      </w:r>
      <w:r w:rsidR="00FE438D">
        <w:t>(29, 30, 38)</w:t>
      </w:r>
      <w:r w:rsidR="006F182C">
        <w:fldChar w:fldCharType="end"/>
      </w:r>
      <w:r>
        <w:t xml:space="preserve"> </w:t>
      </w:r>
    </w:p>
    <w:p w:rsidR="007639E3" w:rsidRDefault="007639E3" w:rsidP="00A16D8D">
      <w:r>
        <w:t xml:space="preserve">Dentre as principais medições estão: espessura do córtex, curvatura da superfície e profundidade do sulco </w:t>
      </w:r>
      <w:r w:rsidR="006F182C">
        <w:fldChar w:fldCharType="begin"/>
      </w:r>
      <w:r w:rsidR="00A438FC">
        <w:instrText xml:space="preserve"> ADDIN EN.CITE &lt;EndNote&gt;&lt;Cite&gt;&lt;Author&gt;Fischl&lt;/Author&gt;&lt;Year&gt;2000&lt;/Year&gt;&lt;RecNum&gt;128&lt;/RecNum&gt;&lt;record&gt;&lt;rec-number&gt;128&lt;/rec-number&gt;&lt;foreign-keys&gt;&lt;key app="EN" db-id="v2wx9f0flwavzpe0seava9puwrexxxxes0fx"&gt;128&lt;/key&gt;&lt;/foreign-keys&gt;&lt;ref-type name="Journal Article"&gt;17&lt;/ref-type&gt;&lt;contributors&gt;&lt;authors&gt;&lt;author&gt;Fischl, B.&lt;/author&gt;&lt;author&gt;Dale, A. M.&lt;/author&gt;&lt;/authors&gt;&lt;/contributors&gt;&lt;auth-address&gt;Nuclear Magnetic Resonance Center, Massachusetts General Hospital, Harvard Medical School, Building 149, 13th Street, Charlestown, MA 02129, USA.&lt;/auth-address&gt;&lt;titles&gt;&lt;title&gt;Measuring the thickness of the human cerebral cortex from magnetic resonance images&lt;/title&gt;&lt;secondary-title&gt;Proc Natl Acad Sci U S A&lt;/secondary-title&gt;&lt;/titles&gt;&lt;periodical&gt;&lt;full-title&gt;Proc Natl Acad Sci U S A&lt;/full-title&gt;&lt;/periodical&gt;&lt;pages&gt;11050-5&lt;/pages&gt;&lt;volume&gt;97&lt;/volume&gt;&lt;number&gt;20&lt;/number&gt;&lt;edition&gt;2000/09/14&lt;/edition&gt;&lt;keywords&gt;&lt;keyword&gt;Cerebral Cortex/*cytology/*radiography&lt;/keyword&gt;&lt;keyword&gt;Humans&lt;/keyword&gt;&lt;keyword&gt;Image Processing, Computer-Assisted&lt;/keyword&gt;&lt;keyword&gt;Magnetic Resonance Imaging&lt;/keyword&gt;&lt;/keywords&gt;&lt;dates&gt;&lt;year&gt;2000&lt;/year&gt;&lt;pub-dates&gt;&lt;date&gt;Sep 26&lt;/date&gt;&lt;/pub-dates&gt;&lt;/dates&gt;&lt;isbn&gt;0027-8424 (Print)&lt;/isbn&gt;&lt;accession-num&gt;10984517&lt;/accession-num&gt;&lt;urls&gt;&lt;related-urls&gt;&lt;url&gt;http://www.ncbi.nlm.nih.gov/entrez/query.fcgi?cmd=Retrieve&amp;amp;db=PubMed&amp;amp;dopt=Citation&amp;amp;list_uids=10984517&lt;/url&gt;&lt;/related-urls&gt;&lt;/urls&gt;&lt;electronic-resource-num&gt;10.1073/pnas.200033797&amp;#xD;200033797 [pii]&lt;/electronic-resource-num&gt;&lt;language&gt;eng&lt;/language&gt;&lt;/record&gt;&lt;/Cite&gt;&lt;/EndNote&gt;</w:instrText>
      </w:r>
      <w:r w:rsidR="006F182C">
        <w:fldChar w:fldCharType="separate"/>
      </w:r>
      <w:r w:rsidR="00FE438D">
        <w:t>(38)</w:t>
      </w:r>
      <w:r w:rsidR="006F182C">
        <w:fldChar w:fldCharType="end"/>
      </w:r>
      <w:r w:rsidR="00B15092">
        <w:t xml:space="preserve"> e</w:t>
      </w:r>
      <w:r>
        <w:t xml:space="preserve"> índice de girificação </w:t>
      </w:r>
      <w:r w:rsidR="006F182C">
        <w:fldChar w:fldCharType="begin"/>
      </w:r>
      <w:r w:rsidR="00A438FC">
        <w:instrText xml:space="preserve"> ADDIN EN.CITE &lt;EndNote&gt;&lt;Cite&gt;&lt;Author&gt;Fischl&lt;/Author&gt;&lt;Year&gt;2008&lt;/Year&gt;&lt;RecNum&gt;142&lt;/RecNum&gt;&lt;record&gt;&lt;rec-number&gt;142&lt;/rec-number&gt;&lt;foreign-keys&gt;&lt;key app="EN" db-id="v2wx9f0flwavzpe0seava9puwrexxxxes0fx"&gt;142&lt;/key&gt;&lt;/foreign-keys&gt;&lt;ref-type name="Journal Article"&gt;17&lt;/ref-type&gt;&lt;contributors&gt;&lt;authors&gt;&lt;author&gt;Fischl, B.&lt;/author&gt;&lt;author&gt;Rajendran, N.&lt;/author&gt;&lt;author&gt;Busa, E.&lt;/author&gt;&lt;author&gt;Augustinack, J.&lt;/author&gt;&lt;author&gt;Hinds, O.&lt;/author&gt;&lt;author&gt;Yeo, B. T.&lt;/author&gt;&lt;author&gt;Mohlberg, H.&lt;/author&gt;&lt;author&gt;Amunts, K.&lt;/author&gt;&lt;author&gt;Zilles, K.&lt;/author&gt;&lt;/authors&gt;&lt;/contributors&gt;&lt;auth-address&gt;Department of Radiology, Harvard Medical School, Charlestown, MA 02129, USA. fischl@nmr.mgh.harvard.edu&lt;/auth-address&gt;&lt;titles&gt;&lt;title&gt;Cortical folding patterns and predicting cytoarchitecture&lt;/title&gt;&lt;secondary-title&gt;Cereb Cortex&lt;/secondary-title&gt;&lt;/titles&gt;&lt;periodical&gt;&lt;full-title&gt;Cereb Cortex&lt;/full-title&gt;&lt;/periodical&gt;&lt;pages&gt;1973-80&lt;/pages&gt;&lt;volume&gt;18&lt;/volume&gt;&lt;number&gt;8&lt;/number&gt;&lt;edition&gt;2007/12/15&lt;/edition&gt;&lt;dates&gt;&lt;year&gt;2008&lt;/year&gt;&lt;pub-dates&gt;&lt;date&gt;Aug&lt;/date&gt;&lt;/pub-dates&gt;&lt;/dates&gt;&lt;isbn&gt;1460-2199 (Electronic)&lt;/isbn&gt;&lt;accession-num&gt;18079129&lt;/accession-num&gt;&lt;urls&gt;&lt;related-urls&gt;&lt;url&gt;http://www.ncbi.nlm.nih.gov/entrez/query.fcgi?cmd=Retrieve&amp;amp;db=PubMed&amp;amp;dopt=Citation&amp;amp;list_uids=18079129&lt;/url&gt;&lt;/related-urls&gt;&lt;/urls&gt;&lt;electronic-resource-num&gt;bhm225 [pii]&amp;#xD;10.1093/cercor/bhm225&lt;/electronic-resource-num&gt;&lt;language&gt;eng&lt;/language&gt;&lt;/record&gt;&lt;/Cite&gt;&lt;/EndNote&gt;</w:instrText>
      </w:r>
      <w:r w:rsidR="006F182C">
        <w:fldChar w:fldCharType="separate"/>
      </w:r>
      <w:r w:rsidR="00FE438D">
        <w:t>(39)</w:t>
      </w:r>
      <w:r w:rsidR="006F182C">
        <w:fldChar w:fldCharType="end"/>
      </w:r>
      <w:r>
        <w:t>. Usando uma segmentação manual, a obtenção destes parâmetros é um processo muito operador-dependente, sujeito a</w:t>
      </w:r>
      <w:r w:rsidR="00B15092">
        <w:t xml:space="preserve"> fadiga e com uma grande </w:t>
      </w:r>
      <w:r w:rsidR="004214F2">
        <w:t>variância</w:t>
      </w:r>
      <w:r>
        <w:t xml:space="preserve"> entre medições.</w:t>
      </w:r>
    </w:p>
    <w:p w:rsidR="007639E3" w:rsidRDefault="007639E3" w:rsidP="00A16D8D">
      <w:r>
        <w:lastRenderedPageBreak/>
        <w:t>Além das dificuldades acima citadas</w:t>
      </w:r>
      <w:r w:rsidR="00B15092">
        <w:t>,</w:t>
      </w:r>
      <w:r>
        <w:t xml:space="preserve"> a técnica de segmentação manual teria uma precisão muito menor por não ser capaz de </w:t>
      </w:r>
      <w:r w:rsidR="00931656">
        <w:t>interpolar</w:t>
      </w:r>
      <w:r>
        <w:t xml:space="preserve"> a resolução espacial da imagem; em contraste na técnica automatizada a </w:t>
      </w:r>
      <w:r w:rsidR="00931656">
        <w:t>interpolação</w:t>
      </w:r>
      <w:r>
        <w:t xml:space="preserve"> permite a obtenção de valores com precisão inferior a 0,1mm.</w:t>
      </w:r>
    </w:p>
    <w:p w:rsidR="007639E3" w:rsidRDefault="007639E3" w:rsidP="00A16D8D">
      <w:r>
        <w:t>No processo automático</w:t>
      </w:r>
      <w:r w:rsidR="00B15092">
        <w:t>,</w:t>
      </w:r>
      <w:r>
        <w:t xml:space="preserve"> até o final dos anos 90</w:t>
      </w:r>
      <w:r w:rsidR="00B15092">
        <w:t>,</w:t>
      </w:r>
      <w:r>
        <w:t xml:space="preserve"> a principal dificuldade consistia em obter um método robusto de alinhamento e exibição dos dados. O procedimento comum consistia em traçar o contorno de cada superfície em finas folhas d</w:t>
      </w:r>
      <w:r w:rsidR="00B15092">
        <w:t>e cera e empilhá</w:t>
      </w:r>
      <w:r>
        <w:t>-las. Foram publicadas algumas implementações desta técnica de forma automática</w:t>
      </w:r>
      <w:r w:rsidR="00B15092">
        <w:t>,</w:t>
      </w:r>
      <w:r>
        <w:t xml:space="preserve"> embora com resultados limitados </w:t>
      </w:r>
      <w:r w:rsidR="006F182C">
        <w:fldChar w:fldCharType="begin"/>
      </w:r>
      <w:r>
        <w:instrText xml:space="preserve"> ADDIN EN.CITE &lt;EndNote&gt;&lt;Cite&gt;&lt;Author&gt;Van Essen&lt;/Author&gt;&lt;Year&gt;1997&lt;/Year&gt;&lt;RecNum&gt;10&lt;/RecNum&gt;&lt;record&gt;&lt;rec-number&gt;10&lt;/rec-number&gt;&lt;foreign-keys&gt;&lt;key app="EN" db-id="stzpaesdvseze8e0x23xszvz2assepxzfsfv"&gt;10&lt;/key&gt;&lt;/foreign-keys&gt;&lt;ref-type name="Journal Article"&gt;17&lt;/ref-type&gt;&lt;contributors&gt;&lt;authors&gt;&lt;author&gt;Van Essen, D. C.&lt;/author&gt;&lt;author&gt;Drury, H. A.&lt;/author&gt;&lt;/authors&gt;&lt;/contributors&gt;&lt;auth-address&gt;Department of Anatomy and Neurobiology, Washington University School of Medicine, St. Louis, Missouri 63110, USA.&lt;/auth-address&gt;&lt;titles&gt;&lt;title&gt;Structural and functional analyses of human cerebral cortex using a surface-based atlas&lt;/title&gt;&lt;secondary-title&gt;J Neurosci&lt;/secondary-title&gt;&lt;/titles&gt;&lt;periodical&gt;&lt;full-title&gt;J Neurosci&lt;/full-title&gt;&lt;/periodical&gt;&lt;pages&gt;7079-102&lt;/pages&gt;&lt;volume&gt;17&lt;/volume&gt;&lt;number&gt;18&lt;/number&gt;&lt;edition&gt;1997/09/15&lt;/edition&gt;&lt;keywords&gt;&lt;keyword&gt;Anatomy, Cross-Sectional&lt;/keyword&gt;&lt;keyword&gt;Animals&lt;/keyword&gt;&lt;keyword&gt;Aotidae&lt;/keyword&gt;&lt;keyword&gt;Cerebral Cortex/*anatomy &amp;amp; histology/*physiology&lt;/keyword&gt;&lt;keyword&gt;Humans&lt;/keyword&gt;&lt;keyword&gt;Image Processing, Computer-Assisted&lt;/keyword&gt;&lt;keyword&gt;Macaca&lt;/keyword&gt;&lt;keyword&gt;Magnetic Resonance Imaging&lt;/keyword&gt;&lt;keyword&gt;Tomography, Emission-Computed&lt;/keyword&gt;&lt;keyword&gt;Visual Cortex/anatomy &amp;amp; histology/physiology&lt;/keyword&gt;&lt;keyword&gt;Visual Perception/physiology&lt;/keyword&gt;&lt;/keywords&gt;&lt;dates&gt;&lt;year&gt;1997&lt;/year&gt;&lt;pub-dates&gt;&lt;date&gt;Sep 15&lt;/date&gt;&lt;/pub-dates&gt;&lt;/dates&gt;&lt;isbn&gt;0270-6474 (Print)&lt;/isbn&gt;&lt;accession-num&gt;9278543&lt;/accession-num&gt;&lt;urls&gt;&lt;related-urls&gt;&lt;url&gt;http://www.ncbi.nlm.nih.gov/entrez/query.fcgi?cmd=Retrieve&amp;amp;db=PubMed&amp;amp;dopt=Citation&amp;amp;list_uids=9278543&lt;/url&gt;&lt;/related-urls&gt;&lt;/urls&gt;&lt;language&gt;eng&lt;/language&gt;&lt;/record&gt;&lt;/Cite&gt;&lt;/EndNote&gt;</w:instrText>
      </w:r>
      <w:r w:rsidR="006F182C">
        <w:fldChar w:fldCharType="separate"/>
      </w:r>
      <w:r w:rsidR="00FE438D">
        <w:t>(40)</w:t>
      </w:r>
      <w:r w:rsidR="006F182C">
        <w:fldChar w:fldCharType="end"/>
      </w:r>
      <w:r w:rsidR="00B15092">
        <w:t>.</w:t>
      </w:r>
    </w:p>
    <w:p w:rsidR="00B757B8" w:rsidRDefault="00F15AD1" w:rsidP="00C709D3">
      <w:pPr>
        <w:pStyle w:val="Ttulo3"/>
      </w:pPr>
      <w:bookmarkStart w:id="108" w:name="_Toc211074368"/>
      <w:bookmarkStart w:id="109" w:name="_Toc215289473"/>
      <w:r>
        <w:t>Algumas implementações</w:t>
      </w:r>
      <w:bookmarkEnd w:id="108"/>
      <w:bookmarkEnd w:id="109"/>
    </w:p>
    <w:p w:rsidR="00FE438D" w:rsidRPr="00814B10" w:rsidRDefault="00FE438D" w:rsidP="00FE438D">
      <w:r>
        <w:t>Algumas das técnicas mencionadas nos itens anteriores não chegaram a ser implementadas em pacotes de software ou não tem ainda resultados práticos na literatura. Dentre os pacotes de software que implementam as técnicas mencionadas e possuem resultados na literatura, estão o Caret (</w:t>
      </w:r>
      <w:r w:rsidRPr="00E91603">
        <w:rPr>
          <w:i/>
        </w:rPr>
        <w:t>Washington University in St Louis</w:t>
      </w:r>
      <w:r>
        <w:t>) e o FreeSurfer (</w:t>
      </w:r>
      <w:r w:rsidRPr="00E91603">
        <w:rPr>
          <w:i/>
        </w:rPr>
        <w:t>Massachusets General Hospital, Harvard University</w:t>
      </w:r>
      <w:r w:rsidRPr="00814B10">
        <w:t>).</w:t>
      </w:r>
    </w:p>
    <w:p w:rsidR="00F15AD1" w:rsidRDefault="0017210B" w:rsidP="00C709D3">
      <w:pPr>
        <w:pStyle w:val="Ttulo4"/>
      </w:pPr>
      <w:bookmarkStart w:id="110" w:name="_Toc211074369"/>
      <w:bookmarkStart w:id="111" w:name="_Toc215289474"/>
      <w:r>
        <w:t xml:space="preserve">SureFit / </w:t>
      </w:r>
      <w:r w:rsidR="00F15AD1">
        <w:t>Caret</w:t>
      </w:r>
      <w:bookmarkEnd w:id="110"/>
      <w:r>
        <w:t xml:space="preserve"> / SuMS</w:t>
      </w:r>
      <w:bookmarkEnd w:id="111"/>
    </w:p>
    <w:p w:rsidR="00F15AD1" w:rsidRDefault="0017210B" w:rsidP="00F15AD1">
      <w:r>
        <w:t xml:space="preserve">O conjunto de softwares SureFit / Caret / SuMS foram desenvolvidos na </w:t>
      </w:r>
      <w:r w:rsidRPr="00E91603">
        <w:rPr>
          <w:i/>
        </w:rPr>
        <w:t>Washington University in St. Louis</w:t>
      </w:r>
      <w:r>
        <w:t xml:space="preserve"> e implementam a técnica descrita por Van Essen et al. </w:t>
      </w:r>
      <w:r w:rsidR="006F182C">
        <w:fldChar w:fldCharType="begin"/>
      </w:r>
      <w:r w:rsidR="00A438FC">
        <w:instrText xml:space="preserve"> ADDIN EN.CITE &lt;EndNote&gt;&lt;Cite&gt;&lt;Author&gt;Van Essen&lt;/Author&gt;&lt;Year&gt;2001&lt;/Year&gt;&lt;RecNum&gt;554&lt;/RecNum&gt;&lt;record&gt;&lt;rec-number&gt;554&lt;/rec-number&gt;&lt;foreign-keys&gt;&lt;key app="EN" db-id="v2wx9f0flwavzpe0seava9puwrexxxxes0fx"&gt;554&lt;/key&gt;&lt;/foreign-keys&gt;&lt;ref-type name="Journal Article"&gt;17&lt;/ref-type&gt;&lt;contributors&gt;&lt;authors&gt;&lt;author&gt;Van Essen, D. C.&lt;/author&gt;&lt;author&gt;Drury, H. A.&lt;/author&gt;&lt;author&gt;Dickson, J.&lt;/author&gt;&lt;author&gt;Harwell, J.&lt;/author&gt;&lt;author&gt;Hanlon, D.&lt;/author&gt;&lt;author&gt;Anderson, C. H.&lt;/author&gt;&lt;/authors&gt;&lt;/contributors&gt;&lt;auth-address&gt;Department of Anatomy and Neurobiology, Washington University School of Medicine, St. Louis, Missouri 63110, USA. vanessen@v1.wustl.edu&lt;/auth-address&gt;&lt;titles&gt;&lt;title&gt;An integrated software suite for surface-based analyses of cerebral cortex&lt;/title&gt;&lt;secondary-title&gt;J Am Med Inform Assoc&lt;/secondary-title&gt;&lt;/titles&gt;&lt;periodical&gt;&lt;full-title&gt;J Am Med Inform Assoc&lt;/full-title&gt;&lt;/periodical&gt;&lt;pages&gt;443-59&lt;/pages&gt;&lt;volume&gt;8&lt;/volume&gt;&lt;number&gt;5&lt;/number&gt;&lt;edition&gt;2001/08/28&lt;/edition&gt;&lt;keywords&gt;&lt;keyword&gt;Anatomy, Artistic&lt;/keyword&gt;&lt;keyword&gt;Anatomy, Cross-Sectional&lt;/keyword&gt;&lt;keyword&gt;Brain/*anatomy &amp;amp; histology&lt;/keyword&gt;&lt;keyword&gt;Cerebral Cortex/*anatomy &amp;amp; histology&lt;/keyword&gt;&lt;keyword&gt;Databases, Factual&lt;/keyword&gt;&lt;keyword&gt;Humans&lt;/keyword&gt;&lt;keyword&gt;*Image Processing, Computer-Assisted&lt;/keyword&gt;&lt;keyword&gt;Magnetic Resonance Imaging&lt;/keyword&gt;&lt;keyword&gt;Medical Illustration&lt;/keyword&gt;&lt;keyword&gt;Neuroanatomy/methods&lt;/keyword&gt;&lt;keyword&gt;*Software&lt;/keyword&gt;&lt;keyword&gt;Systems Integration&lt;/keyword&gt;&lt;/keywords&gt;&lt;dates&gt;&lt;year&gt;2001&lt;/year&gt;&lt;pub-dates&gt;&lt;date&gt;Sep-Oct&lt;/date&gt;&lt;/pub-dates&gt;&lt;/dates&gt;&lt;isbn&gt;1067-5027 (Print)&lt;/isbn&gt;&lt;accession-num&gt;11522765&lt;/accession-num&gt;&lt;urls&gt;&lt;related-urls&gt;&lt;url&gt;http://www.ncbi.nlm.nih.gov/entrez/query.fcgi?cmd=Retrieve&amp;amp;db=PubMed&amp;amp;dopt=Citation&amp;amp;list_uids=11522765&lt;/url&gt;&lt;/related-urls&gt;&lt;/urls&gt;&lt;custom2&gt;131042&lt;/custom2&gt;&lt;language&gt;eng&lt;/language&gt;&lt;/record&gt;&lt;/Cite&gt;&lt;/EndNote&gt;</w:instrText>
      </w:r>
      <w:r w:rsidR="006F182C">
        <w:fldChar w:fldCharType="separate"/>
      </w:r>
      <w:r>
        <w:t>(41)</w:t>
      </w:r>
      <w:r w:rsidR="006F182C">
        <w:fldChar w:fldCharType="end"/>
      </w:r>
      <w:r>
        <w:t xml:space="preserve">. </w:t>
      </w:r>
      <w:r w:rsidR="0066432C">
        <w:t xml:space="preserve">Inicialmente o objetivo era ter um sistema de </w:t>
      </w:r>
      <w:r w:rsidR="0066432C">
        <w:lastRenderedPageBreak/>
        <w:t>criação de superfície cortical registrável para atlas de distintas espécies animais.</w:t>
      </w:r>
    </w:p>
    <w:p w:rsidR="0066432C" w:rsidRDefault="0066432C" w:rsidP="0066432C">
      <w:r>
        <w:t>O modelo de funcionamento da aplicação segue um fluxo de segmentação, criação de uma malha de elementos finitos, registro e correção de topologia, deformação para um atlas de superfície cortical e transformação espacial para topologia esférica.</w:t>
      </w:r>
    </w:p>
    <w:p w:rsidR="0066432C" w:rsidRDefault="0066432C" w:rsidP="0066432C">
      <w:r>
        <w:t>Segundo o grupo que desenvolve o conjunto de software existem atualmente três publicações com aplicações deste programa.</w:t>
      </w:r>
    </w:p>
    <w:p w:rsidR="0066432C" w:rsidRDefault="0066432C" w:rsidP="0066432C">
      <w:r>
        <w:t xml:space="preserve">Um dos artigos analisa as anormalidades no padrão de curvatura do córtex em pacientes com a síndrome de Willians </w:t>
      </w:r>
      <w:r w:rsidR="006F182C">
        <w:fldChar w:fldCharType="begin">
          <w:fldData xml:space="preserve">PEVuZE5vdGU+PENpdGU+PEF1dGhvcj5WYW4gRXNzZW48L0F1dGhvcj48WWVhcj4yMDA2PC9ZZWFy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</w:fldData>
        </w:fldChar>
      </w:r>
      <w:r w:rsidR="00A438FC">
        <w:instrText xml:space="preserve"> ADDIN EN.CITE </w:instrText>
      </w:r>
      <w:r w:rsidR="006F182C">
        <w:fldChar w:fldCharType="begin">
          <w:fldData xml:space="preserve">PEVuZE5vdGU+PENpdGU+PEF1dGhvcj5WYW4gRXNzZW48L0F1dGhvcj48WWVhcj4yMDA2PC9ZZWFy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</w:fldData>
        </w:fldChar>
      </w:r>
      <w:r w:rsidR="00A438FC">
        <w:instrText xml:space="preserve"> ADDIN EN.CITE.DATA </w:instrText>
      </w:r>
      <w:r w:rsidR="006F182C">
        <w:fldChar w:fldCharType="end"/>
      </w:r>
      <w:r w:rsidR="006F182C">
        <w:fldChar w:fldCharType="separate"/>
      </w:r>
      <w:r>
        <w:t>(42)</w:t>
      </w:r>
      <w:r w:rsidR="006F182C">
        <w:fldChar w:fldCharType="end"/>
      </w:r>
      <w:r>
        <w:t>. Neste estudo</w:t>
      </w:r>
      <w:r w:rsidR="004214F2">
        <w:t xml:space="preserve"> </w:t>
      </w:r>
      <w:r>
        <w:t>foram examinados 16 pacientes com esta síndrome genética e se identificou um padrão sulcal mais aprofundado nos pacientes na região da comissura lateral.</w:t>
      </w:r>
    </w:p>
    <w:p w:rsidR="0066432C" w:rsidRDefault="0066432C" w:rsidP="0066432C">
      <w:r>
        <w:t xml:space="preserve">Em outro trabalho se identificou um padrão de irregularidade na superfície cortical em pacientes com autismo </w:t>
      </w:r>
      <w:r w:rsidR="006F182C">
        <w:fldChar w:fldCharType="begin"/>
      </w:r>
      <w:r w:rsidR="00A438FC">
        <w:instrText xml:space="preserve"> ADDIN EN.CITE &lt;EndNote&gt;&lt;Cite&gt;&lt;Author&gt;Nordahl&lt;/Author&gt;&lt;Year&gt;2007&lt;/Year&gt;&lt;RecNum&gt;557&lt;/RecNum&gt;&lt;record&gt;&lt;rec-number&gt;557&lt;/rec-number&gt;&lt;foreign-keys&gt;&lt;key app="EN" db-id="v2wx9f0flwavzpe0seava9puwrexxxxes0fx"&gt;557&lt;/key&gt;&lt;/foreign-keys&gt;&lt;ref-type name="Journal Article"&gt;17&lt;/ref-type&gt;&lt;contributors&gt;&lt;authors&gt;&lt;author&gt;Nordahl, C. W.&lt;/author&gt;&lt;author&gt;Dierker, D.&lt;/author&gt;&lt;author&gt;Mostafavi, I.&lt;/author&gt;&lt;author&gt;Schumann, C. M.&lt;/author&gt;&lt;author&gt;Rivera, S. M.&lt;/author&gt;&lt;author&gt;Amaral, D. G.&lt;/author&gt;&lt;author&gt;Van Essen, D. C.&lt;/author&gt;&lt;/authors&gt;&lt;/contributors&gt;&lt;auth-address&gt;The Medical Investigation of Neurodevelopmental Disorders Institute and the Department of Psychiatry and Behavioral Sciences, University of California, Davis, Sacramento, California 95817, USA. crswu@ucdavis.edu&lt;/auth-address&gt;&lt;titles&gt;&lt;title&gt;Cortical folding abnormalities in autism revealed by surface-based morphometry&lt;/title&gt;&lt;secondary-title&gt;J Neurosci&lt;/secondary-title&gt;&lt;/titles&gt;&lt;periodical&gt;&lt;full-title&gt;J Neurosci&lt;/full-title&gt;&lt;/periodical&gt;&lt;pages&gt;11725-35&lt;/pages&gt;&lt;volume&gt;27&lt;/volume&gt;&lt;number&gt;43&lt;/number&gt;&lt;edition&gt;2007/10/26&lt;/edition&gt;&lt;keywords&gt;&lt;keyword&gt;Adolescent&lt;/keyword&gt;&lt;keyword&gt;Asperger Syndrome/diagnosis/pathology&lt;/keyword&gt;&lt;keyword&gt;Autistic Disorder/diagnosis/*pathology&lt;/keyword&gt;&lt;keyword&gt;Cerebral Cortex/*abnormalities/*pathology&lt;/keyword&gt;&lt;keyword&gt;Child&lt;/keyword&gt;&lt;keyword&gt;Humans&lt;/keyword&gt;&lt;keyword&gt;Magnetic Resonance Imaging/*methods&lt;/keyword&gt;&lt;keyword&gt;Male&lt;/keyword&gt;&lt;/keywords&gt;&lt;dates&gt;&lt;year&gt;2007&lt;/year&gt;&lt;pub-dates&gt;&lt;date&gt;Oct 24&lt;/date&gt;&lt;/pub-dates&gt;&lt;/dates&gt;&lt;isbn&gt;1529-2401 (Electronic)&lt;/isbn&gt;&lt;accession-num&gt;17959814&lt;/accession-num&gt;&lt;urls&gt;&lt;related-urls&gt;&lt;url&gt;http://www.ncbi.nlm.nih.gov/entrez/query.fcgi?cmd=Retrieve&amp;amp;db=PubMed&amp;amp;dopt=Citation&amp;amp;list_uids=17959814&lt;/url&gt;&lt;/related-urls&gt;&lt;/urls&gt;&lt;electronic-resource-num&gt;27/43/11725 [pii]&amp;#xD;10.1523/JNEUROSCI.0777-07.2007&lt;/electronic-resource-num&gt;&lt;language&gt;eng&lt;/language&gt;&lt;/record&gt;&lt;/Cite&gt;&lt;/EndNote&gt;</w:instrText>
      </w:r>
      <w:r w:rsidR="006F182C">
        <w:fldChar w:fldCharType="separate"/>
      </w:r>
      <w:r>
        <w:t>(43)</w:t>
      </w:r>
      <w:r w:rsidR="006F182C">
        <w:fldChar w:fldCharType="end"/>
      </w:r>
      <w:r>
        <w:t>; com aprofundamento dos sulcos na região da insula e do opérculo central com aumento da profundidade inversamente proporcional ao quociente de inteligência da criança.</w:t>
      </w:r>
    </w:p>
    <w:p w:rsidR="0066432C" w:rsidRDefault="0066432C" w:rsidP="0066432C">
      <w:r>
        <w:t xml:space="preserve">Ainda com relação </w:t>
      </w:r>
      <w:r w:rsidR="001F2962">
        <w:t>à</w:t>
      </w:r>
      <w:r>
        <w:t xml:space="preserve"> alteração da profundidade dos sulcos foi publicado um trabalho utilizando o conjunto de softwares Caret</w:t>
      </w:r>
      <w:r w:rsidR="00B81DFE">
        <w:t xml:space="preserve"> / Surefit analisando as alterações na esquizofrenia </w:t>
      </w:r>
      <w:r w:rsidR="006F182C">
        <w:fldChar w:fldCharType="begin"/>
      </w:r>
      <w:r w:rsidR="00A438FC">
        <w:instrText xml:space="preserve"> ADDIN EN.CITE &lt;EndNote&gt;&lt;Cite&gt;&lt;Author&gt;Csernansky&lt;/Author&gt;&lt;Year&gt;2008&lt;/Year&gt;&lt;RecNum&gt;558&lt;/RecNum&gt;&lt;record&gt;&lt;rec-number&gt;558&lt;/rec-number&gt;&lt;foreign-keys&gt;&lt;key app="EN" db-id="v2wx9f0flwavzpe0seava9puwrexxxxes0fx"&gt;558&lt;/key&gt;&lt;/foreign-keys&gt;&lt;ref-type name="Journal Article"&gt;17&lt;/ref-type&gt;&lt;contributors&gt;&lt;authors&gt;&lt;author&gt;Csernansky, J. G.&lt;/author&gt;&lt;author&gt;Gillespie, S. K.&lt;/author&gt;&lt;author&gt;Dierker, D. L.&lt;/author&gt;&lt;author&gt;Anticevic, A.&lt;/author&gt;&lt;author&gt;Wang, L.&lt;/author&gt;&lt;author&gt;Barch, D. M.&lt;/author&gt;&lt;author&gt;Van Essen, D. C.&lt;/author&gt;&lt;/authors&gt;&lt;/contributors&gt;&lt;auth-address&gt;Department of Psychiatry and Behavioral Sciences, Northwestern Feinberg School of Medicine, 446 E. Ontario - Suite 7-200, Chicago, IL 60611, USA.&lt;/auth-address&gt;&lt;titles&gt;&lt;title&gt;Symmetric abnormalities in sulcal patterning in schizophrenia&lt;/title&gt;&lt;secondary-title&gt;Neuroimage&lt;/secondary-title&gt;&lt;/titles&gt;&lt;periodical&gt;&lt;full-title&gt;Neuroimage&lt;/full-title&gt;&lt;/periodical&gt;&lt;edition&gt;2008/08/19&lt;/edition&gt;&lt;dates&gt;&lt;year&gt;2008&lt;/year&gt;&lt;pub-dates&gt;&lt;date&gt;Jul 29&lt;/date&gt;&lt;/pub-dates&gt;&lt;/dates&gt;&lt;isbn&gt;1095-9572 (Electronic)&lt;/isbn&gt;&lt;accession-num&gt;18707008&lt;/accession-num&gt;&lt;urls&gt;&lt;related-urls&gt;&lt;url&gt;http://www.ncbi.nlm.nih.gov/entrez/query.fcgi?cmd=Retrieve&amp;amp;db=PubMed&amp;amp;dopt=Citation&amp;amp;list_uids=18707008&lt;/url&gt;&lt;/related-urls&gt;&lt;/urls&gt;&lt;electronic-resource-num&gt;S1053-8119(08)00849-5 [pii]&amp;#xD;10.1016/j.neuroimage.2008.07.034&lt;/electronic-resource-num&gt;&lt;language&gt;Eng&lt;/language&gt;&lt;/record&gt;&lt;/Cite&gt;&lt;/EndNote&gt;</w:instrText>
      </w:r>
      <w:r w:rsidR="006F182C">
        <w:fldChar w:fldCharType="separate"/>
      </w:r>
      <w:r w:rsidR="00B81DFE">
        <w:t>(44)</w:t>
      </w:r>
      <w:r w:rsidR="006F182C">
        <w:fldChar w:fldCharType="end"/>
      </w:r>
      <w:r w:rsidR="00B81DFE">
        <w:t xml:space="preserve">; foram encontradas diferenças simétricas nos hemisférios na profundidade sulcal entre </w:t>
      </w:r>
      <w:r w:rsidR="00B81DFE">
        <w:lastRenderedPageBreak/>
        <w:t>indivíduos saudáveis e pacientes com esquizofrenia principalmente no opérculo central, sendo que os pacientes apresentavam os sulcos mais rasos.</w:t>
      </w:r>
    </w:p>
    <w:p w:rsidR="00F15AD1" w:rsidRPr="00F15AD1" w:rsidRDefault="00F15AD1" w:rsidP="00C709D3">
      <w:pPr>
        <w:pStyle w:val="Ttulo4"/>
      </w:pPr>
      <w:bookmarkStart w:id="112" w:name="_Toc211074370"/>
      <w:bookmarkStart w:id="113" w:name="_Ref212006153"/>
      <w:bookmarkStart w:id="114" w:name="_Toc215289475"/>
      <w:r>
        <w:t>FreeSurfer</w:t>
      </w:r>
      <w:bookmarkEnd w:id="112"/>
      <w:bookmarkEnd w:id="113"/>
      <w:bookmarkEnd w:id="114"/>
    </w:p>
    <w:p w:rsidR="00730D88" w:rsidRDefault="007639E3" w:rsidP="00B757B8">
      <w:r>
        <w:t xml:space="preserve">A técnica descrita por Dale, Fischl e Sereno </w:t>
      </w:r>
      <w:r w:rsidR="006F182C">
        <w:fldChar w:fldCharType="begin">
          <w:fldData xml:space="preserve">PEVuZE5vdGU+PENpdGU+PEF1dGhvcj5EYWxlPC9BdXRob3I+PFllYXI+MTk5OTwvWWVhcj48UmVj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</w:fldData>
        </w:fldChar>
      </w:r>
      <w:r w:rsidR="00A438FC">
        <w:instrText xml:space="preserve"> ADDIN EN.CITE </w:instrText>
      </w:r>
      <w:r w:rsidR="006F182C">
        <w:fldChar w:fldCharType="begin">
          <w:fldData xml:space="preserve">PEVuZE5vdGU+PENpdGU+PEF1dGhvcj5EYWxlPC9BdXRob3I+PFllYXI+MTk5OTwvWWVhcj48UmVj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</w:fldData>
        </w:fldChar>
      </w:r>
      <w:r w:rsidR="00A438FC">
        <w:instrText xml:space="preserve"> ADDIN EN.CITE.DATA </w:instrText>
      </w:r>
      <w:r w:rsidR="006F182C">
        <w:fldChar w:fldCharType="end"/>
      </w:r>
      <w:r w:rsidR="006F182C">
        <w:fldChar w:fldCharType="separate"/>
      </w:r>
      <w:r w:rsidR="00726B1D">
        <w:t>(29, 30)</w:t>
      </w:r>
      <w:r w:rsidR="006F182C">
        <w:fldChar w:fldCharType="end"/>
      </w:r>
      <w:r>
        <w:t xml:space="preserve"> foi uma das primeiras a </w:t>
      </w:r>
      <w:r w:rsidR="00730D88">
        <w:t>lidar com o método de análise de superfície cortical</w:t>
      </w:r>
      <w:r w:rsidR="00B15092">
        <w:t>,</w:t>
      </w:r>
      <w:r>
        <w:t xml:space="preserve"> possibilitando </w:t>
      </w:r>
      <w:r w:rsidR="00730D88">
        <w:t>estudar</w:t>
      </w:r>
      <w:r>
        <w:t xml:space="preserve"> grandes quantidades de dados. </w:t>
      </w:r>
    </w:p>
    <w:p w:rsidR="007639E3" w:rsidRDefault="007639E3" w:rsidP="00B757B8">
      <w:r>
        <w:t xml:space="preserve">A </w:t>
      </w:r>
      <w:r w:rsidR="00730D88">
        <w:t>versão</w:t>
      </w:r>
      <w:r>
        <w:t xml:space="preserve"> inicial </w:t>
      </w:r>
      <w:r w:rsidR="00730D88">
        <w:t xml:space="preserve">do programa </w:t>
      </w:r>
      <w:r>
        <w:t>consistia num processamento semi-automático</w:t>
      </w:r>
      <w:r w:rsidR="00FE00D0">
        <w:t xml:space="preserve"> a partir da segmentação de substância cinzenta e substância branca (</w:t>
      </w:r>
      <w:r w:rsidR="006F182C">
        <w:fldChar w:fldCharType="begin"/>
      </w:r>
      <w:r w:rsidR="00FE00D0">
        <w:instrText xml:space="preserve"> REF _Ref210043699 \h </w:instrText>
      </w:r>
      <w:r w:rsidR="006F182C">
        <w:fldChar w:fldCharType="separate"/>
      </w:r>
      <w:r w:rsidR="00CB7E3B">
        <w:t xml:space="preserve">Figura </w:t>
      </w:r>
      <w:r w:rsidR="00CB7E3B">
        <w:rPr>
          <w:noProof/>
        </w:rPr>
        <w:t>4</w:t>
      </w:r>
      <w:r w:rsidR="006F182C">
        <w:fldChar w:fldCharType="end"/>
      </w:r>
      <w:r w:rsidR="00FE00D0">
        <w:t>)</w:t>
      </w:r>
      <w:r>
        <w:t>, que evoluiu ao longo de dez anos</w:t>
      </w:r>
      <w:r w:rsidR="00B15092">
        <w:t>,</w:t>
      </w:r>
      <w:r>
        <w:t xml:space="preserve"> para um procedimento totalmente automático com outras funcionalidades como, por exemplo: particionamento cortical</w:t>
      </w:r>
      <w:r w:rsidR="00471B3E">
        <w:t xml:space="preserve"> (</w:t>
      </w:r>
      <w:r w:rsidR="006F182C">
        <w:fldChar w:fldCharType="begin"/>
      </w:r>
      <w:r w:rsidR="00471B3E">
        <w:instrText xml:space="preserve"> REF _Ref210044081 \h </w:instrText>
      </w:r>
      <w:r w:rsidR="006F182C">
        <w:fldChar w:fldCharType="separate"/>
      </w:r>
      <w:r w:rsidR="00CB7E3B">
        <w:t xml:space="preserve">Figura </w:t>
      </w:r>
      <w:r w:rsidR="00CB7E3B">
        <w:rPr>
          <w:noProof/>
        </w:rPr>
        <w:t>6</w:t>
      </w:r>
      <w:r w:rsidR="006F182C">
        <w:fldChar w:fldCharType="end"/>
      </w:r>
      <w:r w:rsidR="00471B3E">
        <w:t>)</w:t>
      </w:r>
      <w:r>
        <w:t>, volumetria subco</w:t>
      </w:r>
      <w:r w:rsidR="00931656">
        <w:t>rtical, criação de registro inter-</w:t>
      </w:r>
      <w:r>
        <w:t>individuo</w:t>
      </w:r>
      <w:r w:rsidR="00FE00D0">
        <w:t xml:space="preserve">. </w:t>
      </w:r>
    </w:p>
    <w:p w:rsidR="007639E3" w:rsidRDefault="007639E3" w:rsidP="002D2F33">
      <w:r>
        <w:t>O processo de morfometria cerebral</w:t>
      </w:r>
      <w:r w:rsidR="00B15092">
        <w:t>,</w:t>
      </w:r>
      <w:r>
        <w:t xml:space="preserve"> efetuado no software FreeSurfer</w:t>
      </w:r>
      <w:r w:rsidR="00B15092">
        <w:t>,</w:t>
      </w:r>
      <w:r>
        <w:t xml:space="preserve"> está </w:t>
      </w:r>
      <w:r w:rsidR="004214F2">
        <w:t>distribuído</w:t>
      </w:r>
      <w:r>
        <w:t xml:space="preserve"> ao longo de diversos artigos</w:t>
      </w:r>
      <w:r w:rsidR="00B15092">
        <w:t>.</w:t>
      </w:r>
      <w:r>
        <w:t xml:space="preserve"> </w:t>
      </w:r>
      <w:r w:rsidR="00B15092">
        <w:t>A</w:t>
      </w:r>
      <w:r w:rsidR="002D2F33">
        <w:t xml:space="preserve"> tabela 1</w:t>
      </w:r>
      <w:r w:rsidR="00CD5E2B">
        <w:t xml:space="preserve"> </w:t>
      </w:r>
      <w:r>
        <w:t>traz um resumo dos passos do FreeSurfer indicando os locais da literatura em que aparecem.</w:t>
      </w:r>
    </w:p>
    <w:p w:rsidR="007639E3" w:rsidRDefault="007639E3" w:rsidP="00545216">
      <w:r>
        <w:t xml:space="preserve">A principal vantagem desta técnica é a </w:t>
      </w:r>
      <w:r w:rsidR="00FE438D">
        <w:t xml:space="preserve">existência de mais de 50 artigos que </w:t>
      </w:r>
      <w:r>
        <w:t xml:space="preserve">mostram resultados robustos em termos das medições. </w:t>
      </w:r>
      <w:r w:rsidR="00FE438D">
        <w:t xml:space="preserve">Convém </w:t>
      </w:r>
      <w:r>
        <w:t>notar</w:t>
      </w:r>
      <w:r w:rsidR="00FE438D">
        <w:t xml:space="preserve"> que</w:t>
      </w:r>
      <w:r>
        <w:t xml:space="preserve">, as técnicas baseadas em análise da superfície são capazes de gerar dados que não são possíveis em técnicas baseadas em </w:t>
      </w:r>
      <w:r>
        <w:lastRenderedPageBreak/>
        <w:t xml:space="preserve">volume, como por exemplo, a espessura cortical, o índice de girificação local </w:t>
      </w:r>
      <w:r w:rsidR="006F182C">
        <w:fldChar w:fldCharType="begin"/>
      </w:r>
      <w:r w:rsidR="00A438FC">
        <w:instrText xml:space="preserve"> ADDIN EN.CITE &lt;EndNote&gt;&lt;Cite&gt;&lt;Author&gt;Fischl&lt;/Author&gt;&lt;Year&gt;2008&lt;/Year&gt;&lt;RecNum&gt;142&lt;/RecNum&gt;&lt;record&gt;&lt;rec-number&gt;142&lt;/rec-number&gt;&lt;foreign-keys&gt;&lt;key app="EN" db-id="v2wx9f0flwavzpe0seava9puwrexxxxes0fx"&gt;142&lt;/key&gt;&lt;/foreign-keys&gt;&lt;ref-type name="Journal Article"&gt;17&lt;/ref-type&gt;&lt;contributors&gt;&lt;authors&gt;&lt;author&gt;Fischl, B.&lt;/author&gt;&lt;author&gt;Rajendran, N.&lt;/author&gt;&lt;author&gt;Busa, E.&lt;/author&gt;&lt;author&gt;Augustinack, J.&lt;/author&gt;&lt;author&gt;Hinds, O.&lt;/author&gt;&lt;author&gt;Yeo, B. T.&lt;/author&gt;&lt;author&gt;Mohlberg, H.&lt;/author&gt;&lt;author&gt;Amunts, K.&lt;/author&gt;&lt;author&gt;Zilles, K.&lt;/author&gt;&lt;/authors&gt;&lt;/contributors&gt;&lt;auth-address&gt;Department of Radiology, Harvard Medical School, Charlestown, MA 02129, USA. fischl@nmr.mgh.harvard.edu&lt;/auth-address&gt;&lt;titles&gt;&lt;title&gt;Cortical folding patterns and predicting cytoarchitecture&lt;/title&gt;&lt;secondary-title&gt;Cereb Cortex&lt;/secondary-title&gt;&lt;/titles&gt;&lt;periodical&gt;&lt;full-title&gt;Cereb Cortex&lt;/full-title&gt;&lt;/periodical&gt;&lt;pages&gt;1973-80&lt;/pages&gt;&lt;volume&gt;18&lt;/volume&gt;&lt;number&gt;8&lt;/number&gt;&lt;edition&gt;2007/12/15&lt;/edition&gt;&lt;dates&gt;&lt;year&gt;2008&lt;/year&gt;&lt;pub-dates&gt;&lt;date&gt;Aug&lt;/date&gt;&lt;/pub-dates&gt;&lt;/dates&gt;&lt;isbn&gt;1460-2199 (Electronic)&lt;/isbn&gt;&lt;accession-num&gt;18079129&lt;/accession-num&gt;&lt;urls&gt;&lt;related-urls&gt;&lt;url&gt;http://www.ncbi.nlm.nih.gov/entrez/query.fcgi?cmd=Retrieve&amp;amp;db=PubMed&amp;amp;dopt=Citation&amp;amp;list_uids=18079129&lt;/url&gt;&lt;/related-urls&gt;&lt;/urls&gt;&lt;electronic-resource-num&gt;bhm225 [pii]&amp;#xD;10.1093/cercor/bhm225&lt;/electronic-resource-num&gt;&lt;language&gt;eng&lt;/language&gt;&lt;/record&gt;&lt;/Cite&gt;&lt;/EndNote&gt;</w:instrText>
      </w:r>
      <w:r w:rsidR="006F182C">
        <w:fldChar w:fldCharType="separate"/>
      </w:r>
      <w:r w:rsidR="00FE438D">
        <w:t>(39)</w:t>
      </w:r>
      <w:r w:rsidR="006F182C">
        <w:fldChar w:fldCharType="end"/>
      </w:r>
      <w:r>
        <w:t>, a área da superfície</w:t>
      </w:r>
      <w:r w:rsidR="00B15092">
        <w:t>,</w:t>
      </w:r>
      <w:r>
        <w:t xml:space="preserve"> entre outros.</w:t>
      </w:r>
      <w:r w:rsidRPr="00545216">
        <w:t xml:space="preserve"> </w:t>
      </w:r>
    </w:p>
    <w:p w:rsidR="007639E3" w:rsidRDefault="007639E3" w:rsidP="00545216">
      <w:r>
        <w:t>Uma das principais desvantagens do uso desta técnica é o elevado tempo para completar a análise de um indivíduo. Em uma arquitetura de múltiplos núcleos (</w:t>
      </w:r>
      <w:r w:rsidRPr="004214F2">
        <w:rPr>
          <w:i/>
        </w:rPr>
        <w:t>AMD</w:t>
      </w:r>
      <w:r w:rsidR="004214F2">
        <w:rPr>
          <w:i/>
        </w:rPr>
        <w:t>™</w:t>
      </w:r>
      <w:r w:rsidRPr="004214F2">
        <w:rPr>
          <w:i/>
        </w:rPr>
        <w:t xml:space="preserve"> Phenon</w:t>
      </w:r>
      <w:r w:rsidR="004214F2">
        <w:rPr>
          <w:i/>
        </w:rPr>
        <w:t>™</w:t>
      </w:r>
      <w:r w:rsidRPr="004214F2">
        <w:rPr>
          <w:i/>
        </w:rPr>
        <w:t xml:space="preserve"> 9600 x4</w:t>
      </w:r>
      <w:r>
        <w:t>) a análise de cada indivíduo consome 33 horas / indíviduo / núcleo de processador.</w:t>
      </w:r>
    </w:p>
    <w:p w:rsidR="00A438FC" w:rsidRPr="0080757D" w:rsidRDefault="00A438FC" w:rsidP="00545216">
      <w:r>
        <w:t xml:space="preserve">Como até onde se pode averiguar, este é o primeiro trabalho de doutorado utilizando esta ferramenta optou-se por incluir nos apêndices uma </w:t>
      </w:r>
      <w:r w:rsidR="00171978">
        <w:t xml:space="preserve">breve referência sobre o uso do FreeSurfer </w:t>
      </w:r>
      <w:r>
        <w:t>para introduzir o leitor neste tipo de análise.</w:t>
      </w:r>
    </w:p>
    <w:p w:rsidR="007639E3" w:rsidRDefault="007639E3" w:rsidP="00B37892">
      <w:pPr>
        <w:pStyle w:val="Figura"/>
      </w:pPr>
      <w:r>
        <w:drawing>
          <wp:inline distT="0" distB="0" distL="0" distR="0">
            <wp:extent cx="4153807" cy="2855743"/>
            <wp:effectExtent l="19050" t="0" r="0" b="0"/>
            <wp:docPr id="17" name="Picture 5" descr="Polimic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micro.png"/>
                    <pic:cNvPicPr/>
                  </pic:nvPicPr>
                  <pic:blipFill>
                    <a:blip r:embed="rId17" cstate="print"/>
                    <a:stretch>
                      <a:fillRect/>
                    </a:stretch>
                  </pic:blipFill>
                  <pic:spPr>
                    <a:xfrm>
                      <a:off x="0" y="0"/>
                      <a:ext cx="4161815" cy="2861248"/>
                    </a:xfrm>
                    <a:prstGeom prst="rect">
                      <a:avLst/>
                    </a:prstGeom>
                  </pic:spPr>
                </pic:pic>
              </a:graphicData>
            </a:graphic>
          </wp:inline>
        </w:drawing>
      </w:r>
    </w:p>
    <w:p w:rsidR="007639E3" w:rsidRPr="004C4BD2" w:rsidRDefault="007639E3" w:rsidP="00B37892">
      <w:pPr>
        <w:pStyle w:val="Legenda"/>
      </w:pPr>
      <w:bookmarkStart w:id="115" w:name="_Ref210043699"/>
      <w:bookmarkStart w:id="116" w:name="_Toc209861646"/>
      <w:bookmarkStart w:id="117" w:name="_Toc209956339"/>
      <w:bookmarkStart w:id="118" w:name="_Toc215289519"/>
      <w:r>
        <w:t xml:space="preserve">Figura </w:t>
      </w:r>
      <w:fldSimple w:instr=" SEQ Figura \* ARABIC ">
        <w:r w:rsidR="00CB7E3B">
          <w:rPr>
            <w:noProof/>
          </w:rPr>
          <w:t>4</w:t>
        </w:r>
      </w:fldSimple>
      <w:bookmarkEnd w:id="115"/>
      <w:r>
        <w:t xml:space="preserve"> - Segmentação de substância cinzenta e substância branca. Figura superior mostra a segmentação num paciente normal, Figura inferior mostra a mesma segmentação num paciente com polimicrogiria.</w:t>
      </w:r>
      <w:bookmarkEnd w:id="116"/>
      <w:bookmarkEnd w:id="117"/>
      <w:bookmarkEnd w:id="118"/>
    </w:p>
    <w:p w:rsidR="00FE00D0" w:rsidRDefault="00FE00D0">
      <w:pPr>
        <w:spacing w:before="0" w:after="240"/>
        <w:ind w:firstLine="360"/>
        <w:jc w:val="left"/>
      </w:pPr>
    </w:p>
    <w:p w:rsidR="00FE00D0" w:rsidRDefault="00FE00D0" w:rsidP="00FE00D0">
      <w:pPr>
        <w:keepNext/>
        <w:spacing w:before="0" w:line="240" w:lineRule="auto"/>
        <w:ind w:firstLine="0"/>
        <w:jc w:val="left"/>
      </w:pPr>
      <w:r>
        <w:rPr>
          <w:noProof/>
          <w:lang w:eastAsia="pt-BR" w:bidi="ar-SA"/>
        </w:rPr>
        <w:lastRenderedPageBreak/>
        <w:drawing>
          <wp:inline distT="0" distB="0" distL="0" distR="0">
            <wp:extent cx="2426607" cy="1942325"/>
            <wp:effectExtent l="19050" t="0" r="0" b="0"/>
            <wp:docPr id="3" name="Imagem 2" descr="thick-p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ck-pial.png"/>
                    <pic:cNvPicPr/>
                  </pic:nvPicPr>
                  <pic:blipFill>
                    <a:blip r:embed="rId18"/>
                    <a:stretch>
                      <a:fillRect/>
                    </a:stretch>
                  </pic:blipFill>
                  <pic:spPr>
                    <a:xfrm>
                      <a:off x="0" y="0"/>
                      <a:ext cx="2429418" cy="1944575"/>
                    </a:xfrm>
                    <a:prstGeom prst="rect">
                      <a:avLst/>
                    </a:prstGeom>
                  </pic:spPr>
                </pic:pic>
              </a:graphicData>
            </a:graphic>
          </wp:inline>
        </w:drawing>
      </w:r>
      <w:r>
        <w:rPr>
          <w:noProof/>
          <w:lang w:eastAsia="pt-BR" w:bidi="ar-SA"/>
        </w:rPr>
        <w:drawing>
          <wp:inline distT="0" distB="0" distL="0" distR="0">
            <wp:extent cx="2348734" cy="1942729"/>
            <wp:effectExtent l="19050" t="0" r="0" b="0"/>
            <wp:docPr id="6" name="Imagem 4" descr="freesurfer-thickness-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surfer-thickness-normal.png"/>
                    <pic:cNvPicPr/>
                  </pic:nvPicPr>
                  <pic:blipFill>
                    <a:blip r:embed="rId19"/>
                    <a:stretch>
                      <a:fillRect/>
                    </a:stretch>
                  </pic:blipFill>
                  <pic:spPr>
                    <a:xfrm>
                      <a:off x="0" y="0"/>
                      <a:ext cx="2350858" cy="1944486"/>
                    </a:xfrm>
                    <a:prstGeom prst="rect">
                      <a:avLst/>
                    </a:prstGeom>
                  </pic:spPr>
                </pic:pic>
              </a:graphicData>
            </a:graphic>
          </wp:inline>
        </w:drawing>
      </w:r>
    </w:p>
    <w:p w:rsidR="00FE00D0" w:rsidRDefault="00FE00D0" w:rsidP="00FE00D0">
      <w:pPr>
        <w:pStyle w:val="Legenda"/>
        <w:jc w:val="left"/>
      </w:pPr>
      <w:bookmarkStart w:id="119" w:name="_Toc215289520"/>
      <w:r>
        <w:t xml:space="preserve">Figura </w:t>
      </w:r>
      <w:fldSimple w:instr=" SEQ Figura \* ARABIC ">
        <w:r w:rsidR="00CB7E3B">
          <w:rPr>
            <w:noProof/>
          </w:rPr>
          <w:t>5</w:t>
        </w:r>
      </w:fldSimple>
      <w:r>
        <w:t xml:space="preserve"> - Mapa de espessura cortical, calculado com a técnica descrita em </w:t>
      </w:r>
      <w:r w:rsidR="006F182C">
        <w:fldChar w:fldCharType="begin"/>
      </w:r>
      <w:r w:rsidR="00A438FC">
        <w:instrText xml:space="preserve"> ADDIN EN.CITE &lt;EndNote&gt;&lt;Cite&gt;&lt;Author&gt;Fischl&lt;/Author&gt;&lt;Year&gt;2000&lt;/Year&gt;&lt;RecNum&gt;128&lt;/RecNum&gt;&lt;record&gt;&lt;rec-number&gt;128&lt;/rec-number&gt;&lt;foreign-keys&gt;&lt;key app="EN" db-id="v2wx9f0flwavzpe0seava9puwrexxxxes0fx"&gt;128&lt;/key&gt;&lt;/foreign-keys&gt;&lt;ref-type name="Journal Article"&gt;17&lt;/ref-type&gt;&lt;contributors&gt;&lt;authors&gt;&lt;author&gt;Fischl, B.&lt;/author&gt;&lt;author&gt;Dale, A. M.&lt;/author&gt;&lt;/authors&gt;&lt;/contributors&gt;&lt;auth-address&gt;Nuclear Magnetic Resonance Center, Massachusetts General Hospital, Harvard Medical School, Building 149, 13th Street, Charlestown, MA 02129, USA.&lt;/auth-address&gt;&lt;titles&gt;&lt;title&gt;Measuring the thickness of the human cerebral cortex from magnetic resonance images&lt;/title&gt;&lt;secondary-title&gt;Proc Natl Acad Sci U S A&lt;/secondary-title&gt;&lt;/titles&gt;&lt;periodical&gt;&lt;full-title&gt;Proc Natl Acad Sci U S A&lt;/full-title&gt;&lt;/periodical&gt;&lt;pages&gt;11050-5&lt;/pages&gt;&lt;volume&gt;97&lt;/volume&gt;&lt;number&gt;20&lt;/number&gt;&lt;edition&gt;2000/09/14&lt;/edition&gt;&lt;keywords&gt;&lt;keyword&gt;Cerebral Cortex/*cytology/*radiography&lt;/keyword&gt;&lt;keyword&gt;Humans&lt;/keyword&gt;&lt;keyword&gt;Image Processing, Computer-Assisted&lt;/keyword&gt;&lt;keyword&gt;Magnetic Resonance Imaging&lt;/keyword&gt;&lt;/keywords&gt;&lt;dates&gt;&lt;year&gt;2000&lt;/year&gt;&lt;pub-dates&gt;&lt;date&gt;Sep 26&lt;/date&gt;&lt;/pub-dates&gt;&lt;/dates&gt;&lt;isbn&gt;0027-8424 (Print)&lt;/isbn&gt;&lt;accession-num&gt;10984517&lt;/accession-num&gt;&lt;urls&gt;&lt;related-urls&gt;&lt;url&gt;http://www.ncbi.nlm.nih.gov/entrez/query.fcgi?cmd=Retrieve&amp;amp;db=PubMed&amp;amp;dopt=Citation&amp;amp;list_uids=10984517&lt;/url&gt;&lt;/related-urls&gt;&lt;/urls&gt;&lt;electronic-resource-num&gt;10.1073/pnas.200033797&amp;#xD;200033797 [pii]&lt;/electronic-resource-num&gt;&lt;language&gt;eng&lt;/language&gt;&lt;/record&gt;&lt;/Cite&gt;&lt;/EndNote&gt;</w:instrText>
      </w:r>
      <w:r w:rsidR="006F182C">
        <w:fldChar w:fldCharType="separate"/>
      </w:r>
      <w:r w:rsidR="00FE438D">
        <w:t>(38)</w:t>
      </w:r>
      <w:r w:rsidR="006F182C">
        <w:fldChar w:fldCharType="end"/>
      </w:r>
      <w:r w:rsidR="00471B3E">
        <w:t>.</w:t>
      </w:r>
      <w:r>
        <w:t xml:space="preserve"> Esquerda: Superposto na superfície pial. Direita: Superposto num modelo inflado do cérebro.</w:t>
      </w:r>
      <w:bookmarkEnd w:id="119"/>
    </w:p>
    <w:p w:rsidR="00471B3E" w:rsidRDefault="00471B3E" w:rsidP="00FE00D0">
      <w:pPr>
        <w:spacing w:before="0" w:line="240" w:lineRule="auto"/>
        <w:ind w:firstLine="0"/>
        <w:jc w:val="left"/>
      </w:pPr>
    </w:p>
    <w:p w:rsidR="00471B3E" w:rsidRDefault="00471B3E" w:rsidP="00FE00D0">
      <w:pPr>
        <w:spacing w:before="0" w:line="240" w:lineRule="auto"/>
        <w:ind w:firstLine="0"/>
        <w:jc w:val="left"/>
      </w:pPr>
    </w:p>
    <w:p w:rsidR="00471B3E" w:rsidRDefault="00471B3E" w:rsidP="00471B3E">
      <w:pPr>
        <w:keepNext/>
        <w:spacing w:before="0" w:line="240" w:lineRule="auto"/>
        <w:ind w:firstLine="0"/>
        <w:jc w:val="left"/>
      </w:pPr>
      <w:r>
        <w:rPr>
          <w:noProof/>
          <w:lang w:eastAsia="pt-BR" w:bidi="ar-SA"/>
        </w:rPr>
        <w:drawing>
          <wp:inline distT="0" distB="0" distL="0" distR="0">
            <wp:extent cx="5039995" cy="2890520"/>
            <wp:effectExtent l="19050" t="0" r="8255" b="0"/>
            <wp:docPr id="14" name="Imagem 13" descr="freesurfer-bert-parce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surfer-bert-parcelation.png"/>
                    <pic:cNvPicPr/>
                  </pic:nvPicPr>
                  <pic:blipFill>
                    <a:blip r:embed="rId20"/>
                    <a:stretch>
                      <a:fillRect/>
                    </a:stretch>
                  </pic:blipFill>
                  <pic:spPr>
                    <a:xfrm>
                      <a:off x="0" y="0"/>
                      <a:ext cx="5039995" cy="2890520"/>
                    </a:xfrm>
                    <a:prstGeom prst="rect">
                      <a:avLst/>
                    </a:prstGeom>
                  </pic:spPr>
                </pic:pic>
              </a:graphicData>
            </a:graphic>
          </wp:inline>
        </w:drawing>
      </w:r>
    </w:p>
    <w:p w:rsidR="00471B3E" w:rsidRDefault="00471B3E" w:rsidP="00471B3E">
      <w:pPr>
        <w:pStyle w:val="Legenda"/>
        <w:jc w:val="left"/>
      </w:pPr>
      <w:bookmarkStart w:id="120" w:name="_Ref210044081"/>
      <w:bookmarkStart w:id="121" w:name="_Toc215289521"/>
      <w:r>
        <w:t xml:space="preserve">Figura </w:t>
      </w:r>
      <w:fldSimple w:instr=" SEQ Figura \* ARABIC ">
        <w:r w:rsidR="00CB7E3B">
          <w:rPr>
            <w:noProof/>
          </w:rPr>
          <w:t>6</w:t>
        </w:r>
      </w:fldSimple>
      <w:bookmarkEnd w:id="120"/>
      <w:r>
        <w:t xml:space="preserve"> - </w:t>
      </w:r>
      <w:r w:rsidRPr="00233417">
        <w:t xml:space="preserve">Mapa de </w:t>
      </w:r>
      <w:r>
        <w:t>parcelamento do córtex</w:t>
      </w:r>
      <w:r w:rsidRPr="00233417">
        <w:t xml:space="preserve">, </w:t>
      </w:r>
      <w:r>
        <w:t xml:space="preserve">modelado com a técnica descrita em </w:t>
      </w:r>
      <w:r w:rsidR="006F182C">
        <w:fldChar w:fldCharType="begin">
          <w:fldData xml:space="preserve">PEVuZE5vdGU+PENpdGU+PEF1dGhvcj5GaXNjaGw8L0F1dGhvcj48WWVhcj4yMDA0PC9ZZWFyPjxS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</w:fldData>
        </w:fldChar>
      </w:r>
      <w:r w:rsidR="00A438FC">
        <w:instrText xml:space="preserve"> ADDIN EN.CITE </w:instrText>
      </w:r>
      <w:r w:rsidR="006F182C">
        <w:fldChar w:fldCharType="begin">
          <w:fldData xml:space="preserve">PEVuZE5vdGU+PENpdGU+PEF1dGhvcj5GaXNjaGw8L0F1dGhvcj48WWVhcj4yMDA0PC9ZZWFyPjxS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</w:fldData>
        </w:fldChar>
      </w:r>
      <w:r w:rsidR="00A438FC">
        <w:instrText xml:space="preserve"> ADDIN EN.CITE.DATA </w:instrText>
      </w:r>
      <w:r w:rsidR="006F182C">
        <w:fldChar w:fldCharType="end"/>
      </w:r>
      <w:r w:rsidR="006F182C">
        <w:fldChar w:fldCharType="separate"/>
      </w:r>
      <w:r w:rsidR="00B81DFE">
        <w:t>(45)</w:t>
      </w:r>
      <w:r w:rsidR="006F182C">
        <w:fldChar w:fldCharType="end"/>
      </w:r>
      <w:r w:rsidRPr="00233417">
        <w:t>. Superposto num modelo inflado do cérebro.</w:t>
      </w:r>
      <w:bookmarkEnd w:id="121"/>
    </w:p>
    <w:p w:rsidR="00FE438D" w:rsidRDefault="00FE438D" w:rsidP="00FE00D0">
      <w:pPr>
        <w:spacing w:before="0" w:line="240" w:lineRule="auto"/>
        <w:ind w:firstLine="0"/>
        <w:jc w:val="left"/>
      </w:pPr>
    </w:p>
    <w:p w:rsidR="004102CC" w:rsidRDefault="004102CC" w:rsidP="004102CC">
      <w:r>
        <w:t>Com o FreeSurfer foram publicados trabalhos em diversas áreas de pesquisa em neurociências</w:t>
      </w:r>
      <w:r w:rsidR="00171978">
        <w:t xml:space="preserve"> que serão descritos resumidamente nas seções a seguir</w:t>
      </w:r>
      <w:r>
        <w:t xml:space="preserve">. </w:t>
      </w:r>
    </w:p>
    <w:p w:rsidR="002274C6" w:rsidRDefault="002274C6" w:rsidP="004102CC"/>
    <w:p w:rsidR="00471B3E" w:rsidRDefault="00471B3E" w:rsidP="00FE00D0">
      <w:pPr>
        <w:spacing w:before="0" w:line="240" w:lineRule="auto"/>
        <w:ind w:firstLine="0"/>
        <w:jc w:val="left"/>
      </w:pPr>
    </w:p>
    <w:p w:rsidR="00305B5C" w:rsidRDefault="00305B5C" w:rsidP="00B37892">
      <w:pPr>
        <w:pStyle w:val="Legenda"/>
      </w:pPr>
      <w:bookmarkStart w:id="122" w:name="_Ref210816672"/>
    </w:p>
    <w:p w:rsidR="00305B5C" w:rsidRDefault="00305B5C" w:rsidP="00B37892">
      <w:pPr>
        <w:pStyle w:val="Legenda"/>
      </w:pPr>
    </w:p>
    <w:p w:rsidR="00305B5C" w:rsidRDefault="00305B5C" w:rsidP="00B37892">
      <w:pPr>
        <w:pStyle w:val="Legenda"/>
      </w:pPr>
    </w:p>
    <w:p w:rsidR="00074DAC" w:rsidRDefault="00074DAC" w:rsidP="00B37892">
      <w:pPr>
        <w:pStyle w:val="Legenda"/>
      </w:pPr>
      <w:bookmarkStart w:id="123" w:name="_Ref212006211"/>
      <w:bookmarkStart w:id="124" w:name="_Ref212006192"/>
      <w:bookmarkStart w:id="125" w:name="_Ref212006225"/>
      <w:bookmarkStart w:id="126" w:name="_Toc215289530"/>
      <w:r>
        <w:t xml:space="preserve">Tabela </w:t>
      </w:r>
      <w:fldSimple w:instr=" SEQ Tabela \* ARABIC ">
        <w:r w:rsidR="00CB7E3B">
          <w:rPr>
            <w:noProof/>
          </w:rPr>
          <w:t>1</w:t>
        </w:r>
      </w:fldSimple>
      <w:bookmarkEnd w:id="122"/>
      <w:bookmarkEnd w:id="123"/>
      <w:r>
        <w:t xml:space="preserve"> - </w:t>
      </w:r>
      <w:r w:rsidRPr="0083305E">
        <w:t>Lista de passos executados no processo morfométrico do FreeSurfer</w:t>
      </w:r>
      <w:r w:rsidR="00B15092">
        <w:t>,</w:t>
      </w:r>
      <w:r w:rsidRPr="0083305E">
        <w:t xml:space="preserve"> com o resumo da literatura</w:t>
      </w:r>
      <w:bookmarkEnd w:id="124"/>
      <w:bookmarkEnd w:id="125"/>
      <w:bookmarkEnd w:id="126"/>
    </w:p>
    <w:tbl>
      <w:tblPr>
        <w:tblStyle w:val="LightShading1"/>
        <w:tblW w:w="0" w:type="auto"/>
        <w:tblLook w:val="04A0"/>
      </w:tblPr>
      <w:tblGrid>
        <w:gridCol w:w="3085"/>
        <w:gridCol w:w="953"/>
        <w:gridCol w:w="2019"/>
        <w:gridCol w:w="2020"/>
      </w:tblGrid>
      <w:tr w:rsidR="007639E3" w:rsidRPr="00FF65EC">
        <w:trPr>
          <w:cnfStyle w:val="100000000000"/>
        </w:trPr>
        <w:tc>
          <w:tcPr>
            <w:cnfStyle w:val="001000000000"/>
            <w:tcW w:w="3085" w:type="dxa"/>
          </w:tcPr>
          <w:p w:rsidR="007639E3" w:rsidRPr="00FF65EC" w:rsidRDefault="007639E3" w:rsidP="00A16D8D">
            <w:pPr>
              <w:ind w:firstLine="0"/>
              <w:rPr>
                <w:sz w:val="20"/>
                <w:szCs w:val="20"/>
              </w:rPr>
            </w:pPr>
            <w:r w:rsidRPr="00FF65EC">
              <w:rPr>
                <w:sz w:val="20"/>
                <w:szCs w:val="20"/>
              </w:rPr>
              <w:t>Função</w:t>
            </w:r>
          </w:p>
        </w:tc>
        <w:tc>
          <w:tcPr>
            <w:tcW w:w="953" w:type="dxa"/>
          </w:tcPr>
          <w:p w:rsidR="007639E3" w:rsidRPr="00FF65EC" w:rsidRDefault="007639E3" w:rsidP="00A16D8D">
            <w:pPr>
              <w:ind w:firstLine="0"/>
              <w:cnfStyle w:val="100000000000"/>
              <w:rPr>
                <w:sz w:val="20"/>
                <w:szCs w:val="20"/>
              </w:rPr>
            </w:pPr>
            <w:r w:rsidRPr="00FF65EC">
              <w:rPr>
                <w:sz w:val="20"/>
                <w:szCs w:val="20"/>
              </w:rPr>
              <w:t>Ano</w:t>
            </w:r>
          </w:p>
        </w:tc>
        <w:tc>
          <w:tcPr>
            <w:tcW w:w="2019" w:type="dxa"/>
            <w:tcBorders>
              <w:right w:val="single" w:sz="6" w:space="0" w:color="auto"/>
            </w:tcBorders>
          </w:tcPr>
          <w:p w:rsidR="007639E3" w:rsidRPr="00FF65EC" w:rsidRDefault="007639E3" w:rsidP="00A16D8D">
            <w:pPr>
              <w:ind w:firstLine="0"/>
              <w:cnfStyle w:val="100000000000"/>
              <w:rPr>
                <w:sz w:val="20"/>
                <w:szCs w:val="20"/>
              </w:rPr>
            </w:pPr>
            <w:r w:rsidRPr="00FF65EC">
              <w:rPr>
                <w:sz w:val="20"/>
                <w:szCs w:val="20"/>
              </w:rPr>
              <w:t>Literatura</w:t>
            </w:r>
          </w:p>
        </w:tc>
        <w:tc>
          <w:tcPr>
            <w:tcW w:w="2020" w:type="dxa"/>
            <w:tcBorders>
              <w:left w:val="single" w:sz="6" w:space="0" w:color="auto"/>
            </w:tcBorders>
          </w:tcPr>
          <w:p w:rsidR="007639E3" w:rsidRPr="00FF65EC" w:rsidRDefault="007639E3" w:rsidP="00A16D8D">
            <w:pPr>
              <w:ind w:firstLine="0"/>
              <w:cnfStyle w:val="100000000000"/>
              <w:rPr>
                <w:sz w:val="20"/>
                <w:szCs w:val="20"/>
              </w:rPr>
            </w:pPr>
            <w:r w:rsidRPr="00FF65EC">
              <w:rPr>
                <w:sz w:val="20"/>
                <w:szCs w:val="20"/>
              </w:rPr>
              <w:t>Notas</w:t>
            </w:r>
          </w:p>
        </w:tc>
      </w:tr>
      <w:tr w:rsidR="007639E3" w:rsidRPr="00FF65EC">
        <w:trPr>
          <w:cnfStyle w:val="000000100000"/>
        </w:trPr>
        <w:tc>
          <w:tcPr>
            <w:cnfStyle w:val="001000000000"/>
            <w:tcW w:w="3085" w:type="dxa"/>
          </w:tcPr>
          <w:p w:rsidR="007639E3" w:rsidRPr="00B37892" w:rsidRDefault="007639E3" w:rsidP="00B37892">
            <w:pPr>
              <w:pStyle w:val="TabelaCorpo"/>
            </w:pPr>
            <w:r w:rsidRPr="00B37892">
              <w:t>Segmentação</w:t>
            </w:r>
          </w:p>
        </w:tc>
        <w:tc>
          <w:tcPr>
            <w:tcW w:w="953" w:type="dxa"/>
          </w:tcPr>
          <w:p w:rsidR="007639E3" w:rsidRPr="00B37892" w:rsidRDefault="007639E3" w:rsidP="00B37892">
            <w:pPr>
              <w:pStyle w:val="TabelaCorpo"/>
              <w:cnfStyle w:val="000000100000"/>
            </w:pPr>
            <w:r w:rsidRPr="00B37892">
              <w:t>1999</w:t>
            </w:r>
          </w:p>
        </w:tc>
        <w:tc>
          <w:tcPr>
            <w:tcW w:w="2019" w:type="dxa"/>
            <w:tcBorders>
              <w:right w:val="single" w:sz="6" w:space="0" w:color="auto"/>
            </w:tcBorders>
          </w:tcPr>
          <w:p w:rsidR="007639E3" w:rsidRPr="004214F2" w:rsidRDefault="00E079C0" w:rsidP="00726B1D">
            <w:pPr>
              <w:pStyle w:val="TabelaCorpo"/>
              <w:cnfStyle w:val="000000100000"/>
              <w:rPr>
                <w:lang w:val="en-US"/>
              </w:rPr>
            </w:pPr>
            <w:r w:rsidRPr="004214F2">
              <w:rPr>
                <w:lang w:val="en-US"/>
              </w:rPr>
              <w:t xml:space="preserve">Dale, Fischl et al. 1999 </w:t>
            </w:r>
            <w:r w:rsidR="006F182C" w:rsidRPr="004214F2">
              <w:rPr>
                <w:lang w:val="en-US"/>
              </w:rPr>
              <w:fldChar w:fldCharType="begin"/>
            </w:r>
            <w:r w:rsidR="00A438FC">
              <w:rPr>
                <w:lang w:val="en-US"/>
              </w:rPr>
              <w:instrText xml:space="preserve"> ADDIN EN.CITE &lt;EndNote&gt;&lt;Cite&gt;&lt;Author&gt;Dale&lt;/Author&gt;&lt;Year&gt;1999&lt;/Year&gt;&lt;RecNum&gt;127&lt;/RecNum&gt;&lt;record&gt;&lt;rec-number&gt;127&lt;/rec-number&gt;&lt;foreign-keys&gt;&lt;key app="EN" db-id="v2wx9f0flwavzpe0seava9puwrexxxxes0fx"&gt;127&lt;/key&gt;&lt;/foreign-keys&gt;&lt;ref-type name="Journal Article"&gt;17&lt;/ref-type&gt;&lt;contributors&gt;&lt;authors&gt;&lt;author&gt;Dale, A. M.&lt;/author&gt;&lt;author&gt;Fischl, B.&lt;/author&gt;&lt;author&gt;Sereno, M. I.&lt;/author&gt;&lt;/authors&gt;&lt;/contributors&gt;&lt;auth-address&gt;Massachusetts General Hosp/Harvard Medical School, Building 149, Charlestown, Massachusetts, 02129, USA. dale@nmr.mgh.harvard.edu&lt;/auth-address&gt;&lt;titles&gt;&lt;title&gt;Cortical surface-based analysis. I. Segmentation and surface reconstruction&lt;/title&gt;&lt;secondary-title&gt;Neuroimage&lt;/secondary-title&gt;&lt;/titles&gt;&lt;periodical&gt;&lt;full-title&gt;Neuroimage&lt;/full-title&gt;&lt;/periodical&gt;&lt;pages&gt;179-94&lt;/pages&gt;&lt;volume&gt;9&lt;/volume&gt;&lt;number&gt;2&lt;/number&gt;&lt;edition&gt;1999/02/05&lt;/edition&gt;&lt;keywords&gt;&lt;keyword&gt;Brain Mapping/instrumentation&lt;/keyword&gt;&lt;keyword&gt;Cerebral Cortex/*anatomy &amp;amp; histology&lt;/keyword&gt;&lt;keyword&gt;Humans&lt;/keyword&gt;&lt;keyword&gt;Image Processing, Computer-Assisted/*instrumentation&lt;/keyword&gt;&lt;keyword&gt;Magnetic Resonance Imaging/*instrumentation&lt;/keyword&gt;&lt;keyword&gt;Reference Values&lt;/keyword&gt;&lt;keyword&gt;Software&lt;/keyword&gt;&lt;/keywords&gt;&lt;dates&gt;&lt;year&gt;1999&lt;/year&gt;&lt;pub-dates&gt;&lt;date&gt;Feb&lt;/date&gt;&lt;/pub-dates&gt;&lt;/dates&gt;&lt;isbn&gt;1053-8119 (Print)&lt;/isbn&gt;&lt;accession-num&gt;9931268&lt;/accession-num&gt;&lt;urls&gt;&lt;related-urls&gt;&lt;url&gt;http://www.ncbi.nlm.nih.gov/entrez/query.fcgi?cmd=Retrieve&amp;amp;db=PubMed&amp;amp;dopt=Citation&amp;amp;list_uids=9931268&lt;/url&gt;&lt;/related-urls&gt;&lt;/urls&gt;&lt;electronic-resource-num&gt;S1053-8119(98)90395-0 [pii]&amp;#xD;10.1006/nimg.1998.0395&lt;/electronic-resource-num&gt;&lt;language&gt;eng&lt;/language&gt;&lt;/record&gt;&lt;/Cite&gt;&lt;/EndNote&gt;</w:instrText>
            </w:r>
            <w:r w:rsidR="006F182C" w:rsidRPr="004214F2">
              <w:rPr>
                <w:lang w:val="en-US"/>
              </w:rPr>
              <w:fldChar w:fldCharType="separate"/>
            </w:r>
            <w:r w:rsidR="00726B1D" w:rsidRPr="004214F2">
              <w:rPr>
                <w:lang w:val="en-US"/>
              </w:rPr>
              <w:t>(30)</w:t>
            </w:r>
            <w:r w:rsidR="006F182C" w:rsidRPr="004214F2">
              <w:rPr>
                <w:lang w:val="en-US"/>
              </w:rPr>
              <w:fldChar w:fldCharType="end"/>
            </w:r>
          </w:p>
        </w:tc>
        <w:tc>
          <w:tcPr>
            <w:tcW w:w="2020" w:type="dxa"/>
            <w:tcBorders>
              <w:left w:val="single" w:sz="6" w:space="0" w:color="auto"/>
            </w:tcBorders>
          </w:tcPr>
          <w:p w:rsidR="007639E3" w:rsidRPr="00B37892" w:rsidRDefault="007639E3" w:rsidP="00B37892">
            <w:pPr>
              <w:pStyle w:val="TabelaCorpo"/>
              <w:cnfStyle w:val="000000100000"/>
            </w:pPr>
            <w:r w:rsidRPr="00B37892">
              <w:t xml:space="preserve">Esta segmentação lida apenas com separação entre substância </w:t>
            </w:r>
            <w:r w:rsidR="00B15092">
              <w:t>branca, substância cinzenta e lí</w:t>
            </w:r>
            <w:r w:rsidRPr="00B37892">
              <w:t>quor</w:t>
            </w:r>
          </w:p>
        </w:tc>
      </w:tr>
      <w:tr w:rsidR="007639E3" w:rsidRPr="00FF65EC">
        <w:tc>
          <w:tcPr>
            <w:cnfStyle w:val="001000000000"/>
            <w:tcW w:w="3085" w:type="dxa"/>
          </w:tcPr>
          <w:p w:rsidR="007639E3" w:rsidRPr="00B37892" w:rsidRDefault="007639E3" w:rsidP="00B37892">
            <w:pPr>
              <w:pStyle w:val="TabelaCorpo"/>
            </w:pPr>
            <w:r w:rsidRPr="00B37892">
              <w:t>Modelo topológico</w:t>
            </w:r>
          </w:p>
        </w:tc>
        <w:tc>
          <w:tcPr>
            <w:tcW w:w="953" w:type="dxa"/>
          </w:tcPr>
          <w:p w:rsidR="007639E3" w:rsidRPr="00B37892" w:rsidRDefault="007639E3" w:rsidP="00B37892">
            <w:pPr>
              <w:pStyle w:val="TabelaCorpo"/>
              <w:cnfStyle w:val="000000000000"/>
            </w:pPr>
            <w:r w:rsidRPr="00B37892">
              <w:t>1999</w:t>
            </w:r>
          </w:p>
        </w:tc>
        <w:tc>
          <w:tcPr>
            <w:tcW w:w="2019" w:type="dxa"/>
            <w:tcBorders>
              <w:right w:val="single" w:sz="6" w:space="0" w:color="auto"/>
            </w:tcBorders>
          </w:tcPr>
          <w:p w:rsidR="007639E3" w:rsidRPr="004214F2" w:rsidRDefault="00E079C0" w:rsidP="00726B1D">
            <w:pPr>
              <w:pStyle w:val="TabelaCorpo"/>
              <w:cnfStyle w:val="000000000000"/>
              <w:rPr>
                <w:lang w:val="en-US"/>
              </w:rPr>
            </w:pPr>
            <w:r w:rsidRPr="004214F2">
              <w:rPr>
                <w:lang w:val="en-US"/>
              </w:rPr>
              <w:t xml:space="preserve">Fischl, Sereno et al. 1999 </w:t>
            </w:r>
            <w:r w:rsidR="006F182C" w:rsidRPr="004214F2">
              <w:rPr>
                <w:lang w:val="en-US"/>
              </w:rPr>
              <w:fldChar w:fldCharType="begin"/>
            </w:r>
            <w:r w:rsidR="00A438FC">
              <w:rPr>
                <w:lang w:val="en-US"/>
              </w:rPr>
              <w:instrText xml:space="preserve"> ADDIN EN.CITE &lt;EndNote&gt;&lt;Cite&gt;&lt;Author&gt;Fischl&lt;/Author&gt;&lt;Year&gt;1999&lt;/Year&gt;&lt;RecNum&gt;126&lt;/RecNum&gt;&lt;record&gt;&lt;rec-number&gt;126&lt;/rec-number&gt;&lt;foreign-keys&gt;&lt;key app="EN" db-id="v2wx9f0flwavzpe0seava9puwrexxxxes0fx"&gt;126&lt;/key&gt;&lt;/foreign-keys&gt;&lt;ref-type name="Journal Article"&gt;17&lt;/ref-type&gt;&lt;contributors&gt;&lt;authors&gt;&lt;author&gt;Fischl, B.&lt;/author&gt;&lt;author&gt;Sereno, M. I.&lt;/author&gt;&lt;author&gt;Dale, A. M.&lt;/author&gt;&lt;/authors&gt;&lt;/contributors&gt;&lt;auth-address&gt;Nuclear Magnetic Resonance Center, Massachusetts General Hosp/Harvard Medical School, Building 149, 13th Street, Charlestown, Massachusetts, 02129, USA.&lt;/auth-address&gt;&lt;titles&gt;&lt;title&gt;Cortical surface-based analysis. II: Inflation, flattening, and a surface-based coordinate system&lt;/title&gt;&lt;secondary-title&gt;Neuroimage&lt;/secondary-title&gt;&lt;/titles&gt;&lt;periodical&gt;&lt;full-title&gt;Neuroimage&lt;/full-title&gt;&lt;/periodical&gt;&lt;pages&gt;195-207&lt;/pages&gt;&lt;volume&gt;9&lt;/volume&gt;&lt;number&gt;2&lt;/number&gt;&lt;edition&gt;1999/02/05&lt;/edition&gt;&lt;keywords&gt;&lt;keyword&gt;Artifacts&lt;/keyword&gt;&lt;keyword&gt;Brain Mapping/instrumentation&lt;/keyword&gt;&lt;keyword&gt;Cerebral Cortex/*anatomy &amp;amp; histology&lt;/keyword&gt;&lt;keyword&gt;Dominance, Cerebral/physiology&lt;/keyword&gt;&lt;keyword&gt;Humans&lt;/keyword&gt;&lt;keyword&gt;Image Processing, Computer-Assisted/*instrumentation&lt;/keyword&gt;&lt;keyword&gt;Magnetic Resonance Imaging/*instrumentation&lt;/keyword&gt;&lt;keyword&gt;Software&lt;/keyword&gt;&lt;/keywords&gt;&lt;dates&gt;&lt;year&gt;1999&lt;/year&gt;&lt;pub-dates&gt;&lt;date&gt;Feb&lt;/date&gt;&lt;/pub-dates&gt;&lt;/dates&gt;&lt;isbn&gt;1053-8119 (Print)&lt;/isbn&gt;&lt;accession-num&gt;9931269&lt;/accession-num&gt;&lt;urls&gt;&lt;related-urls&gt;&lt;url&gt;http://www.ncbi.nlm.nih.gov/entrez/query.fcgi?cmd=Retrieve&amp;amp;db=PubMed&amp;amp;dopt=Citation&amp;amp;list_uids=9931269&lt;/url&gt;&lt;/related-urls&gt;&lt;/urls&gt;&lt;electronic-resource-num&gt;S1053-8119(98)90396-2 [pii]&amp;#xD;10.1006/nimg.1998.0396&lt;/electronic-resource-num&gt;&lt;language&gt;eng&lt;/language&gt;&lt;/record&gt;&lt;/Cite&gt;&lt;/EndNote&gt;</w:instrText>
            </w:r>
            <w:r w:rsidR="006F182C" w:rsidRPr="004214F2">
              <w:rPr>
                <w:lang w:val="en-US"/>
              </w:rPr>
              <w:fldChar w:fldCharType="separate"/>
            </w:r>
            <w:r w:rsidR="00726B1D" w:rsidRPr="004214F2">
              <w:rPr>
                <w:lang w:val="en-US"/>
              </w:rPr>
              <w:t>(29)</w:t>
            </w:r>
            <w:r w:rsidR="006F182C" w:rsidRPr="004214F2">
              <w:rPr>
                <w:lang w:val="en-US"/>
              </w:rPr>
              <w:fldChar w:fldCharType="end"/>
            </w:r>
          </w:p>
        </w:tc>
        <w:tc>
          <w:tcPr>
            <w:tcW w:w="2020" w:type="dxa"/>
            <w:tcBorders>
              <w:left w:val="single" w:sz="6" w:space="0" w:color="auto"/>
            </w:tcBorders>
          </w:tcPr>
          <w:p w:rsidR="007639E3" w:rsidRPr="00B37892" w:rsidRDefault="007639E3" w:rsidP="00B37892">
            <w:pPr>
              <w:pStyle w:val="TabelaCorpo"/>
              <w:cnfStyle w:val="000000000000"/>
            </w:pPr>
          </w:p>
        </w:tc>
      </w:tr>
      <w:tr w:rsidR="007639E3" w:rsidRPr="00FF65EC">
        <w:trPr>
          <w:cnfStyle w:val="000000100000"/>
        </w:trPr>
        <w:tc>
          <w:tcPr>
            <w:cnfStyle w:val="001000000000"/>
            <w:tcW w:w="3085" w:type="dxa"/>
          </w:tcPr>
          <w:p w:rsidR="007639E3" w:rsidRPr="00B37892" w:rsidRDefault="007639E3" w:rsidP="00B37892">
            <w:pPr>
              <w:pStyle w:val="TabelaCorpo"/>
            </w:pPr>
            <w:r w:rsidRPr="00B37892">
              <w:t>Espessura Cortical</w:t>
            </w:r>
          </w:p>
        </w:tc>
        <w:tc>
          <w:tcPr>
            <w:tcW w:w="953" w:type="dxa"/>
          </w:tcPr>
          <w:p w:rsidR="007639E3" w:rsidRPr="00B37892" w:rsidRDefault="007639E3" w:rsidP="00B37892">
            <w:pPr>
              <w:pStyle w:val="TabelaCorpo"/>
              <w:cnfStyle w:val="000000100000"/>
            </w:pPr>
            <w:r w:rsidRPr="00B37892">
              <w:t>2000</w:t>
            </w:r>
          </w:p>
        </w:tc>
        <w:tc>
          <w:tcPr>
            <w:tcW w:w="2019" w:type="dxa"/>
            <w:tcBorders>
              <w:right w:val="single" w:sz="6" w:space="0" w:color="auto"/>
            </w:tcBorders>
          </w:tcPr>
          <w:p w:rsidR="007639E3" w:rsidRPr="004214F2" w:rsidRDefault="00E079C0" w:rsidP="00FE438D">
            <w:pPr>
              <w:pStyle w:val="TabelaCorpo"/>
              <w:cnfStyle w:val="000000100000"/>
              <w:rPr>
                <w:lang w:val="en-US"/>
              </w:rPr>
            </w:pPr>
            <w:r w:rsidRPr="004214F2">
              <w:rPr>
                <w:lang w:val="en-US"/>
              </w:rPr>
              <w:t xml:space="preserve">Fischl and Dale 2000 </w:t>
            </w:r>
            <w:r w:rsidR="006F182C" w:rsidRPr="004214F2">
              <w:rPr>
                <w:lang w:val="en-US"/>
              </w:rPr>
              <w:fldChar w:fldCharType="begin"/>
            </w:r>
            <w:r w:rsidR="00A438FC">
              <w:rPr>
                <w:lang w:val="en-US"/>
              </w:rPr>
              <w:instrText xml:space="preserve"> ADDIN EN.CITE &lt;EndNote&gt;&lt;Cite&gt;&lt;Author&gt;Fischl&lt;/Author&gt;&lt;Year&gt;2000&lt;/Year&gt;&lt;RecNum&gt;128&lt;/RecNum&gt;&lt;record&gt;&lt;rec-number&gt;128&lt;/rec-number&gt;&lt;foreign-keys&gt;&lt;key app="EN" db-id="v2wx9f0flwavzpe0seava9puwrexxxxes0fx"&gt;128&lt;/key&gt;&lt;/foreign-keys&gt;&lt;ref-type name="Journal Article"&gt;17&lt;/ref-type&gt;&lt;contributors&gt;&lt;authors&gt;&lt;author&gt;Fischl, B.&lt;/author&gt;&lt;author&gt;Dale, A. M.&lt;/author&gt;&lt;/authors&gt;&lt;/contributors&gt;&lt;auth-address&gt;Nuclear Magnetic Resonance Center, Massachusetts General Hospital, Harvard Medical School, Building 149, 13th Street, Charlestown, MA 02129, USA.&lt;/auth-address&gt;&lt;titles&gt;&lt;title&gt;Measuring the thickness of the human cerebral cortex from magnetic resonance images&lt;/title&gt;&lt;secondary-title&gt;Proc Natl Acad Sci U S A&lt;/secondary-title&gt;&lt;/titles&gt;&lt;periodical&gt;&lt;full-title&gt;Proc Natl Acad Sci U S A&lt;/full-title&gt;&lt;/periodical&gt;&lt;pages&gt;11050-5&lt;/pages&gt;&lt;volume&gt;97&lt;/volume&gt;&lt;number&gt;20&lt;/number&gt;&lt;edition&gt;2000/09/14&lt;/edition&gt;&lt;keywords&gt;&lt;keyword&gt;Cerebral Cortex/*cytology/*radiography&lt;/keyword&gt;&lt;keyword&gt;Humans&lt;/keyword&gt;&lt;keyword&gt;Image Processing, Computer-Assisted&lt;/keyword&gt;&lt;keyword&gt;Magnetic Resonance Imaging&lt;/keyword&gt;&lt;/keywords&gt;&lt;dates&gt;&lt;year&gt;2000&lt;/year&gt;&lt;pub-dates&gt;&lt;date&gt;Sep 26&lt;/date&gt;&lt;/pub-dates&gt;&lt;/dates&gt;&lt;isbn&gt;0027-8424 (Print)&lt;/isbn&gt;&lt;accession-num&gt;10984517&lt;/accession-num&gt;&lt;urls&gt;&lt;related-urls&gt;&lt;url&gt;http://www.ncbi.nlm.nih.gov/entrez/query.fcgi?cmd=Retrieve&amp;amp;db=PubMed&amp;amp;dopt=Citation&amp;amp;list_uids=10984517&lt;/url&gt;&lt;/related-urls&gt;&lt;/urls&gt;&lt;electronic-resource-num&gt;10.1073/pnas.200033797&amp;#xD;200033797 [pii]&lt;/electronic-resource-num&gt;&lt;language&gt;eng&lt;/language&gt;&lt;/record&gt;&lt;/Cite&gt;&lt;/EndNote&gt;</w:instrText>
            </w:r>
            <w:r w:rsidR="006F182C" w:rsidRPr="004214F2">
              <w:rPr>
                <w:lang w:val="en-US"/>
              </w:rPr>
              <w:fldChar w:fldCharType="separate"/>
            </w:r>
            <w:r w:rsidR="00FE438D" w:rsidRPr="004214F2">
              <w:rPr>
                <w:lang w:val="en-US"/>
              </w:rPr>
              <w:t>(38)</w:t>
            </w:r>
            <w:r w:rsidR="006F182C" w:rsidRPr="004214F2">
              <w:rPr>
                <w:lang w:val="en-US"/>
              </w:rPr>
              <w:fldChar w:fldCharType="end"/>
            </w:r>
          </w:p>
        </w:tc>
        <w:tc>
          <w:tcPr>
            <w:tcW w:w="2020" w:type="dxa"/>
            <w:tcBorders>
              <w:left w:val="single" w:sz="6" w:space="0" w:color="auto"/>
            </w:tcBorders>
          </w:tcPr>
          <w:p w:rsidR="007639E3" w:rsidRPr="00B37892" w:rsidRDefault="007639E3" w:rsidP="00B37892">
            <w:pPr>
              <w:pStyle w:val="TabelaCorpo"/>
              <w:cnfStyle w:val="000000100000"/>
            </w:pPr>
          </w:p>
        </w:tc>
      </w:tr>
      <w:tr w:rsidR="007639E3" w:rsidRPr="00FF65EC">
        <w:tc>
          <w:tcPr>
            <w:cnfStyle w:val="001000000000"/>
            <w:tcW w:w="3085" w:type="dxa"/>
          </w:tcPr>
          <w:p w:rsidR="007639E3" w:rsidRPr="00B37892" w:rsidRDefault="007639E3" w:rsidP="00B37892">
            <w:pPr>
              <w:pStyle w:val="TabelaCorpo"/>
            </w:pPr>
            <w:r w:rsidRPr="00B37892">
              <w:t>Rótulo de Estruturas</w:t>
            </w:r>
          </w:p>
        </w:tc>
        <w:tc>
          <w:tcPr>
            <w:tcW w:w="953" w:type="dxa"/>
          </w:tcPr>
          <w:p w:rsidR="007639E3" w:rsidRPr="00B37892" w:rsidRDefault="007639E3" w:rsidP="00B37892">
            <w:pPr>
              <w:pStyle w:val="TabelaCorpo"/>
              <w:cnfStyle w:val="000000000000"/>
            </w:pPr>
            <w:r w:rsidRPr="00B37892">
              <w:t>2002</w:t>
            </w:r>
          </w:p>
        </w:tc>
        <w:tc>
          <w:tcPr>
            <w:tcW w:w="2019" w:type="dxa"/>
            <w:tcBorders>
              <w:right w:val="single" w:sz="6" w:space="0" w:color="auto"/>
            </w:tcBorders>
          </w:tcPr>
          <w:p w:rsidR="007639E3" w:rsidRPr="004214F2" w:rsidRDefault="00E079C0" w:rsidP="00305B5C">
            <w:pPr>
              <w:pStyle w:val="TabelaCorpo"/>
              <w:cnfStyle w:val="000000000000"/>
              <w:rPr>
                <w:lang w:val="en-US"/>
              </w:rPr>
            </w:pPr>
            <w:r w:rsidRPr="004214F2">
              <w:rPr>
                <w:lang w:val="en-US"/>
              </w:rPr>
              <w:t xml:space="preserve">Fischl, Salat et al. 2002 </w:t>
            </w:r>
            <w:r w:rsidR="006F182C" w:rsidRPr="004214F2">
              <w:rPr>
                <w:lang w:val="en-US"/>
              </w:rPr>
              <w:fldChar w:fldCharType="begin"/>
            </w:r>
            <w:r w:rsidR="00A438FC">
              <w:rPr>
                <w:lang w:val="en-US"/>
              </w:rPr>
              <w:instrText xml:space="preserve"> ADDIN EN.CITE &lt;EndNote&gt;&lt;Cite&gt;&lt;Author&gt;Fischl&lt;/Author&gt;&lt;Year&gt;2002&lt;/Year&gt;&lt;RecNum&gt;130&lt;/RecNum&gt;&lt;record&gt;&lt;rec-number&gt;130&lt;/rec-number&gt;&lt;foreign-keys&gt;&lt;key app="EN" db-id="v2wx9f0flwavzpe0seava9puwrexxxxes0fx"&gt;130&lt;/key&gt;&lt;/foreign-keys&gt;&lt;ref-type name="Journal Article"&gt;17&lt;/ref-type&gt;&lt;contributors&gt;&lt;authors&gt;&lt;author&gt;Fischl, B.&lt;/author&gt;&lt;author&gt;Salat, D. H.&lt;/author&gt;&lt;author&gt;Busa, E.&lt;/author&gt;&lt;author&gt;Albert, M.&lt;/author&gt;&lt;author&gt;Dieterich, M.&lt;/author&gt;&lt;author&gt;Haselgrove, C.&lt;/author&gt;&lt;author&gt;van der Kouwe, A.&lt;/author&gt;&lt;author&gt;Killiany, R.&lt;/author&gt;&lt;author&gt;Kennedy, D.&lt;/author&gt;&lt;author&gt;Klaveness, S.&lt;/author&gt;&lt;author&gt;Montillo, A.&lt;/author&gt;&lt;author&gt;Makris, N.&lt;/author&gt;&lt;author&gt;Rosen, B.&lt;/author&gt;&lt;author&gt;Dale, A. M.&lt;/author&gt;&lt;/authors&gt;&lt;/contributors&gt;&lt;auth-address&gt;Massachusetts General Hospital, Nuclear Magnetic Resonance Center, Rm. 2328, Building 149, 13th Street, Charlestown, MA 02129, USA.&lt;/auth-address&gt;&lt;titles&gt;&lt;title&gt;Whole brain segmentation: automated labeling of neuroanatomical structures in the human brain&lt;/title&gt;&lt;secondary-title&gt;Neuron&lt;/secondary-title&gt;&lt;/titles&gt;&lt;periodical&gt;&lt;full-title&gt;Neuron&lt;/full-title&gt;&lt;/periodical&gt;&lt;pages&gt;341-55&lt;/pages&gt;&lt;volume&gt;33&lt;/volume&gt;&lt;number&gt;3&lt;/number&gt;&lt;edition&gt;2002/02/08&lt;/edition&gt;&lt;keywords&gt;&lt;keyword&gt;Aged&lt;/keyword&gt;&lt;keyword&gt;Alzheimer Disease/diagnosis/pathology&lt;/keyword&gt;&lt;keyword&gt;Brain/*anatomy &amp;amp; histology/pathology&lt;/keyword&gt;&lt;keyword&gt;Brain Mapping&lt;/keyword&gt;&lt;keyword&gt;Female&lt;/keyword&gt;&lt;keyword&gt;Humans&lt;/keyword&gt;&lt;keyword&gt;Magnetic Resonance Imaging/*methods&lt;/keyword&gt;&lt;keyword&gt;Male&lt;/keyword&gt;&lt;keyword&gt;Reproducibility of Results&lt;/keyword&gt;&lt;/keywords&gt;&lt;dates&gt;&lt;year&gt;2002&lt;/year&gt;&lt;pub-dates&gt;&lt;date&gt;Jan 31&lt;/date&gt;&lt;/pub-dates&gt;&lt;/dates&gt;&lt;isbn&gt;0896-6273 (Print)&lt;/isbn&gt;&lt;accession-num&gt;11832223&lt;/accession-num&gt;&lt;urls&gt;&lt;related-urls&gt;&lt;url&gt;http://www.ncbi.nlm.nih.gov/entrez/query.fcgi?cmd=Retrieve&amp;amp;db=PubMed&amp;amp;dopt=Citation&amp;amp;list_uids=11832223&lt;/url&gt;&lt;/related-urls&gt;&lt;/urls&gt;&lt;electronic-resource-num&gt;S089662730200569X [pii]&lt;/electronic-resource-num&gt;&lt;language&gt;eng&lt;/language&gt;&lt;/record&gt;&lt;/Cite&gt;&lt;/EndNote&gt;</w:instrText>
            </w:r>
            <w:r w:rsidR="006F182C" w:rsidRPr="004214F2">
              <w:rPr>
                <w:lang w:val="en-US"/>
              </w:rPr>
              <w:fldChar w:fldCharType="separate"/>
            </w:r>
            <w:r w:rsidR="00305B5C">
              <w:rPr>
                <w:lang w:val="en-US"/>
              </w:rPr>
              <w:t>(46)</w:t>
            </w:r>
            <w:r w:rsidR="006F182C" w:rsidRPr="004214F2">
              <w:rPr>
                <w:lang w:val="en-US"/>
              </w:rPr>
              <w:fldChar w:fldCharType="end"/>
            </w:r>
          </w:p>
        </w:tc>
        <w:tc>
          <w:tcPr>
            <w:tcW w:w="2020" w:type="dxa"/>
            <w:tcBorders>
              <w:left w:val="single" w:sz="6" w:space="0" w:color="auto"/>
            </w:tcBorders>
          </w:tcPr>
          <w:p w:rsidR="007639E3" w:rsidRPr="00B37892" w:rsidRDefault="007639E3" w:rsidP="00B37892">
            <w:pPr>
              <w:pStyle w:val="TabelaCorpo"/>
              <w:cnfStyle w:val="000000000000"/>
            </w:pPr>
          </w:p>
        </w:tc>
      </w:tr>
      <w:tr w:rsidR="007639E3" w:rsidRPr="008D3E66">
        <w:trPr>
          <w:cnfStyle w:val="000000100000"/>
        </w:trPr>
        <w:tc>
          <w:tcPr>
            <w:cnfStyle w:val="001000000000"/>
            <w:tcW w:w="3085" w:type="dxa"/>
          </w:tcPr>
          <w:p w:rsidR="007639E3" w:rsidRPr="00B37892" w:rsidRDefault="007639E3" w:rsidP="00B37892">
            <w:pPr>
              <w:pStyle w:val="TabelaCorpo"/>
            </w:pPr>
            <w:r w:rsidRPr="00B37892">
              <w:t>Divisão cortical</w:t>
            </w:r>
          </w:p>
        </w:tc>
        <w:tc>
          <w:tcPr>
            <w:tcW w:w="953" w:type="dxa"/>
          </w:tcPr>
          <w:p w:rsidR="007639E3" w:rsidRPr="00B37892" w:rsidRDefault="007639E3" w:rsidP="00B37892">
            <w:pPr>
              <w:pStyle w:val="TabelaCorpo"/>
              <w:cnfStyle w:val="000000100000"/>
            </w:pPr>
            <w:r w:rsidRPr="00B37892">
              <w:t>2004-2006</w:t>
            </w:r>
          </w:p>
        </w:tc>
        <w:tc>
          <w:tcPr>
            <w:tcW w:w="2019" w:type="dxa"/>
            <w:tcBorders>
              <w:right w:val="single" w:sz="6" w:space="0" w:color="auto"/>
            </w:tcBorders>
          </w:tcPr>
          <w:p w:rsidR="007639E3" w:rsidRPr="00D834E3" w:rsidRDefault="00C443BC" w:rsidP="00305B5C">
            <w:pPr>
              <w:pStyle w:val="TabelaCorpo"/>
              <w:cnfStyle w:val="000000100000"/>
              <w:rPr>
                <w:lang w:val="es-ES_tradnl"/>
              </w:rPr>
            </w:pPr>
            <w:r w:rsidRPr="00D834E3">
              <w:rPr>
                <w:lang w:val="es-ES_tradnl"/>
              </w:rPr>
              <w:t xml:space="preserve">Fischl, van der Kouwe et al. 2004 </w:t>
            </w:r>
            <w:r w:rsidR="006F182C" w:rsidRPr="004214F2">
              <w:rPr>
                <w:lang w:val="en-US"/>
              </w:rPr>
              <w:fldChar w:fldCharType="begin">
                <w:fldData xml:space="preserve">PEVuZE5vdGU+PENpdGU+PEF1dGhvcj5GaXNjaGw8L0F1dGhvcj48WWVhcj4yMDA0PC9ZZWFyPjxS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</w:fldData>
              </w:fldChar>
            </w:r>
            <w:r w:rsidR="00A438FC" w:rsidRPr="00D834E3">
              <w:rPr>
                <w:lang w:val="es-ES_tradnl"/>
              </w:rPr>
              <w:instrText xml:space="preserve"> ADDIN EN.CITE </w:instrText>
            </w:r>
            <w:r w:rsidR="006F182C">
              <w:rPr>
                <w:lang w:val="en-US"/>
              </w:rPr>
              <w:fldChar w:fldCharType="begin">
                <w:fldData xml:space="preserve">PEVuZE5vdGU+PENpdGU+PEF1dGhvcj5GaXNjaGw8L0F1dGhvcj48WWVhcj4yMDA0PC9ZZWFyPjxS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</w:fldData>
              </w:fldChar>
            </w:r>
            <w:r w:rsidR="00A438FC" w:rsidRPr="00D834E3">
              <w:rPr>
                <w:lang w:val="es-ES_tradnl"/>
              </w:rPr>
              <w:instrText xml:space="preserve"> ADDIN EN.CITE.DATA </w:instrText>
            </w:r>
            <w:r w:rsidR="006F182C">
              <w:rPr>
                <w:lang w:val="en-US"/>
              </w:rPr>
            </w:r>
            <w:r w:rsidR="006F182C">
              <w:rPr>
                <w:lang w:val="en-US"/>
              </w:rPr>
              <w:fldChar w:fldCharType="end"/>
            </w:r>
            <w:r w:rsidR="006F182C" w:rsidRPr="004214F2">
              <w:rPr>
                <w:lang w:val="en-US"/>
              </w:rPr>
            </w:r>
            <w:r w:rsidR="006F182C" w:rsidRPr="004214F2">
              <w:rPr>
                <w:lang w:val="en-US"/>
              </w:rPr>
              <w:fldChar w:fldCharType="separate"/>
            </w:r>
            <w:r w:rsidR="00B81DFE" w:rsidRPr="00D834E3">
              <w:rPr>
                <w:lang w:val="es-ES_tradnl"/>
              </w:rPr>
              <w:t>(45)</w:t>
            </w:r>
            <w:r w:rsidR="006F182C" w:rsidRPr="004214F2">
              <w:rPr>
                <w:lang w:val="en-US"/>
              </w:rPr>
              <w:fldChar w:fldCharType="end"/>
            </w:r>
            <w:r w:rsidR="007639E3" w:rsidRPr="00D834E3">
              <w:rPr>
                <w:lang w:val="es-ES_tradnl"/>
              </w:rPr>
              <w:t xml:space="preserve"> </w:t>
            </w:r>
            <w:r w:rsidRPr="00D834E3">
              <w:rPr>
                <w:lang w:val="es-ES_tradnl"/>
              </w:rPr>
              <w:t xml:space="preserve">Desikan, Segonne et al. 2006 </w:t>
            </w:r>
            <w:r w:rsidR="006F182C" w:rsidRPr="004214F2">
              <w:rPr>
                <w:lang w:val="en-US"/>
              </w:rPr>
              <w:fldChar w:fldCharType="begin">
                <w:fldData xml:space="preserve">PEVuZE5vdGU+PENpdGU+PEF1dGhvcj5EZXNpa2FuPC9BdXRob3I+PFllYXI+MjAwNjwvWWVhcj48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</w:fldData>
              </w:fldChar>
            </w:r>
            <w:r w:rsidR="00A438FC" w:rsidRPr="00D834E3">
              <w:rPr>
                <w:lang w:val="es-ES_tradnl"/>
              </w:rPr>
              <w:instrText xml:space="preserve"> ADDIN EN.CITE </w:instrText>
            </w:r>
            <w:r w:rsidR="006F182C">
              <w:rPr>
                <w:lang w:val="en-US"/>
              </w:rPr>
              <w:fldChar w:fldCharType="begin">
                <w:fldData xml:space="preserve">PEVuZE5vdGU+PENpdGU+PEF1dGhvcj5EZXNpa2FuPC9BdXRob3I+PFllYXI+MjAwNjwvWWVhcj48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</w:fldData>
              </w:fldChar>
            </w:r>
            <w:r w:rsidR="00A438FC" w:rsidRPr="00D834E3">
              <w:rPr>
                <w:lang w:val="es-ES_tradnl"/>
              </w:rPr>
              <w:instrText xml:space="preserve"> ADDIN EN.CITE.DATA </w:instrText>
            </w:r>
            <w:r w:rsidR="006F182C">
              <w:rPr>
                <w:lang w:val="en-US"/>
              </w:rPr>
            </w:r>
            <w:r w:rsidR="006F182C">
              <w:rPr>
                <w:lang w:val="en-US"/>
              </w:rPr>
              <w:fldChar w:fldCharType="end"/>
            </w:r>
            <w:r w:rsidR="006F182C" w:rsidRPr="004214F2">
              <w:rPr>
                <w:lang w:val="en-US"/>
              </w:rPr>
            </w:r>
            <w:r w:rsidR="006F182C" w:rsidRPr="004214F2">
              <w:rPr>
                <w:lang w:val="en-US"/>
              </w:rPr>
              <w:fldChar w:fldCharType="separate"/>
            </w:r>
            <w:r w:rsidR="00305B5C" w:rsidRPr="00D834E3">
              <w:rPr>
                <w:lang w:val="es-ES_tradnl"/>
              </w:rPr>
              <w:t>(47)</w:t>
            </w:r>
            <w:r w:rsidR="006F182C" w:rsidRPr="004214F2">
              <w:rPr>
                <w:lang w:val="en-US"/>
              </w:rPr>
              <w:fldChar w:fldCharType="end"/>
            </w:r>
          </w:p>
        </w:tc>
        <w:tc>
          <w:tcPr>
            <w:tcW w:w="2020" w:type="dxa"/>
            <w:tcBorders>
              <w:left w:val="single" w:sz="6" w:space="0" w:color="auto"/>
            </w:tcBorders>
          </w:tcPr>
          <w:p w:rsidR="007639E3" w:rsidRPr="00B37892" w:rsidRDefault="007639E3" w:rsidP="00B37892">
            <w:pPr>
              <w:pStyle w:val="TabelaCorpo"/>
              <w:cnfStyle w:val="000000100000"/>
            </w:pPr>
            <w:r w:rsidRPr="00B37892">
              <w:t xml:space="preserve">Também conhecido como </w:t>
            </w:r>
            <w:r w:rsidRPr="00814B10">
              <w:rPr>
                <w:rStyle w:val="nfase"/>
                <w:b w:val="0"/>
                <w:bCs/>
                <w:iCs w:val="0"/>
                <w:color w:val="000000" w:themeColor="text1" w:themeShade="BF"/>
              </w:rPr>
              <w:t>automatic parcelation</w:t>
            </w:r>
            <w:r w:rsidRPr="00B37892">
              <w:t xml:space="preserve"> (aparc)</w:t>
            </w:r>
          </w:p>
        </w:tc>
      </w:tr>
      <w:tr w:rsidR="007639E3" w:rsidRPr="008D3E66">
        <w:tc>
          <w:tcPr>
            <w:cnfStyle w:val="001000000000"/>
            <w:tcW w:w="3085" w:type="dxa"/>
          </w:tcPr>
          <w:p w:rsidR="007639E3" w:rsidRPr="00B37892" w:rsidRDefault="00E079C0" w:rsidP="00B37892">
            <w:pPr>
              <w:pStyle w:val="TabelaCorpo"/>
            </w:pPr>
            <w:r>
              <w:t>Análise e</w:t>
            </w:r>
            <w:r w:rsidR="007639E3" w:rsidRPr="00B37892">
              <w:t>ntre indivíduos</w:t>
            </w:r>
          </w:p>
        </w:tc>
        <w:tc>
          <w:tcPr>
            <w:tcW w:w="953" w:type="dxa"/>
          </w:tcPr>
          <w:p w:rsidR="007639E3" w:rsidRPr="00B37892" w:rsidRDefault="007639E3" w:rsidP="00B37892">
            <w:pPr>
              <w:pStyle w:val="TabelaCorpo"/>
              <w:cnfStyle w:val="000000000000"/>
            </w:pPr>
            <w:r w:rsidRPr="00B37892">
              <w:t>1999</w:t>
            </w:r>
          </w:p>
        </w:tc>
        <w:tc>
          <w:tcPr>
            <w:tcW w:w="2019" w:type="dxa"/>
            <w:tcBorders>
              <w:right w:val="single" w:sz="6" w:space="0" w:color="auto"/>
            </w:tcBorders>
          </w:tcPr>
          <w:p w:rsidR="007639E3" w:rsidRPr="004214F2" w:rsidRDefault="00C443BC" w:rsidP="00305B5C">
            <w:pPr>
              <w:pStyle w:val="TabelaCorpo"/>
              <w:cnfStyle w:val="000000000000"/>
              <w:rPr>
                <w:lang w:val="en-US"/>
              </w:rPr>
            </w:pPr>
            <w:r w:rsidRPr="004214F2">
              <w:rPr>
                <w:lang w:val="en-US"/>
              </w:rPr>
              <w:t xml:space="preserve">Fischl, Sereno et al. 1999 </w:t>
            </w:r>
            <w:r w:rsidR="006F182C" w:rsidRPr="004214F2">
              <w:rPr>
                <w:lang w:val="en-US"/>
              </w:rPr>
              <w:fldChar w:fldCharType="begin"/>
            </w:r>
            <w:r w:rsidR="00A438FC">
              <w:rPr>
                <w:lang w:val="en-US"/>
              </w:rPr>
              <w:instrText xml:space="preserve"> ADDIN EN.CITE &lt;EndNote&gt;&lt;Cite&gt;&lt;Author&gt;Fischl&lt;/Author&gt;&lt;Year&gt;1999&lt;/Year&gt;&lt;RecNum&gt;124&lt;/RecNum&gt;&lt;record&gt;&lt;rec-number&gt;124&lt;/rec-number&gt;&lt;foreign-keys&gt;&lt;key app="EN" db-id="v2wx9f0flwavzpe0seava9puwrexxxxes0fx"&gt;124&lt;/key&gt;&lt;/foreign-keys&gt;&lt;ref-type name="Journal Article"&gt;17&lt;/ref-type&gt;&lt;contributors&gt;&lt;authors&gt;&lt;author&gt;Fischl, B.&lt;/author&gt;&lt;author&gt;Sereno, M. I.&lt;/author&gt;&lt;author&gt;Tootell, R. B.&lt;/author&gt;&lt;author&gt;Dale, A. M.&lt;/author&gt;&lt;/authors&gt;&lt;/contributors&gt;&lt;auth-address&gt;Nuclear Magnetic Resonance Center, Massachusetts General Hospital/Harvard Medical School, Charlestown 02129, USA.&lt;/auth-address&gt;&lt;titles&gt;&lt;title&gt;High-resolution intersubject averaging and a coordinate system for the cortical surface&lt;/title&gt;&lt;secondary-title&gt;Hum Brain Mapp&lt;/secondary-title&gt;&lt;/titles&gt;&lt;periodical&gt;&lt;full-title&gt;Hum Brain Mapp&lt;/full-title&gt;&lt;abbr-1&gt;Human brain mapping&lt;/abbr-1&gt;&lt;/periodical&gt;&lt;pages&gt;272-84&lt;/pages&gt;&lt;volume&gt;8&lt;/volume&gt;&lt;number&gt;4&lt;/number&gt;&lt;edition&gt;2000/01/05&lt;/edition&gt;&lt;keywords&gt;&lt;keyword&gt;*Brain Mapping&lt;/keyword&gt;&lt;keyword&gt;Cerebral Cortex/*anatomy &amp;amp; histology/physiology&lt;/keyword&gt;&lt;keyword&gt;Humans&lt;/keyword&gt;&lt;keyword&gt;Image Processing, Computer-Assisted&lt;/keyword&gt;&lt;keyword&gt;Models, Anatomic&lt;/keyword&gt;&lt;keyword&gt;Models, Neurological&lt;/keyword&gt;&lt;keyword&gt;Variation (Genetics)&lt;/keyword&gt;&lt;/keywords&gt;&lt;dates&gt;&lt;year&gt;1999&lt;/year&gt;&lt;/dates&gt;&lt;isbn&gt;1065-9471 (Print)&lt;/isbn&gt;&lt;accession-num&gt;10619420&lt;/accession-num&gt;&lt;urls&gt;&lt;related-urls&gt;&lt;url&gt;http://www.ncbi.nlm.nih.gov/entrez/query.fcgi?cmd=Retrieve&amp;amp;db=PubMed&amp;amp;dopt=Citation&amp;amp;list_uids=10619420&lt;/url&gt;&lt;/related-urls&gt;&lt;/urls&gt;&lt;electronic-resource-num&gt;10.1002/(SICI)1097-0193(1999)8:4&amp;lt;272::AID-HBM10&amp;gt;3.0.CO;2-4 [pii]&lt;/electronic-resource-num&gt;&lt;language&gt;eng&lt;/language&gt;&lt;/record&gt;&lt;/Cite&gt;&lt;/EndNote&gt;</w:instrText>
            </w:r>
            <w:r w:rsidR="006F182C" w:rsidRPr="004214F2">
              <w:rPr>
                <w:lang w:val="en-US"/>
              </w:rPr>
              <w:fldChar w:fldCharType="separate"/>
            </w:r>
            <w:r w:rsidR="00305B5C">
              <w:rPr>
                <w:lang w:val="en-US"/>
              </w:rPr>
              <w:t>(48)</w:t>
            </w:r>
            <w:r w:rsidR="006F182C" w:rsidRPr="004214F2">
              <w:rPr>
                <w:lang w:val="en-US"/>
              </w:rPr>
              <w:fldChar w:fldCharType="end"/>
            </w:r>
          </w:p>
        </w:tc>
        <w:tc>
          <w:tcPr>
            <w:tcW w:w="2020" w:type="dxa"/>
            <w:tcBorders>
              <w:left w:val="single" w:sz="6" w:space="0" w:color="auto"/>
            </w:tcBorders>
          </w:tcPr>
          <w:p w:rsidR="007639E3" w:rsidRPr="00B37892" w:rsidRDefault="007639E3" w:rsidP="00B37892">
            <w:pPr>
              <w:pStyle w:val="TabelaCorpo"/>
              <w:cnfStyle w:val="000000000000"/>
            </w:pPr>
            <w:r w:rsidRPr="00B37892">
              <w:t>Usado no aplicativo mri_glmfit</w:t>
            </w:r>
          </w:p>
        </w:tc>
      </w:tr>
      <w:tr w:rsidR="007639E3" w:rsidRPr="008D3E66">
        <w:trPr>
          <w:cnfStyle w:val="000000100000"/>
        </w:trPr>
        <w:tc>
          <w:tcPr>
            <w:cnfStyle w:val="001000000000"/>
            <w:tcW w:w="3085" w:type="dxa"/>
          </w:tcPr>
          <w:p w:rsidR="007639E3" w:rsidRPr="00B37892" w:rsidRDefault="007639E3" w:rsidP="00B37892">
            <w:pPr>
              <w:pStyle w:val="TabelaCorpo"/>
            </w:pPr>
            <w:r w:rsidRPr="00B37892">
              <w:t>Remoção do esqueleto</w:t>
            </w:r>
          </w:p>
        </w:tc>
        <w:tc>
          <w:tcPr>
            <w:tcW w:w="953" w:type="dxa"/>
          </w:tcPr>
          <w:p w:rsidR="007639E3" w:rsidRPr="00B37892" w:rsidRDefault="007639E3" w:rsidP="00B37892">
            <w:pPr>
              <w:pStyle w:val="TabelaCorpo"/>
              <w:cnfStyle w:val="000000100000"/>
            </w:pPr>
            <w:r w:rsidRPr="00B37892">
              <w:t>1999-2004</w:t>
            </w:r>
          </w:p>
        </w:tc>
        <w:tc>
          <w:tcPr>
            <w:tcW w:w="2019" w:type="dxa"/>
            <w:tcBorders>
              <w:right w:val="single" w:sz="6" w:space="0" w:color="auto"/>
            </w:tcBorders>
          </w:tcPr>
          <w:p w:rsidR="007639E3" w:rsidRPr="004214F2" w:rsidRDefault="00C443BC" w:rsidP="00305B5C">
            <w:pPr>
              <w:pStyle w:val="TabelaCorpo"/>
              <w:cnfStyle w:val="000000100000"/>
              <w:rPr>
                <w:lang w:val="en-US"/>
              </w:rPr>
            </w:pPr>
            <w:r w:rsidRPr="004214F2">
              <w:rPr>
                <w:lang w:val="en-US"/>
              </w:rPr>
              <w:t xml:space="preserve">Dale, Fischl et al. 1999; Segonne, Dale et al. 2004 </w:t>
            </w:r>
            <w:r w:rsidR="006F182C" w:rsidRPr="004214F2">
              <w:rPr>
                <w:lang w:val="en-US"/>
              </w:rPr>
              <w:fldChar w:fldCharType="begin">
                <w:fldData xml:space="preserve">PEVuZE5vdGU+PENpdGU+PEF1dGhvcj5EYWxlPC9BdXRob3I+PFllYXI+MTk5OTwvWWVhcj48UmVj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</w:fldData>
              </w:fldChar>
            </w:r>
            <w:r w:rsidR="00A438FC">
              <w:rPr>
                <w:lang w:val="en-US"/>
              </w:rPr>
              <w:instrText xml:space="preserve"> ADDIN EN.CITE </w:instrText>
            </w:r>
            <w:r w:rsidR="006F182C">
              <w:rPr>
                <w:lang w:val="en-US"/>
              </w:rPr>
              <w:fldChar w:fldCharType="begin">
                <w:fldData xml:space="preserve">PEVuZE5vdGU+PENpdGU+PEF1dGhvcj5EYWxlPC9BdXRob3I+PFllYXI+MTk5OTwvWWVhcj48UmVj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</w:fldData>
              </w:fldChar>
            </w:r>
            <w:r w:rsidR="00A438FC">
              <w:rPr>
                <w:lang w:val="en-US"/>
              </w:rPr>
              <w:instrText xml:space="preserve"> ADDIN EN.CITE.DATA </w:instrText>
            </w:r>
            <w:r w:rsidR="006F182C">
              <w:rPr>
                <w:lang w:val="en-US"/>
              </w:rPr>
            </w:r>
            <w:r w:rsidR="006F182C">
              <w:rPr>
                <w:lang w:val="en-US"/>
              </w:rPr>
              <w:fldChar w:fldCharType="end"/>
            </w:r>
            <w:r w:rsidR="006F182C" w:rsidRPr="004214F2">
              <w:rPr>
                <w:lang w:val="en-US"/>
              </w:rPr>
            </w:r>
            <w:r w:rsidR="006F182C" w:rsidRPr="004214F2">
              <w:rPr>
                <w:lang w:val="en-US"/>
              </w:rPr>
              <w:fldChar w:fldCharType="separate"/>
            </w:r>
            <w:r w:rsidR="00305B5C">
              <w:rPr>
                <w:lang w:val="en-US"/>
              </w:rPr>
              <w:t>(30, 49)</w:t>
            </w:r>
            <w:r w:rsidR="006F182C" w:rsidRPr="004214F2">
              <w:rPr>
                <w:lang w:val="en-US"/>
              </w:rPr>
              <w:fldChar w:fldCharType="end"/>
            </w:r>
          </w:p>
        </w:tc>
        <w:tc>
          <w:tcPr>
            <w:tcW w:w="2020" w:type="dxa"/>
            <w:tcBorders>
              <w:left w:val="single" w:sz="6" w:space="0" w:color="auto"/>
            </w:tcBorders>
          </w:tcPr>
          <w:p w:rsidR="007639E3" w:rsidRPr="00B37892" w:rsidRDefault="007639E3" w:rsidP="00B37892">
            <w:pPr>
              <w:pStyle w:val="TabelaCorpo"/>
              <w:cnfStyle w:val="000000100000"/>
            </w:pPr>
            <w:r w:rsidRPr="00B37892">
              <w:t>Artigo de 2004 é outra abordagem para o problema. Substituiu a de 1999.</w:t>
            </w:r>
          </w:p>
        </w:tc>
      </w:tr>
      <w:tr w:rsidR="007639E3" w:rsidRPr="00FF65EC">
        <w:tc>
          <w:tcPr>
            <w:cnfStyle w:val="001000000000"/>
            <w:tcW w:w="3085" w:type="dxa"/>
          </w:tcPr>
          <w:p w:rsidR="007639E3" w:rsidRPr="00B37892" w:rsidRDefault="007639E3" w:rsidP="00B37892">
            <w:pPr>
              <w:pStyle w:val="TabelaCorpo"/>
            </w:pPr>
            <w:r w:rsidRPr="00B37892">
              <w:t>Correção Topológica</w:t>
            </w:r>
          </w:p>
        </w:tc>
        <w:tc>
          <w:tcPr>
            <w:tcW w:w="953" w:type="dxa"/>
          </w:tcPr>
          <w:p w:rsidR="007639E3" w:rsidRPr="00B37892" w:rsidRDefault="007639E3" w:rsidP="00B37892">
            <w:pPr>
              <w:pStyle w:val="TabelaCorpo"/>
              <w:cnfStyle w:val="000000000000"/>
            </w:pPr>
            <w:r w:rsidRPr="00B37892">
              <w:t>2001</w:t>
            </w:r>
          </w:p>
        </w:tc>
        <w:tc>
          <w:tcPr>
            <w:tcW w:w="2019" w:type="dxa"/>
            <w:tcBorders>
              <w:right w:val="single" w:sz="6" w:space="0" w:color="auto"/>
            </w:tcBorders>
          </w:tcPr>
          <w:p w:rsidR="007639E3" w:rsidRPr="00B37892" w:rsidRDefault="00C443BC" w:rsidP="00305B5C">
            <w:pPr>
              <w:pStyle w:val="TabelaCorpo"/>
              <w:cnfStyle w:val="000000000000"/>
            </w:pPr>
            <w:r w:rsidRPr="00C443BC">
              <w:t>Fischl, Liu et al. 2001</w:t>
            </w:r>
            <w:r>
              <w:t xml:space="preserve"> </w:t>
            </w:r>
            <w:r w:rsidR="006F182C" w:rsidRPr="00B37892">
              <w:fldChar w:fldCharType="begin"/>
            </w:r>
            <w:r w:rsidR="00A438FC">
              <w:instrText xml:space="preserve"> ADDIN EN.CITE &lt;EndNote&gt;&lt;Cite&gt;&lt;Author&gt;Fischl&lt;/Author&gt;&lt;Year&gt;2001&lt;/Year&gt;&lt;RecNum&gt;129&lt;/RecNum&gt;&lt;record&gt;&lt;rec-number&gt;129&lt;/rec-number&gt;&lt;foreign-keys&gt;&lt;key app="EN" db-id="v2wx9f0flwavzpe0seava9puwrexxxxes0fx"&gt;129&lt;/key&gt;&lt;/foreign-keys&gt;&lt;ref-type name="Journal Article"&gt;17&lt;/ref-type&gt;&lt;contributors&gt;&lt;authors&gt;&lt;author&gt;Fischl, B.&lt;/author&gt;&lt;author&gt;Liu, A.&lt;/author&gt;&lt;author&gt;Dale, A. M.&lt;/author&gt;&lt;/authors&gt;&lt;/contributors&gt;&lt;auth-address&gt;Nuclear Magnetic Resonance Center, Massachusetts General Hospital, Harvard Medical School, Charlestown 02129, USA. fischl@nmr.mgh.harvard.edu&lt;/auth-address&gt;&lt;titles&gt;&lt;title&gt;Automated manifold surgery: constructing geometrically accurate and topologically correct models of the human cerebral cortex&lt;/title&gt;&lt;secondary-title&gt;IEEE Trans Med Imaging&lt;/secondary-title&gt;&lt;/titles&gt;&lt;periodical&gt;&lt;full-title&gt;IEEE Trans Med Imaging&lt;/full-title&gt;&lt;abbr-1&gt;IEEE transactions on medical imaging&lt;/abbr-1&gt;&lt;/periodical&gt;&lt;pages&gt;70-80&lt;/pages&gt;&lt;volume&gt;20&lt;/volume&gt;&lt;number&gt;1&lt;/number&gt;&lt;edition&gt;2001/04/11&lt;/edition&gt;&lt;keywords&gt;&lt;keyword&gt;Cerebral Cortex/*anatomy &amp;amp; histology&lt;/keyword&gt;&lt;keyword&gt;Humans&lt;/keyword&gt;&lt;keyword&gt;*Image Processing, Computer-Assisted&lt;/keyword&gt;&lt;keyword&gt;*Imaging, Three-Dimensional&lt;/keyword&gt;&lt;keyword&gt;Magnetic Resonance Imaging/*methods&lt;/keyword&gt;&lt;/keywords&gt;&lt;dates&gt;&lt;year&gt;2001&lt;/year&gt;&lt;pub-dates&gt;&lt;date&gt;Jan&lt;/date&gt;&lt;/pub-dates&gt;&lt;/dates&gt;&lt;isbn&gt;0278-0062 (Print)&lt;/isbn&gt;&lt;accession-num&gt;11293693&lt;/accession-num&gt;&lt;urls&gt;&lt;related-urls&gt;&lt;url&gt;http://www.ncbi.nlm.nih.gov/entrez/query.fcgi?cmd=Retrieve&amp;amp;db=PubMed&amp;amp;dopt=Citation&amp;amp;list_uids=11293693&lt;/url&gt;&lt;/related-urls&gt;&lt;/urls&gt;&lt;electronic-resource-num&gt;10.1109/42.906426&lt;/electronic-resource-num&gt;&lt;language&gt;eng&lt;/language&gt;&lt;/record&gt;&lt;/Cite&gt;&lt;/EndNote&gt;</w:instrText>
            </w:r>
            <w:r w:rsidR="006F182C" w:rsidRPr="00B37892">
              <w:fldChar w:fldCharType="separate"/>
            </w:r>
            <w:r w:rsidR="00305B5C">
              <w:t>(50)</w:t>
            </w:r>
            <w:r w:rsidR="006F182C" w:rsidRPr="00B37892">
              <w:fldChar w:fldCharType="end"/>
            </w:r>
          </w:p>
        </w:tc>
        <w:tc>
          <w:tcPr>
            <w:tcW w:w="2020" w:type="dxa"/>
            <w:tcBorders>
              <w:left w:val="single" w:sz="6" w:space="0" w:color="auto"/>
            </w:tcBorders>
          </w:tcPr>
          <w:p w:rsidR="007639E3" w:rsidRPr="00B37892" w:rsidRDefault="007639E3" w:rsidP="00B37892">
            <w:pPr>
              <w:pStyle w:val="TabelaCorpo"/>
              <w:cnfStyle w:val="000000000000"/>
            </w:pPr>
            <w:r w:rsidRPr="00B37892">
              <w:t>Atualização da metodologia de 1999</w:t>
            </w:r>
          </w:p>
        </w:tc>
      </w:tr>
      <w:tr w:rsidR="007639E3" w:rsidRPr="00FF65EC">
        <w:trPr>
          <w:cnfStyle w:val="000000100000"/>
        </w:trPr>
        <w:tc>
          <w:tcPr>
            <w:cnfStyle w:val="001000000000"/>
            <w:tcW w:w="3085" w:type="dxa"/>
          </w:tcPr>
          <w:p w:rsidR="007639E3" w:rsidRPr="00B37892" w:rsidRDefault="007639E3" w:rsidP="00B37892">
            <w:pPr>
              <w:pStyle w:val="TabelaCorpo"/>
            </w:pPr>
            <w:r w:rsidRPr="00B37892">
              <w:t>Análise Longitudinal</w:t>
            </w:r>
          </w:p>
        </w:tc>
        <w:tc>
          <w:tcPr>
            <w:tcW w:w="953" w:type="dxa"/>
          </w:tcPr>
          <w:p w:rsidR="007639E3" w:rsidRPr="00B37892" w:rsidRDefault="007639E3" w:rsidP="00B37892">
            <w:pPr>
              <w:pStyle w:val="TabelaCorpo"/>
              <w:cnfStyle w:val="000000100000"/>
            </w:pPr>
            <w:r w:rsidRPr="00B37892">
              <w:t>2006</w:t>
            </w:r>
          </w:p>
        </w:tc>
        <w:tc>
          <w:tcPr>
            <w:tcW w:w="2019" w:type="dxa"/>
            <w:tcBorders>
              <w:right w:val="single" w:sz="6" w:space="0" w:color="auto"/>
            </w:tcBorders>
          </w:tcPr>
          <w:p w:rsidR="007639E3" w:rsidRPr="00B37892" w:rsidRDefault="00C443BC" w:rsidP="00305B5C">
            <w:pPr>
              <w:pStyle w:val="TabelaCorpo"/>
              <w:cnfStyle w:val="000000100000"/>
            </w:pPr>
            <w:r w:rsidRPr="00C443BC">
              <w:t>Benner, Wisco et al. 2006</w:t>
            </w:r>
            <w:r>
              <w:t xml:space="preserve"> </w:t>
            </w:r>
            <w:r w:rsidR="006F182C" w:rsidRPr="00B37892">
              <w:fldChar w:fldCharType="begin"/>
            </w:r>
            <w:r w:rsidR="00A438FC">
              <w:instrText xml:space="preserve"> ADDIN EN.CITE &lt;EndNote&gt;&lt;Cite&gt;&lt;Author&gt;Benner&lt;/Author&gt;&lt;Year&gt;2006&lt;/Year&gt;&lt;RecNum&gt;135&lt;/RecNum&gt;&lt;record&gt;&lt;rec-number&gt;135&lt;/rec-number&gt;&lt;foreign-keys&gt;&lt;key app="EN" db-id="v2wx9f0flwavzpe0seava9puwrexxxxes0fx"&gt;135&lt;/key&gt;&lt;/foreign-keys&gt;&lt;ref-type name="Journal Article"&gt;17&lt;/ref-type&gt;&lt;contributors&gt;&lt;authors&gt;&lt;author&gt;Benner, T.&lt;/author&gt;&lt;author&gt;Wisco, J. J.&lt;/author&gt;&lt;author&gt;van der Kouwe, A. J.&lt;/author&gt;&lt;author&gt;Fischl, B.&lt;/author&gt;&lt;author&gt;Vangel, M. G.&lt;/author&gt;&lt;author&gt;Hochberg, F. H.&lt;/author&gt;&lt;author&gt;Sorensen, A. G.&lt;/author&gt;&lt;/authors&gt;&lt;/contributors&gt;&lt;auth-address&gt;Department of Radiology and General Clinical Research Center, Massachusetts General Hospital, Athinoula A. Martinos Center, Harvard Medical School, 149 13th St, Rm 2301, Charlestown, MA 02129, USA. thomas.benner@nmr.mgh.harvard.edu&lt;/auth-address&gt;&lt;titles&gt;&lt;title&gt;Comparison of manual and automatic section positioning of brain MR images&lt;/title&gt;&lt;secondary-title&gt;Radiology&lt;/secondary-title&gt;&lt;/titles&gt;&lt;periodical&gt;&lt;full-title&gt;Radiology&lt;/full-title&gt;&lt;/periodical&gt;&lt;pages&gt;246-54&lt;/pages&gt;&lt;volume&gt;239&lt;/volume&gt;&lt;number&gt;1&lt;/number&gt;&lt;edition&gt;2006/03/02&lt;/edition&gt;&lt;keywords&gt;&lt;keyword&gt;Adult&lt;/keyword&gt;&lt;keyword&gt;Aged&lt;/keyword&gt;&lt;keyword&gt;Aged, 80 and over&lt;/keyword&gt;&lt;keyword&gt;Brain Diseases/*diagnosis&lt;/keyword&gt;&lt;keyword&gt;Female&lt;/keyword&gt;&lt;keyword&gt;Humans&lt;/keyword&gt;&lt;keyword&gt;Magnetic Resonance Imaging/*methods&lt;/keyword&gt;&lt;keyword&gt;Male&lt;/keyword&gt;&lt;keyword&gt;Middle Aged&lt;/keyword&gt;&lt;keyword&gt;Prospective Studies&lt;/keyword&gt;&lt;/keywords&gt;&lt;dates&gt;&lt;year&gt;2006&lt;/year&gt;&lt;pub-dates&gt;&lt;date&gt;Apr&lt;/date&gt;&lt;/pub-dates&gt;&lt;/dates&gt;&lt;isbn&gt;0033-8419 (Print)&lt;/isbn&gt;&lt;accession-num&gt;16507753&lt;/accession-num&gt;&lt;urls&gt;&lt;related-urls&gt;&lt;url&gt;http://www.ncbi.nlm.nih.gov/entrez/query.fcgi?cmd=Retrieve&amp;amp;db=PubMed&amp;amp;dopt=Citation&amp;amp;list_uids=16507753&lt;/url&gt;&lt;/related-urls&gt;&lt;/urls&gt;&lt;electronic-resource-num&gt;2391050221 [pii]&amp;#xD;10.1148/radiol.2391050221&lt;/electronic-resource-num&gt;&lt;language&gt;eng&lt;/language&gt;&lt;/record&gt;&lt;/Cite&gt;&lt;/EndNote&gt;</w:instrText>
            </w:r>
            <w:r w:rsidR="006F182C" w:rsidRPr="00B37892">
              <w:fldChar w:fldCharType="separate"/>
            </w:r>
            <w:r w:rsidR="00305B5C">
              <w:t>(51)</w:t>
            </w:r>
            <w:r w:rsidR="006F182C" w:rsidRPr="00B37892">
              <w:fldChar w:fldCharType="end"/>
            </w:r>
          </w:p>
        </w:tc>
        <w:tc>
          <w:tcPr>
            <w:tcW w:w="2020" w:type="dxa"/>
            <w:tcBorders>
              <w:left w:val="single" w:sz="6" w:space="0" w:color="auto"/>
            </w:tcBorders>
          </w:tcPr>
          <w:p w:rsidR="007639E3" w:rsidRPr="00B37892" w:rsidRDefault="007639E3" w:rsidP="00B37892">
            <w:pPr>
              <w:pStyle w:val="TabelaCorpo"/>
              <w:cnfStyle w:val="000000100000"/>
            </w:pPr>
          </w:p>
        </w:tc>
      </w:tr>
      <w:tr w:rsidR="007639E3" w:rsidRPr="008D3E66">
        <w:tc>
          <w:tcPr>
            <w:cnfStyle w:val="001000000000"/>
            <w:tcW w:w="3085" w:type="dxa"/>
          </w:tcPr>
          <w:p w:rsidR="007639E3" w:rsidRPr="00B37892" w:rsidRDefault="007639E3" w:rsidP="00B37892">
            <w:pPr>
              <w:pStyle w:val="TabelaCorpo"/>
            </w:pPr>
            <w:r w:rsidRPr="00B37892">
              <w:t>Validação das medições</w:t>
            </w:r>
          </w:p>
        </w:tc>
        <w:tc>
          <w:tcPr>
            <w:tcW w:w="953" w:type="dxa"/>
          </w:tcPr>
          <w:p w:rsidR="007639E3" w:rsidRPr="00B37892" w:rsidRDefault="007639E3" w:rsidP="00B37892">
            <w:pPr>
              <w:pStyle w:val="TabelaCorpo"/>
              <w:cnfStyle w:val="000000000000"/>
            </w:pPr>
            <w:r w:rsidRPr="00B37892">
              <w:t>2006</w:t>
            </w:r>
          </w:p>
        </w:tc>
        <w:tc>
          <w:tcPr>
            <w:tcW w:w="2019" w:type="dxa"/>
            <w:tcBorders>
              <w:right w:val="single" w:sz="6" w:space="0" w:color="auto"/>
            </w:tcBorders>
          </w:tcPr>
          <w:p w:rsidR="007639E3" w:rsidRPr="00D834E3" w:rsidRDefault="00C443BC" w:rsidP="00305B5C">
            <w:pPr>
              <w:pStyle w:val="TabelaCorpo"/>
              <w:cnfStyle w:val="000000000000"/>
              <w:rPr>
                <w:lang w:val="es-ES_tradnl"/>
              </w:rPr>
            </w:pPr>
            <w:r w:rsidRPr="00D834E3">
              <w:rPr>
                <w:lang w:val="es-ES_tradnl"/>
              </w:rPr>
              <w:t xml:space="preserve">Han, Jovicich et al. 2006 </w:t>
            </w:r>
            <w:r w:rsidR="006F182C" w:rsidRPr="00B37892">
              <w:fldChar w:fldCharType="begin">
                <w:fldData xml:space="preserve">PEVuZE5vdGU+PENpdGU+PEF1dGhvcj5IYW48L0F1dGhvcj48WWVhcj4yMDA2PC9ZZWFyPjxSZWNO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==
</w:fldData>
              </w:fldChar>
            </w:r>
            <w:r w:rsidR="00A438FC" w:rsidRPr="00D834E3">
              <w:rPr>
                <w:lang w:val="es-ES_tradnl"/>
              </w:rPr>
              <w:instrText xml:space="preserve"> ADDIN EN.CITE </w:instrText>
            </w:r>
            <w:r w:rsidR="006F182C">
              <w:rPr>
                <w:lang w:val="en-US"/>
              </w:rPr>
              <w:fldChar w:fldCharType="begin">
                <w:fldData xml:space="preserve">PEVuZE5vdGU+PENpdGU+PEF1dGhvcj5IYW48L0F1dGhvcj48WWVhcj4yMDA2PC9ZZWFyPjxSZWNO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==
</w:fldData>
              </w:fldChar>
            </w:r>
            <w:r w:rsidR="00A438FC" w:rsidRPr="00D834E3">
              <w:rPr>
                <w:lang w:val="es-ES_tradnl"/>
              </w:rPr>
              <w:instrText xml:space="preserve"> ADDIN EN.CITE.DATA </w:instrText>
            </w:r>
            <w:r w:rsidR="006F182C">
              <w:rPr>
                <w:lang w:val="en-US"/>
              </w:rPr>
            </w:r>
            <w:r w:rsidR="006F182C">
              <w:rPr>
                <w:lang w:val="en-US"/>
              </w:rPr>
              <w:fldChar w:fldCharType="end"/>
            </w:r>
            <w:r w:rsidR="006F182C" w:rsidRPr="00B37892">
              <w:fldChar w:fldCharType="separate"/>
            </w:r>
            <w:r w:rsidR="00305B5C" w:rsidRPr="00D834E3">
              <w:rPr>
                <w:lang w:val="es-ES_tradnl"/>
              </w:rPr>
              <w:t>(52)</w:t>
            </w:r>
            <w:r w:rsidR="006F182C" w:rsidRPr="00B37892">
              <w:fldChar w:fldCharType="end"/>
            </w:r>
            <w:r w:rsidR="007639E3" w:rsidRPr="00D834E3">
              <w:rPr>
                <w:lang w:val="es-ES_tradnl"/>
              </w:rPr>
              <w:t xml:space="preserve"> </w:t>
            </w:r>
            <w:r w:rsidRPr="00D834E3">
              <w:rPr>
                <w:lang w:val="es-ES_tradnl"/>
              </w:rPr>
              <w:t xml:space="preserve">Jovicich, Czanner et al. 2006 </w:t>
            </w:r>
            <w:r w:rsidR="006F182C" w:rsidRPr="00B37892">
              <w:fldChar w:fldCharType="begin">
                <w:fldData xml:space="preserve">PEVuZE5vdGU+PENpdGU+PEF1dGhvcj5Kb3ZpY2ljaDwvQXV0aG9yPjxZZWFyPjIwMDY8L1llYXI+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==
</w:fldData>
              </w:fldChar>
            </w:r>
            <w:r w:rsidR="00A438FC" w:rsidRPr="00D834E3">
              <w:rPr>
                <w:lang w:val="es-ES_tradnl"/>
              </w:rPr>
              <w:instrText xml:space="preserve"> ADDIN EN.CITE </w:instrText>
            </w:r>
            <w:r w:rsidR="006F182C">
              <w:rPr>
                <w:lang w:val="en-US"/>
              </w:rPr>
              <w:fldChar w:fldCharType="begin">
                <w:fldData xml:space="preserve">PEVuZE5vdGU+PENpdGU+PEF1dGhvcj5Kb3ZpY2ljaDwvQXV0aG9yPjxZZWFyPjIwMDY8L1llYXI+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==
</w:fldData>
              </w:fldChar>
            </w:r>
            <w:r w:rsidR="00A438FC" w:rsidRPr="00D834E3">
              <w:rPr>
                <w:lang w:val="es-ES_tradnl"/>
              </w:rPr>
              <w:instrText xml:space="preserve"> ADDIN EN.CITE.DATA </w:instrText>
            </w:r>
            <w:r w:rsidR="006F182C">
              <w:rPr>
                <w:lang w:val="en-US"/>
              </w:rPr>
            </w:r>
            <w:r w:rsidR="006F182C">
              <w:rPr>
                <w:lang w:val="en-US"/>
              </w:rPr>
              <w:fldChar w:fldCharType="end"/>
            </w:r>
            <w:r w:rsidR="006F182C" w:rsidRPr="00B37892">
              <w:fldChar w:fldCharType="separate"/>
            </w:r>
            <w:r w:rsidR="00305B5C" w:rsidRPr="00D834E3">
              <w:rPr>
                <w:lang w:val="es-ES_tradnl"/>
              </w:rPr>
              <w:t>(53)</w:t>
            </w:r>
            <w:r w:rsidR="006F182C" w:rsidRPr="00B37892">
              <w:fldChar w:fldCharType="end"/>
            </w:r>
          </w:p>
        </w:tc>
        <w:tc>
          <w:tcPr>
            <w:tcW w:w="2020" w:type="dxa"/>
            <w:tcBorders>
              <w:left w:val="single" w:sz="6" w:space="0" w:color="auto"/>
              <w:bottom w:val="single" w:sz="8" w:space="0" w:color="000000" w:themeColor="text1"/>
            </w:tcBorders>
          </w:tcPr>
          <w:p w:rsidR="007639E3" w:rsidRPr="00B37892" w:rsidRDefault="007639E3" w:rsidP="00C443BC">
            <w:pPr>
              <w:pStyle w:val="TabelaCorpo"/>
              <w:cnfStyle w:val="000000000000"/>
            </w:pPr>
            <w:r w:rsidRPr="00B37892">
              <w:t>Estudo inter</w:t>
            </w:r>
            <w:r w:rsidR="00C443BC">
              <w:t>-aparelhos e inter-</w:t>
            </w:r>
            <w:r w:rsidRPr="00B37892">
              <w:t>centros de saúde.</w:t>
            </w:r>
          </w:p>
        </w:tc>
      </w:tr>
    </w:tbl>
    <w:p w:rsidR="00305B5C" w:rsidRDefault="00305B5C" w:rsidP="00305B5C">
      <w:pPr>
        <w:pStyle w:val="CorpoResumo"/>
      </w:pPr>
      <w:bookmarkStart w:id="127" w:name="_Toc210626229"/>
      <w:bookmarkStart w:id="128" w:name="_Toc210626424"/>
      <w:bookmarkStart w:id="129" w:name="_Toc210626472"/>
    </w:p>
    <w:p w:rsidR="00305B5C" w:rsidRDefault="00305B5C" w:rsidP="00305B5C">
      <w:pPr>
        <w:pStyle w:val="Ttulo5"/>
      </w:pPr>
      <w:bookmarkStart w:id="130" w:name="_Toc215289476"/>
      <w:r>
        <w:lastRenderedPageBreak/>
        <w:t>Aplicações do FreeSurfer na</w:t>
      </w:r>
      <w:r w:rsidRPr="00342300">
        <w:t xml:space="preserve"> doença de Huntington</w:t>
      </w:r>
      <w:bookmarkEnd w:id="130"/>
    </w:p>
    <w:p w:rsidR="00342300" w:rsidRDefault="00305B5C" w:rsidP="00305B5C">
      <w:r>
        <w:t xml:space="preserve">Rosas et al. </w:t>
      </w:r>
      <w:r w:rsidR="006F182C">
        <w:fldChar w:fldCharType="begin"/>
      </w:r>
      <w:r w:rsidR="00A438FC">
        <w:instrText xml:space="preserve"> ADDIN EN.CITE &lt;EndNote&gt;&lt;Cite&gt;&lt;Author&gt;Rosas&lt;/Author&gt;&lt;Year&gt;2002&lt;/Year&gt;&lt;RecNum&gt;532&lt;/RecNum&gt;&lt;record&gt;&lt;rec-number&gt;532&lt;/rec-number&gt;&lt;foreign-keys&gt;&lt;key app="EN" db-id="v2wx9f0flwavzpe0seava9puwrexxxxes0fx"&gt;532&lt;/key&gt;&lt;/foreign-keys&gt;&lt;ref-type name="Journal Article"&gt;17&lt;/ref-type&gt;&lt;contributors&gt;&lt;authors&gt;&lt;author&gt;Rosas, H. D.&lt;/author&gt;&lt;author&gt;Liu, A. K.&lt;/author&gt;&lt;author&gt;Hersch, S.&lt;/author&gt;&lt;author&gt;Glessner, M.&lt;/author&gt;&lt;author&gt;Ferrante, R. J.&lt;/author&gt;&lt;author&gt;Salat, D. H.&lt;/author&gt;&lt;author&gt;van der Kouwe, A.&lt;/author&gt;&lt;author&gt;Jenkins, B. G.&lt;/author&gt;&lt;author&gt;Dale, A. M.&lt;/author&gt;&lt;author&gt;Fischl, B.&lt;/author&gt;&lt;/authors&gt;&lt;/contributors&gt;&lt;auth-address&gt;Department of Neurology, Massachusetts General Hospital and Harvard Medical School, 02129-4404, USA. rosas@helix.mgh.harvard.edu&lt;/auth-address&gt;&lt;titles&gt;&lt;title&gt;Regional and progressive thinning of the cortical ribbon in Huntington&amp;apos;s disease&lt;/title&gt;&lt;secondary-title&gt;Neurology&lt;/secondary-title&gt;&lt;/titles&gt;&lt;periodical&gt;&lt;full-title&gt;Neurology&lt;/full-title&gt;&lt;/periodical&gt;&lt;pages&gt;695-701&lt;/pages&gt;&lt;volume&gt;58&lt;/volume&gt;&lt;number&gt;5&lt;/number&gt;&lt;edition&gt;2002/03/13&lt;/edition&gt;&lt;keywords&gt;&lt;keyword&gt;Adult&lt;/keyword&gt;&lt;keyword&gt;Cerebral Cortex/*pathology&lt;/keyword&gt;&lt;keyword&gt;Female&lt;/keyword&gt;&lt;keyword&gt;Humans&lt;/keyword&gt;&lt;keyword&gt;Huntington Disease/*pathology/physiopathology&lt;/keyword&gt;&lt;keyword&gt;Magnetic Resonance Imaging/*methods&lt;/keyword&gt;&lt;keyword&gt;Male&lt;/keyword&gt;&lt;keyword&gt;Middle Aged&lt;/keyword&gt;&lt;/keywords&gt;&lt;dates&gt;&lt;year&gt;2002&lt;/year&gt;&lt;pub-dates&gt;&lt;date&gt;Mar 12&lt;/date&gt;&lt;/pub-dates&gt;&lt;/dates&gt;&lt;isbn&gt;0028-3878 (Print)&lt;/isbn&gt;&lt;accession-num&gt;11889230&lt;/accession-num&gt;&lt;urls&gt;&lt;related-urls&gt;&lt;url&gt;http://www.ncbi.nlm.nih.gov/entrez/query.fcgi?cmd=Retrieve&amp;amp;db=PubMed&amp;amp;dopt=Citation&amp;amp;list_uids=11889230&lt;/url&gt;&lt;url&gt;http://www.nmr.mgh.harvard.edu/~fischl/reprints/hd_neurology_reprint.pdf&lt;/url&gt;&lt;/related-urls&gt;&lt;/urls&gt;&lt;language&gt;eng&lt;/language&gt;&lt;/record&gt;&lt;/Cite&gt;&lt;/EndNote&gt;</w:instrText>
      </w:r>
      <w:r w:rsidR="006F182C">
        <w:fldChar w:fldCharType="separate"/>
      </w:r>
      <w:r>
        <w:t>(54)</w:t>
      </w:r>
      <w:r w:rsidR="006F182C">
        <w:fldChar w:fldCharType="end"/>
      </w:r>
      <w:r>
        <w:t xml:space="preserve"> utilizaram-na para verificar a degeneração do córtex na doença de Huntington. Neste trabalho, um estudo de 11 pacientes e 13 indivíduos de controle, foi mostrado que o afilamento cortical atinge preferencialmente áreas motoras e que há uma progressão do afilamento cortical em fases mais avançadas da doença. Os dados deste estudo foram confrontados com medições </w:t>
      </w:r>
      <w:r w:rsidRPr="004214F2">
        <w:rPr>
          <w:i/>
          <w:lang w:val="la-Latn"/>
        </w:rPr>
        <w:t>post mortem</w:t>
      </w:r>
      <w:r w:rsidRPr="004214F2">
        <w:rPr>
          <w:lang w:val="la-Latn"/>
        </w:rPr>
        <w:t xml:space="preserve"> </w:t>
      </w:r>
      <w:r>
        <w:t xml:space="preserve">e se verificou que a técnica foi bastante confiável. Num artigo posterior Rosas et al. </w:t>
      </w:r>
      <w:r w:rsidR="006F182C">
        <w:fldChar w:fldCharType="begin">
          <w:fldData xml:space="preserve">PEVuZE5vdGU+PENpdGU+PEF1dGhvcj5Sb3NhczwvQXV0aG9yPjxZZWFyPjIwMDg8L1llYXI+PFJl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</w:fldData>
        </w:fldChar>
      </w:r>
      <w:r w:rsidR="00A438FC">
        <w:instrText xml:space="preserve"> ADDIN EN.CITE </w:instrText>
      </w:r>
      <w:r w:rsidR="006F182C">
        <w:fldChar w:fldCharType="begin">
          <w:fldData xml:space="preserve">PEVuZE5vdGU+PENpdGU+PEF1dGhvcj5Sb3NhczwvQXV0aG9yPjxZZWFyPjIwMDg8L1llYXI+PFJl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</w:fldData>
        </w:fldChar>
      </w:r>
      <w:r w:rsidR="00A438FC">
        <w:instrText xml:space="preserve"> ADDIN EN.CITE.DATA </w:instrText>
      </w:r>
      <w:r w:rsidR="006F182C">
        <w:fldChar w:fldCharType="end"/>
      </w:r>
      <w:r w:rsidR="006F182C">
        <w:fldChar w:fldCharType="separate"/>
      </w:r>
      <w:r>
        <w:t>(55)</w:t>
      </w:r>
      <w:r w:rsidR="006F182C">
        <w:fldChar w:fldCharType="end"/>
      </w:r>
      <w:r>
        <w:t xml:space="preserve"> mostraram uma forma de modelar o afilamento cortical produzido pela doença de Huntington durante sua evolução e como esta atrofia cortical está relacionada com os distintos déficits cognitivos.</w:t>
      </w:r>
    </w:p>
    <w:p w:rsidR="00342300" w:rsidRDefault="00342300" w:rsidP="00342300">
      <w:pPr>
        <w:pStyle w:val="Ttulo5"/>
      </w:pPr>
      <w:bookmarkStart w:id="131" w:name="_Toc215289477"/>
      <w:r>
        <w:t>Aplicações do FreeSurfer na esquizofrenia</w:t>
      </w:r>
      <w:bookmarkEnd w:id="131"/>
    </w:p>
    <w:p w:rsidR="00F83919" w:rsidRDefault="00F83919" w:rsidP="00F83919">
      <w:r w:rsidRPr="007E3895">
        <w:t>Kuperberg</w:t>
      </w:r>
      <w:r>
        <w:t xml:space="preserve"> et al. </w:t>
      </w:r>
      <w:r w:rsidR="006F182C">
        <w:fldChar w:fldCharType="begin">
          <w:fldData xml:space="preserve">PEVuZE5vdGU+PENpdGU+PEF1dGhvcj5LdXBlcmJlcmc8L0F1dGhvcj48WWVhcj4yMDAzPC9ZZWFy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</w:fldData>
        </w:fldChar>
      </w:r>
      <w:r w:rsidR="00A438FC">
        <w:instrText xml:space="preserve"> ADDIN EN.CITE </w:instrText>
      </w:r>
      <w:r w:rsidR="006F182C">
        <w:fldChar w:fldCharType="begin">
          <w:fldData xml:space="preserve">PEVuZE5vdGU+PENpdGU+PEF1dGhvcj5LdXBlcmJlcmc8L0F1dGhvcj48WWVhcj4yMDAzPC9ZZWFy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</w:fldData>
        </w:fldChar>
      </w:r>
      <w:r w:rsidR="00A438FC">
        <w:instrText xml:space="preserve"> ADDIN EN.CITE.DATA </w:instrText>
      </w:r>
      <w:r w:rsidR="006F182C">
        <w:fldChar w:fldCharType="end"/>
      </w:r>
      <w:r w:rsidR="006F182C">
        <w:fldChar w:fldCharType="separate"/>
      </w:r>
      <w:r w:rsidR="00B81DFE">
        <w:t>(56)</w:t>
      </w:r>
      <w:r w:rsidR="006F182C">
        <w:fldChar w:fldCharType="end"/>
      </w:r>
      <w:r>
        <w:t xml:space="preserve"> mostraram que era possível utilizar a técnica do FreeSurfer para estudar as alterações corticais produzidas pela esquizofrenia. Este estudo apresentou resultados estatisticamente significantes de redução de espessura cortical em pacientes com esquizofrenia no córtex parietal e temporal. Voets et al. </w:t>
      </w:r>
      <w:r w:rsidR="006F182C">
        <w:fldChar w:fldCharType="begin"/>
      </w:r>
      <w:r w:rsidR="00A438FC">
        <w:instrText xml:space="preserve"> ADDIN EN.CITE &lt;EndNote&gt;&lt;Cite&gt;&lt;Author&gt;Voets&lt;/Author&gt;&lt;Year&gt;2008&lt;/Year&gt;&lt;RecNum&gt;535&lt;/RecNum&gt;&lt;record&gt;&lt;rec-number&gt;535&lt;/rec-number&gt;&lt;foreign-keys&gt;&lt;key app="EN" db-id="v2wx9f0flwavzpe0seava9puwrexxxxes0fx"&gt;535&lt;/key&gt;&lt;/foreign-keys&gt;&lt;ref-type name="Journal Article"&gt;17&lt;/ref-type&gt;&lt;contributors&gt;&lt;authors&gt;&lt;author&gt;Voets, N. L.&lt;/author&gt;&lt;author&gt;Hough, M. G.&lt;/author&gt;&lt;author&gt;Douaud, G.&lt;/author&gt;&lt;author&gt;Matthews, P. M.&lt;/author&gt;&lt;author&gt;James, A.&lt;/author&gt;&lt;author&gt;Winmill, L.&lt;/author&gt;&lt;author&gt;Webster, P.&lt;/author&gt;&lt;author&gt;Smith, S.&lt;/author&gt;&lt;/authors&gt;&lt;/contributors&gt;&lt;auth-address&gt;FMRIB Centre, Department of Clinical Neurology, University of Oxford, UK; GlaxoSmithKline Clinical Imaging Centre, Clinical Pharmacology and Discovery Medicine, Hammersmith Hospital, London, UK.&lt;/auth-address&gt;&lt;titles&gt;&lt;title&gt;Evidence for abnormalities of cortical development in adolescent-onset schizophrenia&lt;/title&gt;&lt;secondary-title&gt;Neuroimage&lt;/secondary-title&gt;&lt;/titles&gt;&lt;periodical&gt;&lt;full-title&gt;Neuroimage&lt;/full-title&gt;&lt;/periodical&gt;&lt;edition&gt;2008/09/17&lt;/edition&gt;&lt;dates&gt;&lt;year&gt;2008&lt;/year&gt;&lt;pub-dates&gt;&lt;date&gt;Aug 26&lt;/date&gt;&lt;/pub-dates&gt;&lt;/dates&gt;&lt;isbn&gt;1095-9572 (Electronic)&lt;/isbn&gt;&lt;accession-num&gt;18793730&lt;/accession-num&gt;&lt;urls&gt;&lt;related-urls&gt;&lt;url&gt;http://www.ncbi.nlm.nih.gov/entrez/query.fcgi?cmd=Retrieve&amp;amp;db=PubMed&amp;amp;dopt=Citation&amp;amp;list_uids=18793730&lt;/url&gt;&lt;/related-urls&gt;&lt;/urls&gt;&lt;electronic-resource-num&gt;S1053-8119(08)00933-6 [pii]&amp;#xD;10.1016/j.neuroimage.2008.08.013&lt;/electronic-resource-num&gt;&lt;language&gt;Eng&lt;/language&gt;&lt;/record&gt;&lt;/Cite&gt;&lt;/EndNote&gt;</w:instrText>
      </w:r>
      <w:r w:rsidR="006F182C">
        <w:fldChar w:fldCharType="separate"/>
      </w:r>
      <w:r w:rsidR="00B81DFE">
        <w:t>(57)</w:t>
      </w:r>
      <w:r w:rsidR="006F182C">
        <w:fldChar w:fldCharType="end"/>
      </w:r>
      <w:r>
        <w:t xml:space="preserve"> encontraram, num estudo com 25 adolescentes com esquizofrenia e correspondente grupo de controle, não só uma confirmação do estudo anterior </w:t>
      </w:r>
      <w:r w:rsidR="006F182C">
        <w:fldChar w:fldCharType="begin">
          <w:fldData xml:space="preserve">PEVuZE5vdGU+PENpdGU+PEF1dGhvcj5LdXBlcmJlcmc8L0F1dGhvcj48WWVhcj4yMDAzPC9ZZWFy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</w:fldData>
        </w:fldChar>
      </w:r>
      <w:r w:rsidR="00A438FC">
        <w:instrText xml:space="preserve"> ADDIN EN.CITE </w:instrText>
      </w:r>
      <w:r w:rsidR="006F182C">
        <w:fldChar w:fldCharType="begin">
          <w:fldData xml:space="preserve">PEVuZE5vdGU+PENpdGU+PEF1dGhvcj5LdXBlcmJlcmc8L0F1dGhvcj48WWVhcj4yMDAzPC9ZZWFy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</w:fldData>
        </w:fldChar>
      </w:r>
      <w:r w:rsidR="00A438FC">
        <w:instrText xml:space="preserve"> ADDIN EN.CITE.DATA </w:instrText>
      </w:r>
      <w:r w:rsidR="006F182C">
        <w:fldChar w:fldCharType="end"/>
      </w:r>
      <w:r w:rsidR="006F182C">
        <w:fldChar w:fldCharType="separate"/>
      </w:r>
      <w:r w:rsidR="00B81DFE">
        <w:t>(56)</w:t>
      </w:r>
      <w:r w:rsidR="006F182C">
        <w:fldChar w:fldCharType="end"/>
      </w:r>
      <w:r>
        <w:t xml:space="preserve"> como uma alteração na área da superfície cortical dos pacientes nas regiões em que há o afilamento cortical; o autor deste artigo levanta a hipótese que a redução da área cortical pode ser um fator responsável pela evolução da doença. </w:t>
      </w:r>
      <w:r w:rsidR="00BC2E28">
        <w:t xml:space="preserve">Ainda dentro deste tema, </w:t>
      </w:r>
      <w:r>
        <w:t xml:space="preserve">foi feito um estudo em que se mostrou </w:t>
      </w:r>
      <w:r>
        <w:lastRenderedPageBreak/>
        <w:t xml:space="preserve">que na área de Broca de pacientes com esquizofrenia há uma alteração significante do índice de girificação </w:t>
      </w:r>
      <w:r w:rsidR="006F182C">
        <w:fldChar w:fldCharType="begin">
          <w:fldData xml:space="preserve">PEVuZE5vdGU+PENpdGU+PEF1dGhvcj5XaXNjbzwvQXV0aG9yPjxZZWFyPjIwMDc8L1llYXI+PFJl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</w:fldData>
        </w:fldChar>
      </w:r>
      <w:r w:rsidR="00A438FC">
        <w:instrText xml:space="preserve"> ADDIN EN.CITE </w:instrText>
      </w:r>
      <w:r w:rsidR="006F182C">
        <w:fldChar w:fldCharType="begin">
          <w:fldData xml:space="preserve">PEVuZE5vdGU+PENpdGU+PEF1dGhvcj5XaXNjbzwvQXV0aG9yPjxZZWFyPjIwMDc8L1llYXI+PFJl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</w:fldData>
        </w:fldChar>
      </w:r>
      <w:r w:rsidR="00A438FC">
        <w:instrText xml:space="preserve"> ADDIN EN.CITE.DATA </w:instrText>
      </w:r>
      <w:r w:rsidR="006F182C">
        <w:fldChar w:fldCharType="end"/>
      </w:r>
      <w:r w:rsidR="006F182C">
        <w:fldChar w:fldCharType="separate"/>
      </w:r>
      <w:r w:rsidR="00B81DFE">
        <w:t>(58)</w:t>
      </w:r>
      <w:r w:rsidR="006F182C">
        <w:fldChar w:fldCharType="end"/>
      </w:r>
      <w:r>
        <w:t xml:space="preserve">. O efeito do uso de antipsicóticos também tem sido objeto de estudo com relação à variação de espessura do córtex </w:t>
      </w:r>
      <w:r w:rsidR="006F182C">
        <w:fldChar w:fldCharType="begin">
          <w:fldData xml:space="preserve">PEVuZE5vdGU+PENpdGU+PEF1dGhvcj5OZXN2YWc8L0F1dGhvcj48WWVhcj4yMDA4PC9ZZWFyPjxS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</w:fldData>
        </w:fldChar>
      </w:r>
      <w:r w:rsidR="00A438FC">
        <w:instrText xml:space="preserve"> ADDIN EN.CITE </w:instrText>
      </w:r>
      <w:r w:rsidR="006F182C">
        <w:fldChar w:fldCharType="begin">
          <w:fldData xml:space="preserve">PEVuZE5vdGU+PENpdGU+PEF1dGhvcj5OZXN2YWc8L0F1dGhvcj48WWVhcj4yMDA4PC9ZZWFyPjxS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</w:fldData>
        </w:fldChar>
      </w:r>
      <w:r w:rsidR="00A438FC">
        <w:instrText xml:space="preserve"> ADDIN EN.CITE.DATA </w:instrText>
      </w:r>
      <w:r w:rsidR="006F182C">
        <w:fldChar w:fldCharType="end"/>
      </w:r>
      <w:r w:rsidR="006F182C">
        <w:fldChar w:fldCharType="separate"/>
      </w:r>
      <w:r w:rsidR="00B81DFE">
        <w:t>(59)</w:t>
      </w:r>
      <w:r w:rsidR="006F182C">
        <w:fldChar w:fldCharType="end"/>
      </w:r>
      <w:r>
        <w:t>, utilizando os métodos do FreeSurfer se comprovou que o afilamento cortical é um efeito intrínseco da doença não sendo afetado pelo uso da medicação.</w:t>
      </w:r>
    </w:p>
    <w:p w:rsidR="00BC2E28" w:rsidRDefault="00BC2E28" w:rsidP="00F83919">
      <w:r>
        <w:t>Desta maneira, a implementação do cálculo de espessura cortical tem sido amplamente utilizada em várias entidades e contextos clínicos. A seguir destacamos a aplicação específica em pacientes com DA.</w:t>
      </w:r>
    </w:p>
    <w:p w:rsidR="00342300" w:rsidRDefault="00342300" w:rsidP="00342300">
      <w:pPr>
        <w:pStyle w:val="Ttulo5"/>
      </w:pPr>
      <w:bookmarkStart w:id="132" w:name="_Toc215289478"/>
      <w:r>
        <w:t>Aplicações do FreeSurfer na</w:t>
      </w:r>
      <w:r w:rsidRPr="00342300">
        <w:t xml:space="preserve"> doença de </w:t>
      </w:r>
      <w:r>
        <w:t>Alzheimer</w:t>
      </w:r>
      <w:bookmarkEnd w:id="132"/>
    </w:p>
    <w:p w:rsidR="00F83919" w:rsidRDefault="00F83919" w:rsidP="00F83919">
      <w:r>
        <w:t xml:space="preserve">Na doença de Alzheimer foram publicados muitos trabalhos utilizando o FreeSurfer em diferentes coortes. Um dos primeiros trabalhos sobre o assunto procurou verificar o padrão de afilamento cortical no envelhecimento normal </w:t>
      </w:r>
      <w:r w:rsidR="006F182C">
        <w:fldChar w:fldCharType="begin"/>
      </w:r>
      <w:r w:rsidR="00A438FC">
        <w:instrText xml:space="preserve"> ADDIN EN.CITE &lt;EndNote&gt;&lt;Cite&gt;&lt;Author&gt;Salat&lt;/Author&gt;&lt;Year&gt;2004&lt;/Year&gt;&lt;RecNum&gt;542&lt;/RecNum&gt;&lt;record&gt;&lt;rec-number&gt;542&lt;/rec-number&gt;&lt;foreign-keys&gt;&lt;key app="EN" db-id="v2wx9f0flwavzpe0seava9puwrexxxxes0fx"&gt;542&lt;/key&gt;&lt;/foreign-keys&gt;&lt;ref-type name="Journal Article"&gt;17&lt;/ref-type&gt;&lt;contributors&gt;&lt;authors&gt;&lt;author&gt;Salat, D. H.&lt;/author&gt;&lt;author&gt;Buckner, R. L.&lt;/author&gt;&lt;author&gt;Snyder, A. Z.&lt;/author&gt;&lt;author&gt;Greve, D. N.&lt;/author&gt;&lt;author&gt;Desikan, R. S.&lt;/author&gt;&lt;author&gt;Busa, E.&lt;/author&gt;&lt;author&gt;Morris, J. C.&lt;/author&gt;&lt;author&gt;Dale, A. M.&lt;/author&gt;&lt;author&gt;Fischl, B.&lt;/author&gt;&lt;/authors&gt;&lt;/contributors&gt;&lt;auth-address&gt;MGH/MIT/HMS Athinoula A. Martinos Center for Biomedical Imaging, Department of Radiology, Massachusetts General Hospital, Charlestown, MA, USA. salat@nmr.mgh.harvard.edu&lt;/auth-address&gt;&lt;titles&gt;&lt;title&gt;Thinning of the cerebral cortex in aging&lt;/title&gt;&lt;secondary-title&gt;Cereb Cortex&lt;/secondary-title&gt;&lt;/titles&gt;&lt;periodical&gt;&lt;full-title&gt;Cereb Cortex&lt;/full-title&gt;&lt;/periodical&gt;&lt;pages&gt;721-30&lt;/pages&gt;&lt;volume&gt;14&lt;/volume&gt;&lt;number&gt;7&lt;/number&gt;&lt;edition&gt;2004/04/01&lt;/edition&gt;&lt;keywords&gt;&lt;keyword&gt;Adolescent&lt;/keyword&gt;&lt;keyword&gt;Adult&lt;/keyword&gt;&lt;keyword&gt;Aged&lt;/keyword&gt;&lt;keyword&gt;Aged, 80 and over&lt;/keyword&gt;&lt;keyword&gt;Aging/*physiology&lt;/keyword&gt;&lt;keyword&gt;Atrophy/pathology&lt;/keyword&gt;&lt;keyword&gt;Brain Mapping&lt;/keyword&gt;&lt;keyword&gt;Cerebral Cortex/anatomy &amp;amp; histology/*growth &amp;amp; development&lt;/keyword&gt;&lt;keyword&gt;Female&lt;/keyword&gt;&lt;keyword&gt;Humans&lt;/keyword&gt;&lt;keyword&gt;Image Processing, Computer-Assisted&lt;/keyword&gt;&lt;keyword&gt;Magnetic Resonance Imaging&lt;/keyword&gt;&lt;keyword&gt;Male&lt;/keyword&gt;&lt;keyword&gt;Middle Aged&lt;/keyword&gt;&lt;keyword&gt;Sex Characteristics&lt;/keyword&gt;&lt;/keywords&gt;&lt;dates&gt;&lt;year&gt;2004&lt;/year&gt;&lt;pub-dates&gt;&lt;date&gt;Jul&lt;/date&gt;&lt;/pub-dates&gt;&lt;/dates&gt;&lt;isbn&gt;1047-3211 (Print)&lt;/isbn&gt;&lt;accession-num&gt;15054051&lt;/accession-num&gt;&lt;urls&gt;&lt;related-urls&gt;&lt;url&gt;http://www.ncbi.nlm.nih.gov/entrez/query.fcgi?cmd=Retrieve&amp;amp;db=PubMed&amp;amp;dopt=Citation&amp;amp;list_uids=15054051&lt;/url&gt;&lt;/related-urls&gt;&lt;/urls&gt;&lt;electronic-resource-num&gt;10.1093/cercor/bhh032&amp;#xD;bhh032 [pii]&lt;/electronic-resource-num&gt;&lt;language&gt;eng&lt;/language&gt;&lt;/record&gt;&lt;/Cite&gt;&lt;/EndNote&gt;</w:instrText>
      </w:r>
      <w:r w:rsidR="006F182C">
        <w:fldChar w:fldCharType="separate"/>
      </w:r>
      <w:r w:rsidR="00B81DFE">
        <w:t>(60)</w:t>
      </w:r>
      <w:r w:rsidR="006F182C">
        <w:fldChar w:fldCharType="end"/>
      </w:r>
      <w:r>
        <w:t xml:space="preserve">.  Gold et al. </w:t>
      </w:r>
      <w:r w:rsidR="006F182C">
        <w:fldChar w:fldCharType="begin">
          <w:fldData xml:space="preserve">PEVuZE5vdGU+PENpdGU+PEF1dGhvcj5Hb2xkPC9BdXRob3I+PFllYXI+MjAwNTwvWWVhcj48UmVj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</w:fldData>
        </w:fldChar>
      </w:r>
      <w:r>
        <w:instrText xml:space="preserve"> ADDIN EN.CITE </w:instrText>
      </w:r>
      <w:r w:rsidR="006F182C">
        <w:fldChar w:fldCharType="begin">
          <w:fldData xml:space="preserve">PEVuZE5vdGU+PENpdGU+PEF1dGhvcj5Hb2xkPC9BdXRob3I+PFllYXI+MjAwNTwvWWVhcj48UmVj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</w:fldData>
        </w:fldChar>
      </w:r>
      <w:r>
        <w:instrText xml:space="preserve"> ADDIN EN.CITE.DATA </w:instrText>
      </w:r>
      <w:r w:rsidR="006F182C">
        <w:fldChar w:fldCharType="end"/>
      </w:r>
      <w:r w:rsidR="006F182C">
        <w:fldChar w:fldCharType="separate"/>
      </w:r>
      <w:r w:rsidR="00B81DFE">
        <w:t>(61)</w:t>
      </w:r>
      <w:r w:rsidR="006F182C">
        <w:fldChar w:fldCharType="end"/>
      </w:r>
      <w:r>
        <w:t xml:space="preserve"> pesquisaram a atrofia cortical na DA comparado com a demência semântica e verificaram que a segunda produz uma atrofia maior do pólo temporal esquerdo. Du et al. </w:t>
      </w:r>
      <w:r w:rsidR="006F182C">
        <w:fldChar w:fldCharType="begin">
          <w:fldData xml:space="preserve">PEVuZE5vdGU+PENpdGU+PEF1dGhvcj5EdTwvQXV0aG9yPjxZZWFyPjIwMDc8L1llYXI+PFJlY051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</w:fldData>
        </w:fldChar>
      </w:r>
      <w:r w:rsidR="00A438FC">
        <w:instrText xml:space="preserve"> ADDIN EN.CITE </w:instrText>
      </w:r>
      <w:r w:rsidR="006F182C">
        <w:fldChar w:fldCharType="begin">
          <w:fldData xml:space="preserve">PEVuZE5vdGU+PENpdGU+PEF1dGhvcj5EdTwvQXV0aG9yPjxZZWFyPjIwMDc8L1llYXI+PFJlY051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</w:fldData>
        </w:fldChar>
      </w:r>
      <w:r w:rsidR="00A438FC">
        <w:instrText xml:space="preserve"> ADDIN EN.CITE.DATA </w:instrText>
      </w:r>
      <w:r w:rsidR="006F182C">
        <w:fldChar w:fldCharType="end"/>
      </w:r>
      <w:r w:rsidR="006F182C">
        <w:fldChar w:fldCharType="separate"/>
      </w:r>
      <w:r>
        <w:t>(9)</w:t>
      </w:r>
      <w:r w:rsidR="006F182C">
        <w:fldChar w:fldCharType="end"/>
      </w:r>
      <w:r>
        <w:t xml:space="preserve"> comparam o mecanismo de atrofia cortical na DA e na demência frontotemporal. Os resultados deste estudo dão conta que na DA o afilamento é mais intenso nas regiões temporais e parietais enquanto que na demência frontotemporal o afilamento é maior nas regiões frontais e temporais. A comparação entre indivíduos idosos saudáveis e pacientes com DA mostrou uma alteração de espessura cortical na região temporal nos pacientes com DA e redução da área do córtex nesta região </w:t>
      </w:r>
      <w:r w:rsidR="006F182C">
        <w:fldChar w:fldCharType="begin"/>
      </w:r>
      <w:r w:rsidR="00A438FC">
        <w:instrText xml:space="preserve"> ADDIN EN.CITE &lt;EndNote&gt;&lt;Cite&gt;&lt;Author&gt;Dickerson&lt;/Author&gt;&lt;Year&gt;2007&lt;/Year&gt;&lt;RecNum&gt;98&lt;/RecNum&gt;&lt;record&gt;&lt;rec-number&gt;98&lt;/rec-number&gt;&lt;foreign-keys&gt;&lt;key app="EN" db-id="v2wx9f0flwavzpe0seava9puwrexxxxes0fx"&gt;98&lt;/key&gt;&lt;/foreign-keys&gt;&lt;ref-type name="Journal Article"&gt;17&lt;/ref-type&gt;&lt;contributors&gt;&lt;authors&gt;&lt;author&gt;Dickerson, B. C.&lt;/author&gt;&lt;author&gt;Feczko, E.&lt;/author&gt;&lt;author&gt;Augustinack, J. C.&lt;/author&gt;&lt;author&gt;Pacheco, J.&lt;/author&gt;&lt;author&gt;Morris, J. C.&lt;/author&gt;&lt;author&gt;Fischl, B.&lt;/author&gt;&lt;author&gt;Buckner, R. L.&lt;/author&gt;&lt;/authors&gt;&lt;/contributors&gt;&lt;auth-address&gt;Departments of Neurology, Massachusetts General Hospital and Harvard Medical School, Boston, MA, USA; Massachusetts Alzheimer&amp;apos;s Disease Research Center, Massachusetts General Hospital and Harvard Medical School, Boston, MA, USA; Athinoula A. Martinos Center for Biomedical Imaging, Massachusetts General Hospital and Harvard Medical School, Boston, MA USA.&lt;/auth-address&gt;&lt;titles&gt;&lt;title&gt;Differential effects of aging and Alzheimer&amp;apos;s disease on medial temporal lobe cortical thickness and surface area&lt;/title&gt;&lt;secondary-title&gt;Neurobiol Aging&lt;/secondary-title&gt;&lt;/titles&gt;&lt;periodical&gt;&lt;full-title&gt;Neurobiol Aging&lt;/full-title&gt;&lt;/periodical&gt;&lt;dates&gt;&lt;year&gt;2007&lt;/year&gt;&lt;pub-dates&gt;&lt;date&gt;Sep 13&lt;/date&gt;&lt;/pub-dates&gt;&lt;/dates&gt;&lt;isbn&gt;1558-1497 (Electronic)&lt;/isbn&gt;&lt;accession-num&gt;17869384&lt;/accession-num&gt;&lt;urls&gt;&lt;related-urls&gt;&lt;url&gt;http://www.ncbi.nlm.nih.gov/entrez/query.fcgi?cmd=Retrieve&amp;amp;db=PubMed&amp;amp;dopt=Citation&amp;amp;list_uids=17869384 &lt;/url&gt;&lt;/related-urls&gt;&lt;/urls&gt;&lt;language&gt;Eng&lt;/language&gt;&lt;/record&gt;&lt;/Cite&gt;&lt;/EndNote&gt;</w:instrText>
      </w:r>
      <w:r w:rsidR="006F182C">
        <w:fldChar w:fldCharType="separate"/>
      </w:r>
      <w:r>
        <w:t>(11)</w:t>
      </w:r>
      <w:r w:rsidR="006F182C">
        <w:fldChar w:fldCharType="end"/>
      </w:r>
      <w:r>
        <w:t xml:space="preserve">; </w:t>
      </w:r>
      <w:r>
        <w:lastRenderedPageBreak/>
        <w:t xml:space="preserve">também o afilamento cortical se apresentou mais intenso em pacientes com a mutação ApoE4 </w:t>
      </w:r>
      <w:r w:rsidR="006F182C">
        <w:fldChar w:fldCharType="begin"/>
      </w:r>
      <w:r w:rsidR="00A438FC">
        <w:instrText xml:space="preserve"> ADDIN EN.CITE &lt;EndNote&gt;&lt;Cite&gt;&lt;Author&gt;Espeseth&lt;/Author&gt;&lt;Year&gt;2008&lt;/Year&gt;&lt;RecNum&gt;545&lt;/RecNum&gt;&lt;record&gt;&lt;rec-number&gt;545&lt;/rec-number&gt;&lt;foreign-keys&gt;&lt;key app="EN" db-id="v2wx9f0flwavzpe0seava9puwrexxxxes0fx"&gt;545&lt;/key&gt;&lt;/foreign-keys&gt;&lt;ref-type name="Journal Article"&gt;17&lt;/ref-type&gt;&lt;contributors&gt;&lt;authors&gt;&lt;author&gt;Espeseth, T.&lt;/author&gt;&lt;author&gt;Westlye, L. T.&lt;/author&gt;&lt;author&gt;Fjell, A. M.&lt;/author&gt;&lt;author&gt;Walhovd, K. B.&lt;/author&gt;&lt;author&gt;Rootwelt, H.&lt;/author&gt;&lt;author&gt;Reinvang, I.&lt;/author&gt;&lt;/authors&gt;&lt;/contributors&gt;&lt;auth-address&gt;Department of Psychology, University of Oslo, P.O. Box 1094, Blindern, N-0317 Oslo, Norway. thomas.espeseth@psykologi.uio.no&lt;/auth-address&gt;&lt;titles&gt;&lt;title&gt;Accelerated age-related cortical thinning in healthy carriers of apolipoprotein E epsilon 4&lt;/title&gt;&lt;secondary-title&gt;Neurobiol Aging&lt;/secondary-title&gt;&lt;/titles&gt;&lt;periodical&gt;&lt;full-title&gt;Neurobiol Aging&lt;/full-title&gt;&lt;/periodical&gt;&lt;pages&gt;329-40&lt;/pages&gt;&lt;volume&gt;29&lt;/volume&gt;&lt;number&gt;3&lt;/number&gt;&lt;edition&gt;2006/12/13&lt;/edition&gt;&lt;keywords&gt;&lt;keyword&gt;Aged&lt;/keyword&gt;&lt;keyword&gt;Aging/*pathology&lt;/keyword&gt;&lt;keyword&gt;Apolipoprotein E4/*genetics&lt;/keyword&gt;&lt;keyword&gt;*Brain Mapping&lt;/keyword&gt;&lt;keyword&gt;Cerebral Cortex/*pathology&lt;/keyword&gt;&lt;keyword&gt;Humans&lt;/keyword&gt;&lt;keyword&gt;Image Processing, Computer-Assisted/methods&lt;/keyword&gt;&lt;keyword&gt;Linear Models&lt;/keyword&gt;&lt;keyword&gt;Magnetic Resonance Imaging/methods&lt;/keyword&gt;&lt;keyword&gt;Middle Aged&lt;/keyword&gt;&lt;/keywords&gt;&lt;dates&gt;&lt;year&gt;2008&lt;/year&gt;&lt;pub-dates&gt;&lt;date&gt;Mar&lt;/date&gt;&lt;/pub-dates&gt;&lt;/dates&gt;&lt;isbn&gt;1558-1497 (Electronic)&lt;/isbn&gt;&lt;accession-num&gt;17161508&lt;/accession-num&gt;&lt;urls&gt;&lt;related-urls&gt;&lt;url&gt;http://www.ncbi.nlm.nih.gov/entrez/query.fcgi?cmd=Retrieve&amp;amp;db=PubMed&amp;amp;dopt=Citation&amp;amp;list_uids=17161508&lt;/url&gt;&lt;/related-urls&gt;&lt;/urls&gt;&lt;electronic-resource-num&gt;S0197-4580(06)00403-9 [pii]&amp;#xD;10.1016/j.neurobiolaging.2006.10.030&lt;/electronic-resource-num&gt;&lt;language&gt;eng&lt;/language&gt;&lt;/record&gt;&lt;/Cite&gt;&lt;/EndNote&gt;</w:instrText>
      </w:r>
      <w:r w:rsidR="006F182C">
        <w:fldChar w:fldCharType="separate"/>
      </w:r>
      <w:r w:rsidR="00B81DFE">
        <w:t>(62)</w:t>
      </w:r>
      <w:r w:rsidR="006F182C">
        <w:fldChar w:fldCharType="end"/>
      </w:r>
      <w:r>
        <w:t xml:space="preserve">.  A possibilidade de encontra-se um padrão de atrofia cortical, </w:t>
      </w:r>
      <w:r>
        <w:rPr>
          <w:i/>
        </w:rPr>
        <w:t>in vivo</w:t>
      </w:r>
      <w:r>
        <w:t>,</w:t>
      </w:r>
      <w:r>
        <w:rPr>
          <w:i/>
        </w:rPr>
        <w:t xml:space="preserve"> </w:t>
      </w:r>
      <w:r>
        <w:t xml:space="preserve">durante a evolução da doença de Alzheimer é um tema recente na literatura, tanto em estudo de coorte </w:t>
      </w:r>
      <w:r w:rsidR="006F182C">
        <w:fldChar w:fldCharType="begin"/>
      </w:r>
      <w:r w:rsidR="00A438FC">
        <w:instrText xml:space="preserve"> ADDIN EN.CITE &lt;EndNote&gt;&lt;Cite&gt;&lt;Author&gt;Dickerson&lt;/Author&gt;&lt;Year&gt;2008&lt;/Year&gt;&lt;RecNum&gt;12&lt;/RecNum&gt;&lt;record&gt;&lt;rec-number&gt;12&lt;/rec-number&gt;&lt;foreign-keys&gt;&lt;key app="EN" db-id="v2wx9f0flwavzpe0seava9puwrexxxxes0fx"&gt;12&lt;/key&gt;&lt;/foreign-keys&gt;&lt;ref-type name="Journal Article"&gt;17&lt;/ref-type&gt;&lt;contributors&gt;&lt;authors&gt;&lt;author&gt;Dickerson, B. C.&lt;/author&gt;&lt;author&gt;Bakkour, A.&lt;/author&gt;&lt;author&gt;Salat, D. H.&lt;/author&gt;&lt;author&gt;Feczko, E.&lt;/author&gt;&lt;author&gt;Pacheco, J.&lt;/author&gt;&lt;author&gt;Greve, D. N.&lt;/author&gt;&lt;author&gt;Grodstein, F.&lt;/author&gt;&lt;author&gt;Wright, C. I.&lt;/author&gt;&lt;author&gt;Blacker, D.&lt;/author&gt;&lt;author&gt;Rosas, H. D.&lt;/author&gt;&lt;author&gt;Sperling, R. A.&lt;/author&gt;&lt;author&gt;Atri, A.&lt;/author&gt;&lt;author&gt;Growdon, J. H.&lt;/author&gt;&lt;author&gt;Hyman, B. T.&lt;/author&gt;&lt;author&gt;Morris, J. C.&lt;/author&gt;&lt;author&gt;Fischl, B.&lt;/author&gt;&lt;author&gt;Buckner, R. L.&lt;/author&gt;&lt;/authors&gt;&lt;/contributors&gt;&lt;auth-address&gt;Department of Neurology.&lt;/auth-address&gt;&lt;titles&gt;&lt;title&gt;The Cortical Signature of Alzheimer&amp;apos;s Disease: Regionally Specific Cortical Thinning Relates to Symptom Severity in Very Mild to Mild AD Dementia and is Detectable in Asymptomatic Amyloid-Positive Individuals&lt;/title&gt;&lt;secondary-title&gt;Cereb Cortex&lt;/secondary-title&gt;&lt;/titles&gt;&lt;periodical&gt;&lt;full-title&gt;Cereb Cortex&lt;/full-title&gt;&lt;/periodical&gt;&lt;edition&gt;2008/07/18&lt;/edition&gt;&lt;dates&gt;&lt;year&gt;2008&lt;/year&gt;&lt;pub-dates&gt;&lt;date&gt;Jul 16&lt;/date&gt;&lt;/pub-dates&gt;&lt;/dates&gt;&lt;isbn&gt;1460-2199 (Electronic)&lt;/isbn&gt;&lt;accession-num&gt;18632739&lt;/accession-num&gt;&lt;urls&gt;&lt;related-urls&gt;&lt;url&gt;http://www.ncbi.nlm.nih.gov/entrez/query.fcgi?cmd=Retrieve&amp;amp;db=PubMed&amp;amp;dopt=Citation&amp;amp;list_uids=18632739&lt;/url&gt;&lt;/related-urls&gt;&lt;/urls&gt;&lt;electronic-resource-num&gt;bhn113 [pii]&amp;#xD;10.1093/cercor/bhn113&lt;/electronic-resource-num&gt;&lt;language&gt;Eng&lt;/language&gt;&lt;/record&gt;&lt;/Cite&gt;&lt;/EndNote&gt;</w:instrText>
      </w:r>
      <w:r w:rsidR="006F182C">
        <w:fldChar w:fldCharType="separate"/>
      </w:r>
      <w:r>
        <w:t>(8)</w:t>
      </w:r>
      <w:r w:rsidR="006F182C">
        <w:fldChar w:fldCharType="end"/>
      </w:r>
      <w:r>
        <w:t xml:space="preserve"> como em longitudinais </w:t>
      </w:r>
      <w:r w:rsidR="006F182C">
        <w:fldChar w:fldCharType="begin">
          <w:fldData xml:space="preserve">PEVuZE5vdGU+PENpdGU+PEF1dGhvcj5EZXNpa2FuPC9BdXRob3I+PFllYXI+MjAwODwvWWVhcj48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</w:fldData>
        </w:fldChar>
      </w:r>
      <w:r w:rsidR="00A438FC">
        <w:instrText xml:space="preserve"> ADDIN EN.CITE </w:instrText>
      </w:r>
      <w:r w:rsidR="006F182C">
        <w:fldChar w:fldCharType="begin">
          <w:fldData xml:space="preserve">PEVuZE5vdGU+PENpdGU+PEF1dGhvcj5EZXNpa2FuPC9BdXRob3I+PFllYXI+MjAwODwvWWVhcj48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</w:fldData>
        </w:fldChar>
      </w:r>
      <w:r w:rsidR="00A438FC">
        <w:instrText xml:space="preserve"> ADDIN EN.CITE.DATA </w:instrText>
      </w:r>
      <w:r w:rsidR="006F182C">
        <w:fldChar w:fldCharType="end"/>
      </w:r>
      <w:r w:rsidR="006F182C">
        <w:fldChar w:fldCharType="separate"/>
      </w:r>
      <w:r>
        <w:t>(7)</w:t>
      </w:r>
      <w:r w:rsidR="006F182C">
        <w:fldChar w:fldCharType="end"/>
      </w:r>
      <w:r>
        <w:t>.</w:t>
      </w:r>
    </w:p>
    <w:p w:rsidR="00342300" w:rsidRDefault="00342300" w:rsidP="00342300">
      <w:pPr>
        <w:pStyle w:val="Ttulo5"/>
      </w:pPr>
      <w:bookmarkStart w:id="133" w:name="_Toc215289479"/>
      <w:r>
        <w:t>Outras aplicações</w:t>
      </w:r>
      <w:bookmarkEnd w:id="133"/>
    </w:p>
    <w:p w:rsidR="00F83919" w:rsidRDefault="00F83919" w:rsidP="00F83919">
      <w:r>
        <w:t xml:space="preserve">Outras doenças neurológicas também foram estudadas com o FreeSurfer: esclerose múltipla mostrando atrofia cortical focal </w:t>
      </w:r>
      <w:r w:rsidR="006F182C">
        <w:fldChar w:fldCharType="begin"/>
      </w:r>
      <w:r w:rsidR="00A438FC">
        <w:instrText xml:space="preserve"> ADDIN EN.CITE &lt;EndNote&gt;&lt;Cite&gt;&lt;Author&gt;Sailer&lt;/Author&gt;&lt;Year&gt;2003&lt;/Year&gt;&lt;RecNum&gt;97&lt;/RecNum&gt;&lt;record&gt;&lt;rec-number&gt;97&lt;/rec-number&gt;&lt;foreign-keys&gt;&lt;key app="EN" db-id="v2wx9f0flwavzpe0seava9puwrexxxxes0fx"&gt;97&lt;/key&gt;&lt;/foreign-keys&gt;&lt;ref-type name="Journal Article"&gt;17&lt;/ref-type&gt;&lt;contributors&gt;&lt;authors&gt;&lt;author&gt;Sailer, M.&lt;/author&gt;&lt;author&gt;Fischl, B.&lt;/author&gt;&lt;author&gt;Salat, D.&lt;/author&gt;&lt;author&gt;Tempelmann, C.&lt;/author&gt;&lt;author&gt;Schonfeld, M. A.&lt;/author&gt;&lt;author&gt;Busa, E.&lt;/author&gt;&lt;author&gt;Bodammer, N.&lt;/author&gt;&lt;author&gt;Heinze, H. J.&lt;/author&gt;&lt;author&gt;Dale, A.&lt;/author&gt;&lt;/authors&gt;&lt;/contributors&gt;&lt;auth-address&gt;Otto-von-Guericke-University Magdeburg, Leipzigerstrasse 44, 39120 Magdeburg, Germany. michael.sailer@medizin.uni-magdeburg.de&lt;/auth-address&gt;&lt;titles&gt;&lt;title&gt;Focal thinning of the cerebral cortex in multiple sclerosis&lt;/title&gt;&lt;secondary-title&gt;Brain&lt;/secondary-title&gt;&lt;/titles&gt;&lt;periodical&gt;&lt;full-title&gt;Brain&lt;/full-title&gt;&lt;/periodical&gt;&lt;pages&gt;1734-44&lt;/pages&gt;&lt;volume&gt;126&lt;/volume&gt;&lt;number&gt;Pt 8&lt;/number&gt;&lt;keywords&gt;&lt;keyword&gt;Adult&lt;/keyword&gt;&lt;keyword&gt;Atrophy&lt;/keyword&gt;&lt;keyword&gt;Cerebral Cortex/*pathology&lt;/keyword&gt;&lt;keyword&gt;Disease Progression&lt;/keyword&gt;&lt;keyword&gt;Female&lt;/keyword&gt;&lt;keyword&gt;Humans&lt;/keyword&gt;&lt;keyword&gt;Image Processing, Computer-Assisted/methods&lt;/keyword&gt;&lt;keyword&gt;Magnetic Resonance Imaging&lt;/keyword&gt;&lt;keyword&gt;Male&lt;/keyword&gt;&lt;keyword&gt;Middle Aged&lt;/keyword&gt;&lt;keyword&gt;Multiple Sclerosis/*pathology&lt;/keyword&gt;&lt;keyword&gt;Severity of Illness Index&lt;/keyword&gt;&lt;keyword&gt;Time Factors&lt;/keyword&gt;&lt;/keywords&gt;&lt;dates&gt;&lt;year&gt;2003&lt;/year&gt;&lt;pub-dates&gt;&lt;date&gt;Aug&lt;/date&gt;&lt;/pub-dates&gt;&lt;/dates&gt;&lt;isbn&gt;0006-8950 (Print)&lt;/isbn&gt;&lt;accession-num&gt;12805100&lt;/accession-num&gt;&lt;urls&gt;&lt;related-urls&gt;&lt;url&gt;http://www.ncbi.nlm.nih.gov/entrez/query.fcgi?cmd=Retrieve&amp;amp;db=PubMed&amp;amp;dopt=Citation&amp;amp;list_uids=12805100 &lt;/url&gt;&lt;/related-urls&gt;&lt;/urls&gt;&lt;language&gt;eng&lt;/language&gt;&lt;/record&gt;&lt;/Cite&gt;&lt;/EndNote&gt;</w:instrText>
      </w:r>
      <w:r w:rsidR="006F182C">
        <w:fldChar w:fldCharType="separate"/>
      </w:r>
      <w:r w:rsidR="00B81DFE">
        <w:t>(63)</w:t>
      </w:r>
      <w:r w:rsidR="006F182C">
        <w:fldChar w:fldCharType="end"/>
      </w:r>
      <w:r>
        <w:t xml:space="preserve">, autismo com resultado de afilamento cortical na região do neurônio espelho </w:t>
      </w:r>
      <w:r w:rsidR="006F182C">
        <w:fldChar w:fldCharType="begin"/>
      </w:r>
      <w:r w:rsidR="00A438FC">
        <w:instrText xml:space="preserve"> ADDIN EN.CITE &lt;EndNote&gt;&lt;Cite&gt;&lt;Author&gt;Hadjikhani&lt;/Author&gt;&lt;Year&gt;2006&lt;/Year&gt;&lt;RecNum&gt;546&lt;/RecNum&gt;&lt;record&gt;&lt;rec-number&gt;546&lt;/rec-number&gt;&lt;foreign-keys&gt;&lt;key app="EN" db-id="v2wx9f0flwavzpe0seava9puwrexxxxes0fx"&gt;546&lt;/key&gt;&lt;/foreign-keys&gt;&lt;ref-type name="Journal Article"&gt;17&lt;/ref-type&gt;&lt;contributors&gt;&lt;authors&gt;&lt;author&gt;Hadjikhani, N.&lt;/author&gt;&lt;author&gt;Joseph, R. M.&lt;/author&gt;&lt;author&gt;Snyder, J.&lt;/author&gt;&lt;author&gt;Tager-Flusberg, H.&lt;/author&gt;&lt;/authors&gt;&lt;/contributors&gt;&lt;auth-address&gt;Athinoula A. Martinos Center for Biomedical Imaging, Massachusetts General Hospital, Harvard Medical School, Charlestown, MA 02129, USA.&lt;/auth-address&gt;&lt;titles&gt;&lt;title&gt;Anatomical differences in the mirror neuron system and social cognition network in autism&lt;/title&gt;&lt;secondary-title&gt;Cereb Cortex&lt;/secondary-title&gt;&lt;/titles&gt;&lt;periodical&gt;&lt;full-title&gt;Cereb Cortex&lt;/full-title&gt;&lt;/periodical&gt;&lt;pages&gt;1276-82&lt;/pages&gt;&lt;volume&gt;16&lt;/volume&gt;&lt;number&gt;9&lt;/number&gt;&lt;edition&gt;2005/11/25&lt;/edition&gt;&lt;keywords&gt;&lt;keyword&gt;Adult&lt;/keyword&gt;&lt;keyword&gt;Autistic Disorder/*pathology&lt;/keyword&gt;&lt;keyword&gt;Cerebral Cortex/*pathology&lt;/keyword&gt;&lt;keyword&gt;*Cognition&lt;/keyword&gt;&lt;keyword&gt;*Empathy&lt;/keyword&gt;&lt;keyword&gt;Humans&lt;/keyword&gt;&lt;keyword&gt;*Interpersonal Relations&lt;/keyword&gt;&lt;keyword&gt;Male&lt;/keyword&gt;&lt;keyword&gt;Nerve Net/*pathology&lt;/keyword&gt;&lt;keyword&gt;Neural Pathways/*pathology&lt;/keyword&gt;&lt;keyword&gt;Neurons/*pathology&lt;/keyword&gt;&lt;keyword&gt;*Social Perception&lt;/keyword&gt;&lt;/keywords&gt;&lt;dates&gt;&lt;year&gt;2006&lt;/year&gt;&lt;pub-dates&gt;&lt;date&gt;Sep&lt;/date&gt;&lt;/pub-dates&gt;&lt;/dates&gt;&lt;isbn&gt;1047-3211 (Print)&lt;/isbn&gt;&lt;accession-num&gt;16306324&lt;/accession-num&gt;&lt;urls&gt;&lt;related-urls&gt;&lt;url&gt;http://www.ncbi.nlm.nih.gov/entrez/query.fcgi?cmd=Retrieve&amp;amp;db=PubMed&amp;amp;dopt=Citation&amp;amp;list_uids=16306324&lt;/url&gt;&lt;/related-urls&gt;&lt;/urls&gt;&lt;electronic-resource-num&gt;bhj069 [pii]&amp;#xD;10.1093/cercor/bhj069&lt;/electronic-resource-num&gt;&lt;language&gt;eng&lt;/language&gt;&lt;/record&gt;&lt;/Cite&gt;&lt;/EndNote&gt;</w:instrText>
      </w:r>
      <w:r w:rsidR="006F182C">
        <w:fldChar w:fldCharType="separate"/>
      </w:r>
      <w:r w:rsidR="00B81DFE">
        <w:t>(64)</w:t>
      </w:r>
      <w:r w:rsidR="006F182C">
        <w:fldChar w:fldCharType="end"/>
      </w:r>
      <w:r>
        <w:t xml:space="preserve"> e enxaqueca comprovando u</w:t>
      </w:r>
      <w:r w:rsidR="004214F2">
        <w:t>m espessamento do córtex somato</w:t>
      </w:r>
      <w:r>
        <w:t xml:space="preserve">sensorial </w:t>
      </w:r>
      <w:r w:rsidR="006F182C">
        <w:fldChar w:fldCharType="begin"/>
      </w:r>
      <w:r w:rsidR="00A438FC">
        <w:instrText xml:space="preserve"> ADDIN EN.CITE &lt;EndNote&gt;&lt;Cite&gt;&lt;Author&gt;DaSilva&lt;/Author&gt;&lt;Year&gt;2007&lt;/Year&gt;&lt;RecNum&gt;547&lt;/RecNum&gt;&lt;record&gt;&lt;rec-number&gt;547&lt;/rec-number&gt;&lt;foreign-keys&gt;&lt;key app="EN" db-id="v2wx9f0flwavzpe0seava9puwrexxxxes0fx"&gt;547&lt;/key&gt;&lt;/foreign-keys&gt;&lt;ref-type name="Journal Article"&gt;17&lt;/ref-type&gt;&lt;contributors&gt;&lt;authors&gt;&lt;author&gt;DaSilva, A. F.&lt;/author&gt;&lt;author&gt;Granziera, C.&lt;/author&gt;&lt;author&gt;Snyder, J.&lt;/author&gt;&lt;author&gt;Hadjikhani, N.&lt;/author&gt;&lt;/authors&gt;&lt;/contributors&gt;&lt;auth-address&gt;Martinos Center for Biomedical Imaging, Massachusetts General Hospital, Harvard Medical School, Bldg. 36, First St., Room 417, Charlestown, MA 02129, USA.&lt;/auth-address&gt;&lt;titles&gt;&lt;title&gt;Thickening in the somatosensory cortex of patients with migraine&lt;/title&gt;&lt;secondary-title&gt;Neurology&lt;/secondary-title&gt;&lt;/titles&gt;&lt;periodical&gt;&lt;full-title&gt;Neurology&lt;/full-title&gt;&lt;/periodical&gt;&lt;pages&gt;1990-5&lt;/pages&gt;&lt;volume&gt;69&lt;/volume&gt;&lt;number&gt;21&lt;/number&gt;&lt;edition&gt;2007/11/21&lt;/edition&gt;&lt;keywords&gt;&lt;keyword&gt;Adult&lt;/keyword&gt;&lt;keyword&gt;Echo-Planar Imaging/*methods&lt;/keyword&gt;&lt;keyword&gt;Female&lt;/keyword&gt;&lt;keyword&gt;Humans&lt;/keyword&gt;&lt;keyword&gt;Male&lt;/keyword&gt;&lt;keyword&gt;Middle Aged&lt;/keyword&gt;&lt;keyword&gt;Migraine Disorders/*pathology&lt;/keyword&gt;&lt;keyword&gt;Somatosensory Cortex/*pathology&lt;/keyword&gt;&lt;/keywords&gt;&lt;dates&gt;&lt;year&gt;2007&lt;/year&gt;&lt;pub-dates&gt;&lt;date&gt;Nov 20&lt;/date&gt;&lt;/pub-dates&gt;&lt;/dates&gt;&lt;isbn&gt;1526-632X (Electronic)&lt;/isbn&gt;&lt;accession-num&gt;18025393&lt;/accession-num&gt;&lt;urls&gt;&lt;related-urls&gt;&lt;url&gt;http://www.ncbi.nlm.nih.gov/entrez/query.fcgi?cmd=Retrieve&amp;amp;db=PubMed&amp;amp;dopt=Citation&amp;amp;list_uids=18025393&lt;/url&gt;&lt;/related-urls&gt;&lt;/urls&gt;&lt;electronic-resource-num&gt;69/21/1990 [pii]&amp;#xD;10.1212/01.wnl.0000291618.32247.2d&lt;/electronic-resource-num&gt;&lt;language&gt;eng&lt;/language&gt;&lt;/record&gt;&lt;/Cite&gt;&lt;/EndNote&gt;</w:instrText>
      </w:r>
      <w:r w:rsidR="006F182C">
        <w:fldChar w:fldCharType="separate"/>
      </w:r>
      <w:r w:rsidR="00B81DFE">
        <w:t>(65)</w:t>
      </w:r>
      <w:r w:rsidR="006F182C">
        <w:fldChar w:fldCharType="end"/>
      </w:r>
      <w:r>
        <w:t>.</w:t>
      </w:r>
    </w:p>
    <w:p w:rsidR="00F83919" w:rsidRDefault="00F83919" w:rsidP="00F83919">
      <w:r>
        <w:t xml:space="preserve">Outros resultados </w:t>
      </w:r>
      <w:r w:rsidR="00305B5C">
        <w:t xml:space="preserve">foram </w:t>
      </w:r>
      <w:r>
        <w:t xml:space="preserve">publicados na literatura baseados na técnica do FreeSurfer nas áreas de epilepsia do lobo temporal </w:t>
      </w:r>
      <w:r w:rsidR="006F182C">
        <w:fldChar w:fldCharType="begin">
          <w:fldData xml:space="preserve">PEVuZE5vdGU+PENpdGU+PEF1dGhvcj5NY0RvbmFsZDwvQXV0aG9yPjxZZWFyPjIwMDg8L1llYXI+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</w:fldData>
        </w:fldChar>
      </w:r>
      <w:r w:rsidR="00A438FC">
        <w:instrText xml:space="preserve"> ADDIN EN.CITE </w:instrText>
      </w:r>
      <w:r w:rsidR="006F182C">
        <w:fldChar w:fldCharType="begin">
          <w:fldData xml:space="preserve">PEVuZE5vdGU+PENpdGU+PEF1dGhvcj5NY0RvbmFsZDwvQXV0aG9yPjxZZWFyPjIwMDg8L1llYXI+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</w:fldData>
        </w:fldChar>
      </w:r>
      <w:r w:rsidR="00A438FC">
        <w:instrText xml:space="preserve"> ADDIN EN.CITE.DATA </w:instrText>
      </w:r>
      <w:r w:rsidR="006F182C">
        <w:fldChar w:fldCharType="end"/>
      </w:r>
      <w:r w:rsidR="006F182C">
        <w:fldChar w:fldCharType="separate"/>
      </w:r>
      <w:r w:rsidR="00B81DFE">
        <w:t>(66, 67)</w:t>
      </w:r>
      <w:r w:rsidR="006F182C">
        <w:fldChar w:fldCharType="end"/>
      </w:r>
      <w:r>
        <w:t xml:space="preserve">, déficit de atenção e hiperatividade </w:t>
      </w:r>
      <w:r w:rsidR="006F182C">
        <w:fldChar w:fldCharType="begin"/>
      </w:r>
      <w:r w:rsidR="00A438FC">
        <w:instrText xml:space="preserve"> ADDIN EN.CITE &lt;EndNote&gt;&lt;Cite&gt;&lt;Author&gt;Wolosin&lt;/Author&gt;&lt;Year&gt;2007&lt;/Year&gt;&lt;RecNum&gt;551&lt;/RecNum&gt;&lt;record&gt;&lt;rec-number&gt;551&lt;/rec-number&gt;&lt;foreign-keys&gt;&lt;key app="EN" db-id="v2wx9f0flwavzpe0seava9puwrexxxxes0fx"&gt;551&lt;/key&gt;&lt;/foreign-keys&gt;&lt;ref-type name="Journal Article"&gt;17&lt;/ref-type&gt;&lt;contributors&gt;&lt;authors&gt;&lt;author&gt;Wolosin, S. M.&lt;/author&gt;&lt;author&gt;Richardson, M. E.&lt;/author&gt;&lt;author&gt;Hennessey, J. G.&lt;/author&gt;&lt;author&gt;Denckla, M. B.&lt;/author&gt;&lt;author&gt;Mostofsky, S. H.&lt;/author&gt;&lt;/authors&gt;&lt;/contributors&gt;&lt;auth-address&gt;Kennedy Krieger Institute, 707 North Broadway, Baltimore, Maryland 21205.&lt;/auth-address&gt;&lt;titles&gt;&lt;title&gt;Abnormal cerebral cortex structure in children with ADHD&lt;/title&gt;&lt;secondary-title&gt;Hum Brain Mapp&lt;/secondary-title&gt;&lt;/titles&gt;&lt;periodical&gt;&lt;full-title&gt;Hum Brain Mapp&lt;/full-title&gt;&lt;abbr-1&gt;Human brain mapping&lt;/abbr-1&gt;&lt;/periodical&gt;&lt;edition&gt;2007/11/07&lt;/edition&gt;&lt;dates&gt;&lt;year&gt;2007&lt;/year&gt;&lt;pub-dates&gt;&lt;date&gt;Nov 5&lt;/date&gt;&lt;/pub-dates&gt;&lt;/dates&gt;&lt;isbn&gt;1065-9471 (Print)&lt;/isbn&gt;&lt;accession-num&gt;17985349&lt;/accession-num&gt;&lt;urls&gt;&lt;related-urls&gt;&lt;url&gt;http://www.ncbi.nlm.nih.gov/entrez/query.fcgi?cmd=Retrieve&amp;amp;db=PubMed&amp;amp;dopt=Citation&amp;amp;list_uids=17985349&lt;/url&gt;&lt;/related-urls&gt;&lt;/urls&gt;&lt;electronic-resource-num&gt;10.1002/hbm.20496&lt;/electronic-resource-num&gt;&lt;language&gt;Eng&lt;/language&gt;&lt;/record&gt;&lt;/Cite&gt;&lt;/EndNote&gt;</w:instrText>
      </w:r>
      <w:r w:rsidR="006F182C">
        <w:fldChar w:fldCharType="separate"/>
      </w:r>
      <w:r w:rsidR="00B81DFE">
        <w:t>(68)</w:t>
      </w:r>
      <w:r w:rsidR="006F182C">
        <w:fldChar w:fldCharType="end"/>
      </w:r>
      <w:r>
        <w:t xml:space="preserve">, quociente de inteligência </w:t>
      </w:r>
      <w:r w:rsidR="006F182C">
        <w:fldChar w:fldCharType="begin">
          <w:fldData xml:space="preserve">PEVuZE5vdGU+PENpdGU+PEF1dGhvcj5XYWxob3ZkPC9BdXRob3I+PFllYXI+MjAwNTwvWWVhcj48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</w:fldData>
        </w:fldChar>
      </w:r>
      <w:r w:rsidR="00A438FC">
        <w:instrText xml:space="preserve"> ADDIN EN.CITE </w:instrText>
      </w:r>
      <w:r w:rsidR="006F182C">
        <w:fldChar w:fldCharType="begin">
          <w:fldData xml:space="preserve">PEVuZE5vdGU+PENpdGU+PEF1dGhvcj5XYWxob3ZkPC9BdXRob3I+PFllYXI+MjAwNTwvWWVhcj48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</w:fldData>
        </w:fldChar>
      </w:r>
      <w:r w:rsidR="00A438FC">
        <w:instrText xml:space="preserve"> ADDIN EN.CITE.DATA </w:instrText>
      </w:r>
      <w:r w:rsidR="006F182C">
        <w:fldChar w:fldCharType="end"/>
      </w:r>
      <w:r w:rsidR="006F182C">
        <w:fldChar w:fldCharType="separate"/>
      </w:r>
      <w:r w:rsidR="00B81DFE">
        <w:t>(69)</w:t>
      </w:r>
      <w:r w:rsidR="006F182C">
        <w:fldChar w:fldCharType="end"/>
      </w:r>
      <w:r>
        <w:t xml:space="preserve">, uso de opióides durante a gravidez </w:t>
      </w:r>
      <w:r w:rsidR="006F182C">
        <w:fldChar w:fldCharType="begin">
          <w:fldData xml:space="preserve">PEVuZE5vdGU+PENpdGU+PEF1dGhvcj5XYWxob3ZkPC9BdXRob3I+PFllYXI+MjAwNzwvWWVhcj48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=
</w:fldData>
        </w:fldChar>
      </w:r>
      <w:r w:rsidR="00A438FC">
        <w:instrText xml:space="preserve"> ADDIN EN.CITE </w:instrText>
      </w:r>
      <w:r w:rsidR="006F182C">
        <w:fldChar w:fldCharType="begin">
          <w:fldData xml:space="preserve">PEVuZE5vdGU+PENpdGU+PEF1dGhvcj5XYWxob3ZkPC9BdXRob3I+PFllYXI+MjAwNzwvWWVhcj48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=
</w:fldData>
        </w:fldChar>
      </w:r>
      <w:r w:rsidR="00A438FC">
        <w:instrText xml:space="preserve"> ADDIN EN.CITE.DATA </w:instrText>
      </w:r>
      <w:r w:rsidR="006F182C">
        <w:fldChar w:fldCharType="end"/>
      </w:r>
      <w:r w:rsidR="006F182C">
        <w:fldChar w:fldCharType="separate"/>
      </w:r>
      <w:r w:rsidR="00B81DFE">
        <w:t>(70)</w:t>
      </w:r>
      <w:r w:rsidR="006F182C">
        <w:fldChar w:fldCharType="end"/>
      </w:r>
      <w:r>
        <w:t>, entre outros.</w:t>
      </w:r>
    </w:p>
    <w:p w:rsidR="005B4C49" w:rsidRDefault="003157CB">
      <w:pPr>
        <w:ind w:firstLine="0"/>
      </w:pPr>
      <w:r>
        <w:tab/>
        <w:t>Até onde conseguimos investigar na literatura científica, não há ainda estudos que aplicaram esta técnica na investigação de imagens de RM de pacientes com polimicrogiria.</w:t>
      </w:r>
    </w:p>
    <w:p w:rsidR="00EF0C69" w:rsidRDefault="00EF0C69" w:rsidP="00EF0C69">
      <w:pPr>
        <w:pStyle w:val="Ttulo2"/>
      </w:pPr>
      <w:bookmarkStart w:id="134" w:name="_Toc211074371"/>
      <w:bookmarkStart w:id="135" w:name="_Toc215289480"/>
      <w:r w:rsidRPr="00C42738">
        <w:lastRenderedPageBreak/>
        <w:t>Literatura sobre Polimicrogiria.</w:t>
      </w:r>
      <w:bookmarkEnd w:id="82"/>
      <w:bookmarkEnd w:id="127"/>
      <w:bookmarkEnd w:id="128"/>
      <w:bookmarkEnd w:id="129"/>
      <w:bookmarkEnd w:id="134"/>
      <w:bookmarkEnd w:id="135"/>
    </w:p>
    <w:p w:rsidR="005B4C49" w:rsidRDefault="001B4808">
      <w:r>
        <w:t>A considerar a proposta deste trabalho, não cabe uma descrição pormenorizada de mecanismos de doença, investigações genéticas, sintomas e tratamento. Porém, à semelhança da DA,</w:t>
      </w:r>
      <w:r w:rsidR="00750CE0">
        <w:t xml:space="preserve"> vista depois,</w:t>
      </w:r>
      <w:r>
        <w:t xml:space="preserve"> julgamos importante enfatiz</w:t>
      </w:r>
      <w:r w:rsidR="00750CE0">
        <w:t>a</w:t>
      </w:r>
      <w:r>
        <w:t xml:space="preserve">r </w:t>
      </w:r>
      <w:r w:rsidR="00E91603">
        <w:t>alguns destes aspectos</w:t>
      </w:r>
      <w:r>
        <w:t xml:space="preserve"> de maneira a </w:t>
      </w:r>
      <w:r w:rsidR="00750CE0">
        <w:t>apresentar</w:t>
      </w:r>
      <w:r>
        <w:t xml:space="preserve"> a doença </w:t>
      </w:r>
      <w:r w:rsidR="00750CE0">
        <w:t xml:space="preserve">para os leitores </w:t>
      </w:r>
      <w:r w:rsidR="00E91603">
        <w:t>em</w:t>
      </w:r>
      <w:r>
        <w:t xml:space="preserve"> um cenário multidisciplinar.</w:t>
      </w:r>
    </w:p>
    <w:p w:rsidR="00A720F7" w:rsidRDefault="000B2B56" w:rsidP="000B2B56">
      <w:pPr>
        <w:pStyle w:val="Ttulo3"/>
        <w:rPr>
          <w:rFonts w:eastAsia="Times New Roman"/>
        </w:rPr>
      </w:pPr>
      <w:bookmarkStart w:id="136" w:name="_Toc210626230"/>
      <w:bookmarkStart w:id="137" w:name="_Toc210626425"/>
      <w:bookmarkStart w:id="138" w:name="_Toc210626473"/>
      <w:bookmarkStart w:id="139" w:name="_Toc211074372"/>
      <w:bookmarkStart w:id="140" w:name="_Toc215289481"/>
      <w:r>
        <w:rPr>
          <w:rFonts w:eastAsia="Times New Roman"/>
        </w:rPr>
        <w:t>Descrição histórica</w:t>
      </w:r>
      <w:bookmarkEnd w:id="136"/>
      <w:bookmarkEnd w:id="137"/>
      <w:bookmarkEnd w:id="138"/>
      <w:bookmarkEnd w:id="139"/>
      <w:bookmarkEnd w:id="140"/>
    </w:p>
    <w:p w:rsidR="00EA4497" w:rsidRDefault="004D613E" w:rsidP="00F31F89">
      <w:r>
        <w:t>A polimicrogiria é uma das malfor</w:t>
      </w:r>
      <w:r w:rsidR="00BB00A1">
        <w:t>mações do desenvolvimento cor</w:t>
      </w:r>
      <w:r w:rsidR="00F31F89">
        <w:t>tical</w:t>
      </w:r>
      <w:r w:rsidR="00EA4497">
        <w:t xml:space="preserve"> </w:t>
      </w:r>
      <w:r w:rsidR="00A3718D">
        <w:t>(MDC)</w:t>
      </w:r>
      <w:r w:rsidR="00EA4497">
        <w:t xml:space="preserve"> </w:t>
      </w:r>
      <w:r w:rsidR="00F31F89">
        <w:t>caracterizada pela existência de micro convoluções corticais</w:t>
      </w:r>
      <w:r w:rsidR="00EA4497">
        <w:t xml:space="preserve"> com sulcos de pouca profundidade ou inexistentes</w:t>
      </w:r>
      <w:r w:rsidR="00F31F89">
        <w:t xml:space="preserve">, </w:t>
      </w:r>
      <w:r w:rsidR="00EA4497">
        <w:t xml:space="preserve">esta morfologia dá </w:t>
      </w:r>
      <w:r w:rsidR="00F31F89">
        <w:t xml:space="preserve">origem </w:t>
      </w:r>
      <w:r w:rsidR="00EA4497">
        <w:t>ao</w:t>
      </w:r>
      <w:r w:rsidR="00F31F89">
        <w:t xml:space="preserve"> nome polimicrogiria. </w:t>
      </w:r>
    </w:p>
    <w:p w:rsidR="00F31F89" w:rsidRDefault="00F31F89" w:rsidP="00F31F89">
      <w:r>
        <w:t xml:space="preserve">Embora a hipótese mais aceita seja de que não uma doença em si, mas uma forma da </w:t>
      </w:r>
      <w:r w:rsidR="004D613E">
        <w:t>malformação</w:t>
      </w:r>
      <w:r>
        <w:t xml:space="preserve"> do desenvolvimento cortical se manifestar </w:t>
      </w:r>
      <w:r w:rsidR="006F182C">
        <w:fldChar w:fldCharType="begin"/>
      </w:r>
      <w:r w:rsidR="00A438FC">
        <w:instrText xml:space="preserve"> ADDIN EN.CITE &lt;EndNote&gt;&lt;Cite&gt;&lt;Author&gt;Barkovich&lt;/Author&gt;&lt;Year&gt;2001&lt;/Year&gt;&lt;RecNum&gt;87&lt;/RecNum&gt;&lt;record&gt;&lt;rec-number&gt;87&lt;/rec-number&gt;&lt;foreign-keys&gt;&lt;key app="EN" db-id="v2wx9f0flwavzpe0seava9puwrexxxxes0fx"&gt;87&lt;/key&gt;&lt;/foreign-keys&gt;&lt;ref-type name="Journal Article"&gt;17&lt;/ref-type&gt;&lt;contributors&gt;&lt;authors&gt;&lt;author&gt;Barkovich, A. J.&lt;/author&gt;&lt;author&gt;Kuzniecky, R. I.&lt;/author&gt;&lt;author&gt;Jackson, G. D.&lt;/author&gt;&lt;author&gt;Guerrini, R.&lt;/author&gt;&lt;author&gt;Dobyns, W. B.&lt;/author&gt;&lt;/authors&gt;&lt;/contributors&gt;&lt;auth-address&gt;Department of Radiology, University of California, San Francisco, USA. jim.barkovich@radiology.ucsf.edu&lt;/auth-address&gt;&lt;titles&gt;&lt;title&gt;Classification system for malformations of cortical development: update 2001&lt;/title&gt;&lt;secondary-title&gt;Neurology&lt;/secondary-title&gt;&lt;alt-title&gt;Neurology&lt;/alt-title&gt;&lt;/titles&gt;&lt;periodical&gt;&lt;full-title&gt;Neurology&lt;/full-title&gt;&lt;/periodical&gt;&lt;alt-periodical&gt;&lt;full-title&gt;Neurology&lt;/full-title&gt;&lt;/alt-periodical&gt;&lt;pages&gt;2168-78&lt;/pages&gt;&lt;volume&gt;57&lt;/volume&gt;&lt;number&gt;12&lt;/number&gt;&lt;keywords&gt;&lt;keyword&gt;Brain/*growth &amp;amp; development&lt;/keyword&gt;&lt;keyword&gt;Humans&lt;/keyword&gt;&lt;keyword&gt;Nervous System Malformations/*classification/*genetics&lt;/keyword&gt;&lt;/keywords&gt;&lt;dates&gt;&lt;year&gt;2001&lt;/year&gt;&lt;pub-dates&gt;&lt;date&gt;Dec 26&lt;/date&gt;&lt;/pub-dates&gt;&lt;/dates&gt;&lt;isbn&gt;0028-3878 (Print)&lt;/isbn&gt;&lt;accession-num&gt;11785496&lt;/accession-num&gt;&lt;urls&gt;&lt;related-urls&gt;&lt;url&gt;http://www.neurology.org/cgi/content/abstract/57/12/2168&lt;/url&gt;&lt;url&gt;http://www.ncbi.nlm.nih.gov/entrez/query.fcgi?cmd=Retrieve&amp;amp;db=PubMed&amp;amp;dopt=Citation&amp;amp;list_uids=11785496 &lt;/url&gt;&lt;/related-urls&gt;&lt;/urls&gt;&lt;language&gt;eng&lt;/language&gt;&lt;/record&gt;&lt;/Cite&gt;&lt;/EndNote&gt;</w:instrText>
      </w:r>
      <w:r w:rsidR="006F182C">
        <w:fldChar w:fldCharType="separate"/>
      </w:r>
      <w:r w:rsidR="00DD0F62">
        <w:t>(1)</w:t>
      </w:r>
      <w:r w:rsidR="006F182C">
        <w:fldChar w:fldCharType="end"/>
      </w:r>
      <w:r>
        <w:t xml:space="preserve">, existe atualmente indícios de que em algumas manifestações a polimicrogiria possa ser uma síndrome </w:t>
      </w:r>
      <w:r w:rsidR="00A3718D">
        <w:t xml:space="preserve">distinta </w:t>
      </w:r>
      <w:r w:rsidR="006F182C">
        <w:fldChar w:fldCharType="begin">
          <w:fldData xml:space="preserve">PEVuZE5vdGU+PENpdGU+PEF1dGhvcj5DaGFuZzwvQXV0aG9yPjxZZWFyPjIwMDQ8L1llYXI+PFJl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</w:fldData>
        </w:fldChar>
      </w:r>
      <w:r w:rsidR="00A438FC">
        <w:instrText xml:space="preserve"> ADDIN EN.CITE </w:instrText>
      </w:r>
      <w:r w:rsidR="006F182C">
        <w:fldChar w:fldCharType="begin">
          <w:fldData xml:space="preserve">PEVuZE5vdGU+PENpdGU+PEF1dGhvcj5DaGFuZzwvQXV0aG9yPjxZZWFyPjIwMDQ8L1llYXI+PFJl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</w:fldData>
        </w:fldChar>
      </w:r>
      <w:r w:rsidR="00A438FC">
        <w:instrText xml:space="preserve"> ADDIN EN.CITE.DATA </w:instrText>
      </w:r>
      <w:r w:rsidR="006F182C">
        <w:fldChar w:fldCharType="end"/>
      </w:r>
      <w:r w:rsidR="006F182C">
        <w:fldChar w:fldCharType="separate"/>
      </w:r>
      <w:r w:rsidR="00B81DFE">
        <w:t>(71)</w:t>
      </w:r>
      <w:r w:rsidR="006F182C">
        <w:fldChar w:fldCharType="end"/>
      </w:r>
      <w:r w:rsidR="00A3718D">
        <w:t>.</w:t>
      </w:r>
    </w:p>
    <w:p w:rsidR="00A3718D" w:rsidRDefault="00A3718D" w:rsidP="00F31F89">
      <w:r>
        <w:t xml:space="preserve">Antes da difusão dos equipamentos de RM com boa qualidade de imagem era difícil diagnosticar qualquer forma de MDC </w:t>
      </w:r>
      <w:r w:rsidR="006F182C">
        <w:fldChar w:fldCharType="begin"/>
      </w:r>
      <w:r w:rsidR="00A438FC">
        <w:instrText xml:space="preserve"> ADDIN EN.CITE &lt;EndNote&gt;&lt;Cite&gt;&lt;Author&gt;Barkovich&lt;/Author&gt;&lt;Year&gt;1995&lt;/Year&gt;&lt;RecNum&gt;70&lt;/RecNum&gt;&lt;record&gt;&lt;rec-number&gt;70&lt;/rec-number&gt;&lt;foreign-keys&gt;&lt;key app="EN" db-id="v2wx9f0flwavzpe0seava9puwrexxxxes0fx"&gt;70&lt;/key&gt;&lt;/foreign-keys&gt;&lt;ref-type name="Journal Article"&gt;17&lt;/ref-type&gt;&lt;contributors&gt;&lt;authors&gt;&lt;author&gt;Barkovich, A. J.&lt;/author&gt;&lt;author&gt;Rowley, H. A.&lt;/author&gt;&lt;author&gt;Andermann, F.&lt;/author&gt;&lt;/authors&gt;&lt;/contributors&gt;&lt;auth-address&gt;Department of Radiology, University of San Francisco California 94143-0628, USA.&lt;/auth-address&gt;&lt;titles&gt;&lt;title&gt;MR in partial epilepsy: value of high-resolution volumetric techniques&lt;/title&gt;&lt;secondary-title&gt;AJNR Am J Neuroradiol&lt;/secondary-title&gt;&lt;alt-title&gt;Ajnr&lt;/alt-title&gt;&lt;/titles&gt;&lt;periodical&gt;&lt;full-title&gt;AJNR Am J Neuroradiol&lt;/full-title&gt;&lt;/periodical&gt;&lt;pages&gt;339-43&lt;/pages&gt;&lt;volume&gt;16&lt;/volume&gt;&lt;number&gt;2&lt;/number&gt;&lt;keywords&gt;&lt;keyword&gt;Adolescent&lt;/keyword&gt;&lt;keyword&gt;Adult&lt;/keyword&gt;&lt;keyword&gt;Cerebral Cortex/*pathology&lt;/keyword&gt;&lt;keyword&gt;Child&lt;/keyword&gt;&lt;keyword&gt;Child, Preschool&lt;/keyword&gt;&lt;keyword&gt;Epilepsies, Partial/*diagnosis/pathology&lt;/keyword&gt;&lt;keyword&gt;Humans&lt;/keyword&gt;&lt;keyword&gt;Image Enhancement/methods&lt;/keyword&gt;&lt;keyword&gt;Magnetic Resonance Imaging/*methods&lt;/keyword&gt;&lt;/keywords&gt;&lt;dates&gt;&lt;year&gt;1995&lt;/year&gt;&lt;pub-dates&gt;&lt;date&gt;Feb&lt;/date&gt;&lt;/pub-dates&gt;&lt;/dates&gt;&lt;isbn&gt;0195-6108 (Print)&lt;/isbn&gt;&lt;accession-num&gt;7726083&lt;/accession-num&gt;&lt;urls&gt;&lt;related-urls&gt;&lt;url&gt;http://www.ncbi.nlm.nih.gov/entrez/query.fcgi?cmd=Retrieve&amp;amp;db=PubMed&amp;amp;dopt=Citation&amp;amp;list_uids=7726083 &lt;/url&gt;&lt;/related-urls&gt;&lt;/urls&gt;&lt;language&gt;eng&lt;/language&gt;&lt;/record&gt;&lt;/Cite&gt;&lt;/EndNote&gt;</w:instrText>
      </w:r>
      <w:r w:rsidR="006F182C">
        <w:fldChar w:fldCharType="separate"/>
      </w:r>
      <w:r w:rsidR="00B81DFE">
        <w:t>(72)</w:t>
      </w:r>
      <w:r w:rsidR="006F182C">
        <w:fldChar w:fldCharType="end"/>
      </w:r>
      <w:r>
        <w:t xml:space="preserve">. Mesmo com a tomografia computadorizada as lesões podem não ser demonstradas em muitos casos </w:t>
      </w:r>
      <w:r w:rsidR="006F182C">
        <w:fldChar w:fldCharType="begin"/>
      </w:r>
      <w:r w:rsidR="00A438FC">
        <w:instrText xml:space="preserve"> ADDIN EN.CITE &lt;EndNote&gt;&lt;Cite&gt;&lt;Author&gt;Leite&lt;/Author&gt;&lt;Year&gt;2003&lt;/Year&gt;&lt;RecNum&gt;101&lt;/RecNum&gt;&lt;record&gt;&lt;rec-number&gt;101&lt;/rec-number&gt;&lt;foreign-keys&gt;&lt;key app="EN" db-id="v2wx9f0flwavzpe0seava9puwrexxxxes0fx"&gt;101&lt;/key&gt;&lt;/foreign-keys&gt;&lt;ref-type name="Thesis"&gt;32&lt;/ref-type&gt;&lt;contributors&gt;&lt;authors&gt;&lt;author&gt;Claudia da Costa Leite&lt;/author&gt;&lt;/authors&gt;&lt;/contributors&gt;&lt;titles&gt;&lt;title&gt;Malformações do desenvolvimento cortical: avaliação através da espectroscopia de prótons com aquisição simultânea de múltiplos volumes de interesse&lt;/title&gt;&lt;secondary-title&gt;Instituto de Radiologia&lt;/secondary-title&gt;&lt;/titles&gt;&lt;pages&gt;177&lt;/pages&gt;&lt;volume&gt;Livre Docente&lt;/volume&gt;&lt;dates&gt;&lt;year&gt;2003&lt;/year&gt;&lt;/dates&gt;&lt;pub-location&gt;São Paulo&lt;/pub-location&gt;&lt;publisher&gt;Universidade de São Paulo&lt;/publisher&gt;&lt;work-type&gt;Livre Docencia&lt;/work-type&gt;&lt;urls&gt;&lt;/urls&gt;&lt;language&gt;Português&lt;/language&gt;&lt;/record&gt;&lt;/Cite&gt;&lt;/EndNote&gt;</w:instrText>
      </w:r>
      <w:r w:rsidR="006F182C">
        <w:fldChar w:fldCharType="separate"/>
      </w:r>
      <w:r w:rsidR="00B81DFE">
        <w:t>(73)</w:t>
      </w:r>
      <w:r w:rsidR="006F182C">
        <w:fldChar w:fldCharType="end"/>
      </w:r>
      <w:r>
        <w:t xml:space="preserve">.  </w:t>
      </w:r>
    </w:p>
    <w:p w:rsidR="00ED3D62" w:rsidRDefault="00ED3D62" w:rsidP="00ED3D62">
      <w:pPr>
        <w:pStyle w:val="Ttulo3"/>
        <w:rPr>
          <w:rFonts w:eastAsia="Times New Roman"/>
        </w:rPr>
      </w:pPr>
      <w:bookmarkStart w:id="141" w:name="_Toc210626231"/>
      <w:bookmarkStart w:id="142" w:name="_Toc210626426"/>
      <w:bookmarkStart w:id="143" w:name="_Toc210626474"/>
      <w:bookmarkStart w:id="144" w:name="_Toc211074373"/>
      <w:bookmarkStart w:id="145" w:name="_Toc215289482"/>
      <w:r>
        <w:rPr>
          <w:rFonts w:eastAsia="Times New Roman"/>
        </w:rPr>
        <w:lastRenderedPageBreak/>
        <w:t>Incidência e prevalência</w:t>
      </w:r>
      <w:bookmarkEnd w:id="141"/>
      <w:bookmarkEnd w:id="142"/>
      <w:bookmarkEnd w:id="143"/>
      <w:bookmarkEnd w:id="144"/>
      <w:bookmarkEnd w:id="145"/>
    </w:p>
    <w:p w:rsidR="00ED3D62" w:rsidRDefault="00ED3D62" w:rsidP="00ED3D62">
      <w:r>
        <w:t xml:space="preserve">Estima-se que </w:t>
      </w:r>
      <w:r w:rsidR="001F2962">
        <w:t>entre</w:t>
      </w:r>
      <w:r>
        <w:t xml:space="preserve"> 0,5 a 1% das crianças tenham epilepsia. Deste grupo 12 a 15% teriam MDC </w:t>
      </w:r>
      <w:r w:rsidR="006F182C">
        <w:fldChar w:fldCharType="begin"/>
      </w:r>
      <w:r>
        <w:instrText xml:space="preserve"> ADDIN EN.CITE &lt;EndNote&gt;&lt;Cite&gt;&lt;Author&gt;John M. Pellock&lt;/Author&gt;&lt;Year&gt;2007&lt;/Year&gt;&lt;RecNum&gt;235&lt;/RecNum&gt;&lt;record&gt;&lt;rec-number&gt;235&lt;/rec-number&gt;&lt;foreign-keys&gt;&lt;key app="EN" db-id="v2wx9f0flwavzpe0seava9puwrexxxxes0fx"&gt;235&lt;/key&gt;&lt;/foreign-keys&gt;&lt;ref-type name="Book"&gt;6&lt;/ref-type&gt;&lt;contributors&gt;&lt;authors&gt;&lt;author&gt;John M. Pellock, W. Edwin Dodson, Blaise F. D. Bourgeois, Raman Sankar, Douglas R. Nordli&lt;/author&gt;&lt;/authors&gt;&lt;/contributors&gt;&lt;titles&gt;&lt;title&gt;Pediatric Epilepsy: Diagnosis and Therapy&lt;/title&gt;&lt;/titles&gt;&lt;pages&gt;895&lt;/pages&gt;&lt;edition&gt;3rd&lt;/edition&gt;&lt;section&gt;102&lt;/section&gt;&lt;dates&gt;&lt;year&gt;2007&lt;/year&gt;&lt;/dates&gt;&lt;publisher&gt;Demos Medical Publishing, LLC&lt;/publisher&gt;&lt;isbn&gt;1933864168, 9781933864167&lt;/isbn&gt;&lt;urls&gt;&lt;/urls&gt;&lt;/record&gt;&lt;/Cite&gt;&lt;/EndNote&gt;</w:instrText>
      </w:r>
      <w:r w:rsidR="006F182C">
        <w:fldChar w:fldCharType="separate"/>
      </w:r>
      <w:r w:rsidR="00B81DFE">
        <w:t>(74)</w:t>
      </w:r>
      <w:r w:rsidR="006F182C">
        <w:fldChar w:fldCharType="end"/>
      </w:r>
      <w:r>
        <w:t xml:space="preserve">. </w:t>
      </w:r>
    </w:p>
    <w:p w:rsidR="00ED3D62" w:rsidRDefault="00ED3D62" w:rsidP="00ED3D62">
      <w:r>
        <w:t>O autor desta tese ignora a existência de estudos de incidência ou prevalência específicos para polimicrogiria.</w:t>
      </w:r>
    </w:p>
    <w:p w:rsidR="00ED3D62" w:rsidRPr="00F93633" w:rsidRDefault="00ED3D62" w:rsidP="00ED3D62">
      <w:r>
        <w:t xml:space="preserve">Como uma doença congênita de manifestação precoce, crônica e permanente o paciente tem em geral uma incapacidade definitiva, muitas vezes mental e física, gerando um custo familiar, social e do sistema de saúde elevado. </w:t>
      </w:r>
    </w:p>
    <w:p w:rsidR="00EA4497" w:rsidRDefault="00EA4497" w:rsidP="00EA4497">
      <w:pPr>
        <w:pStyle w:val="Ttulo3"/>
        <w:rPr>
          <w:rFonts w:eastAsia="Times New Roman"/>
        </w:rPr>
      </w:pPr>
      <w:bookmarkStart w:id="146" w:name="_Toc210626232"/>
      <w:bookmarkStart w:id="147" w:name="_Toc210626427"/>
      <w:bookmarkStart w:id="148" w:name="_Toc210626475"/>
      <w:bookmarkStart w:id="149" w:name="_Toc211074374"/>
      <w:bookmarkStart w:id="150" w:name="_Toc215289483"/>
      <w:r>
        <w:rPr>
          <w:rFonts w:eastAsia="Times New Roman"/>
        </w:rPr>
        <w:t>Achados Histológicos</w:t>
      </w:r>
      <w:bookmarkEnd w:id="146"/>
      <w:bookmarkEnd w:id="147"/>
      <w:bookmarkEnd w:id="148"/>
      <w:bookmarkEnd w:id="149"/>
      <w:bookmarkEnd w:id="150"/>
    </w:p>
    <w:p w:rsidR="00EA4497" w:rsidRPr="001B268C" w:rsidRDefault="00EA4497" w:rsidP="00EA4497">
      <w:r w:rsidRPr="001B268C">
        <w:t>A migração neuronal é um processo complexo que ocorre entre a 7</w:t>
      </w:r>
      <w:r w:rsidRPr="00D00DB2">
        <w:rPr>
          <w:vertAlign w:val="superscript"/>
        </w:rPr>
        <w:t>a</w:t>
      </w:r>
      <w:r w:rsidRPr="001B268C">
        <w:t xml:space="preserve"> semana e o 3º trimestre da gestação, e</w:t>
      </w:r>
      <w:r w:rsidR="004D613E">
        <w:t>,</w:t>
      </w:r>
      <w:r w:rsidRPr="001B268C">
        <w:t xml:space="preserve"> para tanto</w:t>
      </w:r>
      <w:r w:rsidR="004D613E">
        <w:t>,</w:t>
      </w:r>
      <w:r w:rsidRPr="001B268C">
        <w:t xml:space="preserve"> requer que a estrutura e função normal da </w:t>
      </w:r>
      <w:r w:rsidR="004214F2" w:rsidRPr="001B268C">
        <w:t>neuroglia</w:t>
      </w:r>
      <w:r w:rsidRPr="001B268C">
        <w:t xml:space="preserve"> (celulares e microtúbulos) esteja</w:t>
      </w:r>
      <w:r>
        <w:t>m</w:t>
      </w:r>
      <w:r w:rsidRPr="001B268C">
        <w:t xml:space="preserve"> normais. A direção da migração neuronal geralmente tende a seguir um padrão radial, guiado por proteínas específicas, a fim de formar as seis camadas do córtex. Os neurônios também podem migrar em outras direções, muitas vezes, a direção final é paralela ou tangencial à migração original, isto normalmente ocorre quando as células já atingiram o seu destino. Há também uma série de mecanismos, ou agentes que podem influenciar este processo, e isto causa diferentes tipos de MDC</w:t>
      </w:r>
      <w:r w:rsidR="006F182C">
        <w:fldChar w:fldCharType="begin"/>
      </w:r>
      <w:r>
        <w:instrText xml:space="preserve"> TA \l "</w:instrText>
      </w:r>
      <w:r w:rsidRPr="00553497">
        <w:instrText>MDC</w:instrText>
      </w:r>
      <w:r>
        <w:instrText xml:space="preserve">" \s "MDC" \c 3 </w:instrText>
      </w:r>
      <w:r w:rsidR="006F182C">
        <w:fldChar w:fldCharType="end"/>
      </w:r>
      <w:r w:rsidRPr="001B268C">
        <w:t xml:space="preserve">. Um dos padrões encontrados em MDC é uma desorganização cortical caracterizada por </w:t>
      </w:r>
      <w:r w:rsidRPr="001B268C">
        <w:lastRenderedPageBreak/>
        <w:t>um número excessivo de pequenos giros e laminação cortical anormal, definida como pol</w:t>
      </w:r>
      <w:r>
        <w:t>imicrogi</w:t>
      </w:r>
      <w:r w:rsidRPr="001B268C">
        <w:t xml:space="preserve">ria. </w:t>
      </w:r>
    </w:p>
    <w:p w:rsidR="00EA4497" w:rsidRPr="001B268C" w:rsidRDefault="00EA4497" w:rsidP="00EA4497">
      <w:r w:rsidRPr="00A720F7">
        <w:rPr>
          <w:rFonts w:eastAsia="Times New Roman" w:cs="Times New Roman"/>
        </w:rPr>
        <w:t>Há grande quantidade de informação na literatura científica a</w:t>
      </w:r>
      <w:r w:rsidRPr="001B268C">
        <w:t xml:space="preserve"> respeito de polimicrogiria </w:t>
      </w:r>
      <w:r w:rsidR="006F182C" w:rsidRPr="001B268C">
        <w:fldChar w:fldCharType="begin"/>
      </w:r>
      <w:r w:rsidRPr="001B268C">
        <w:instrText xml:space="preserve"> ADDIN EN.CITE &lt;EndNote&gt;&lt;Cite&gt;&lt;Author&gt;Barkovich&lt;/Author&gt;&lt;Year&gt;1995&lt;/Year&gt;&lt;RecNum&gt;6201&lt;/RecNum&gt;&lt;record&gt;&lt;rec-number&gt;6201&lt;/rec-number&gt;&lt;foreign-keys&gt;&lt;key app="EN" db-id="eawpsstv35x55le2zz2vx2s0dwftddpv02a2"&gt;6201&lt;/key&gt;&lt;/foreign-keys&gt;&lt;ref-type name="Journal Article"&gt;17&lt;/ref-type&gt;&lt;contributors&gt;&lt;authors&gt;&lt;author&gt;Barkovich, A. J.&lt;/author&gt;&lt;author&gt;Rowley, H. A.&lt;/author&gt;&lt;author&gt;Andermann, F.&lt;/author&gt;&lt;/authors&gt;&lt;/contributors&gt;&lt;auth-address&gt;Department of Radiology, University of San Francisco California 94143-0628, USA.&lt;/auth-address&gt;&lt;titles&gt;&lt;title&gt;MR in partial epilepsy: value of high-resolution volumetric techniques&lt;/title&gt;&lt;secondary-title&gt;AJNR Am J Neuroradiol&lt;/secondary-title&gt;&lt;alt-title&gt;Ajnr&lt;/alt-title&gt;&lt;/titles&gt;&lt;periodical&gt;&lt;full-title&gt;AJNR Am J Neuroradiol&lt;/full-title&gt;&lt;/periodical&gt;&lt;pages&gt;339-43&lt;/pages&gt;&lt;volume&gt;16&lt;/volume&gt;&lt;number&gt;2&lt;/number&gt;&lt;keywords&gt;&lt;keyword&gt;Adolescent&lt;/keyword&gt;&lt;keyword&gt;Adult&lt;/keyword&gt;&lt;keyword&gt;Cerebral Cortex/*pathology&lt;/keyword&gt;&lt;keyword&gt;Child&lt;/keyword&gt;&lt;keyword&gt;Child, Preschool&lt;/keyword&gt;&lt;keyword&gt;Epilepsies, Partial/*diagnosis/pathology&lt;/keyword&gt;&lt;keyword&gt;Humans&lt;/keyword&gt;&lt;keyword&gt;Image Enhancement/methods&lt;/keyword&gt;&lt;keyword&gt;Magnetic Resonance Imaging/*methods&lt;/keyword&gt;&lt;/keywords&gt;&lt;dates&gt;&lt;year&gt;1995&lt;/year&gt;&lt;pub-dates&gt;&lt;date&gt;Feb&lt;/date&gt;&lt;/pub-dates&gt;&lt;/dates&gt;&lt;isbn&gt;0195-6108 (Print)&lt;/isbn&gt;&lt;accession-num&gt;7726083&lt;/accession-num&gt;&lt;urls&gt;&lt;related-urls&gt;&lt;url&gt;http://www.ncbi.nlm.nih.gov/entrez/query.fcgi?cmd=Retrieve&amp;amp;db=PubMed&amp;amp;dopt=Citation&amp;amp;list_uids=7726083 &lt;/url&gt;&lt;/related-urls&gt;&lt;/urls&gt;&lt;language&gt;eng&lt;/language&gt;&lt;/record&gt;&lt;/Cite&gt;&lt;/EndNote&gt;</w:instrText>
      </w:r>
      <w:r w:rsidR="006F182C" w:rsidRPr="001B268C">
        <w:fldChar w:fldCharType="separate"/>
      </w:r>
      <w:r w:rsidR="00B81DFE">
        <w:t>(72)</w:t>
      </w:r>
      <w:r w:rsidR="006F182C" w:rsidRPr="001B268C">
        <w:fldChar w:fldCharType="end"/>
      </w:r>
      <w:r>
        <w:t>.</w:t>
      </w:r>
      <w:r w:rsidRPr="001B268C">
        <w:t xml:space="preserve"> </w:t>
      </w:r>
      <w:r>
        <w:t>Tem-se</w:t>
      </w:r>
      <w:r w:rsidRPr="001B268C">
        <w:t xml:space="preserve"> presente tanto os mecanismos genéticos subjacentes às alterações morfológicas no manto cortical </w:t>
      </w:r>
      <w:r w:rsidR="006F182C" w:rsidRPr="001B268C">
        <w:fldChar w:fldCharType="begin"/>
      </w:r>
      <w:r w:rsidRPr="001B268C">
        <w:instrText xml:space="preserve"> ADDIN EN.CITE &lt;EndNote&gt;&lt;Cite&gt;&lt;Author&gt;Kotini&lt;/Author&gt;&lt;Year&gt;2004&lt;/Year&gt;&lt;RecNum&gt;6223&lt;/RecNum&gt;&lt;record&gt;&lt;rec-number&gt;6223&lt;/rec-number&gt;&lt;foreign-keys&gt;&lt;key app="EN" db-id="eawpsstv35x55le2zz2vx2s0dwftddpv02a2"&gt;6223&lt;/key&gt;&lt;/foreign-keys&gt;&lt;ref-type name="Journal Article"&gt;17&lt;/ref-type&gt;&lt;contributors&gt;&lt;authors&gt;&lt;author&gt;Kotini, A.&lt;/author&gt;&lt;author&gt;Camposano, S.&lt;/author&gt;&lt;author&gt;Hara, K.&lt;/author&gt;&lt;author&gt;Salat, D.&lt;/author&gt;&lt;author&gt;Cole, A.&lt;/author&gt;&lt;author&gt;Stufflebeam, S.&lt;/author&gt;&lt;author&gt;Halgren, E.&lt;/author&gt;&lt;/authors&gt;&lt;/contributors&gt;&lt;auth-address&gt;NMR/MGH Martinos Center for Biomedical Imaging, Massachusetts General Hospital, Harvard Medical School, Charlestown, MA 02129, USA. kotini@nmr.mgh.harvard.edu&lt;/auth-address&gt;&lt;titles&gt;&lt;title&gt;Cortical thickness in a case of congenital unilateral perisylvian syndrome&lt;/title&gt;&lt;secondary-title&gt;Neurol Clin Neurophysiol&lt;/secondary-title&gt;&lt;/titles&gt;&lt;periodical&gt;&lt;full-title&gt;Neurol Clin Neurophysiol&lt;/full-title&gt;&lt;/periodical&gt;&lt;pages&gt;4&lt;/pages&gt;&lt;volume&gt;2004&lt;/volume&gt;&lt;keywords&gt;&lt;keyword&gt;Cerebral Cortex/*abnormalities/physiopathology&lt;/keyword&gt;&lt;keyword&gt;Electroencephalography/*methods&lt;/keyword&gt;&lt;keyword&gt;Humans&lt;/keyword&gt;&lt;keyword&gt;Magnetic Resonance Imaging/*methods&lt;/keyword&gt;&lt;keyword&gt;Magnetoencephalography/*methods&lt;/keyword&gt;&lt;keyword&gt;Syndrome&lt;/keyword&gt;&lt;/keywords&gt;&lt;dates&gt;&lt;year&gt;2004&lt;/year&gt;&lt;/dates&gt;&lt;isbn&gt;1526-8748 (Electronic)&lt;/isbn&gt;&lt;accession-num&gt;16012677&lt;/accession-num&gt;&lt;urls&gt;&lt;related-urls&gt;&lt;url&gt;http://www.ncbi.nlm.nih.gov/entrez/query.fcgi?cmd=Retrieve&amp;amp;db=PubMed&amp;amp;dopt=Citation&amp;amp;list_uids=16012677 &lt;/url&gt;&lt;/related-urls&gt;&lt;/urls&gt;&lt;language&gt;eng&lt;/language&gt;&lt;/record&gt;&lt;/Cite&gt;&lt;/EndNote&gt;</w:instrText>
      </w:r>
      <w:r w:rsidR="006F182C" w:rsidRPr="001B268C">
        <w:fldChar w:fldCharType="separate"/>
      </w:r>
      <w:r w:rsidR="00B81DFE">
        <w:t>(75)</w:t>
      </w:r>
      <w:r w:rsidR="006F182C" w:rsidRPr="001B268C">
        <w:fldChar w:fldCharType="end"/>
      </w:r>
      <w:r w:rsidRPr="001B268C">
        <w:t xml:space="preserve"> como </w:t>
      </w:r>
      <w:r>
        <w:t xml:space="preserve">a busca de </w:t>
      </w:r>
      <w:r w:rsidRPr="001B268C">
        <w:t xml:space="preserve">melhor compreensão dos padrões envolvidos na migração neuronal. A polimicrogiria tem sido associada a diversos fatores ambientais, e de alterações genéticas, sobretudo quando as mudanças são relatadas bilateralmente. Além destes fatores </w:t>
      </w:r>
      <w:r w:rsidR="004D613E">
        <w:t>transitórios</w:t>
      </w:r>
      <w:r w:rsidRPr="001B268C">
        <w:t xml:space="preserve"> do desenvolvimento neurológico, a influência genética também tem </w:t>
      </w:r>
      <w:r w:rsidR="004D613E">
        <w:t>sido descrita</w:t>
      </w:r>
      <w:r w:rsidRPr="001B268C">
        <w:t xml:space="preserve"> como um dos fatores determinantes plausíveis na polimicrogiria. Os achados genéticos incluem alteração cromossomal no </w:t>
      </w:r>
      <w:r w:rsidRPr="00305B5C">
        <w:rPr>
          <w:i/>
        </w:rPr>
        <w:t>16q12.2-21</w:t>
      </w:r>
      <w:r w:rsidRPr="001B268C">
        <w:t xml:space="preserve"> e 17 cM </w:t>
      </w:r>
      <w:r w:rsidR="006F182C" w:rsidRPr="001B268C">
        <w:fldChar w:fldCharType="begin">
          <w:fldData xml:space="preserve">RTxkbm9OZXQ8PmlDZXQ8PnVBaHRyb1A+YWk8b0EvdHVvaD5yWTxhZT5yMDIyMC88ZVlyYTw+ZVJO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</w:fldData>
        </w:fldChar>
      </w:r>
      <w:r w:rsidRPr="001B268C">
        <w:instrText xml:space="preserve"> ADDIN EN.CITE </w:instrText>
      </w:r>
      <w:r w:rsidR="006F182C" w:rsidRPr="001B268C" w:rsidDel="00347614">
        <w:fldChar w:fldCharType="begin">
          <w:fldData xml:space="preserve">RTxkbm9OZXQ8PmlDZXQ8PnVBaHRyb1A+YWk8b0EvdHVvaD5yWTxhZT5yMDIyMC88ZVlyYTw+ZVJO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</w:fldData>
        </w:fldChar>
      </w:r>
      <w:r w:rsidRPr="001B268C" w:rsidDel="00347614">
        <w:instrText xml:space="preserve"> ADDIN EN.CITE.DATA </w:instrText>
      </w:r>
      <w:r w:rsidR="006F182C" w:rsidRPr="001B268C" w:rsidDel="00347614">
        <w:fldChar w:fldCharType="end"/>
      </w:r>
      <w:r w:rsidR="006F182C" w:rsidRPr="001B268C">
        <w:fldChar w:fldCharType="separate"/>
      </w:r>
      <w:r w:rsidR="00B81DFE">
        <w:t>(76)</w:t>
      </w:r>
      <w:r w:rsidR="006F182C" w:rsidRPr="001B268C">
        <w:fldChar w:fldCharType="end"/>
      </w:r>
      <w:r w:rsidRPr="001B268C">
        <w:t xml:space="preserve">, mutação no gene </w:t>
      </w:r>
      <w:r w:rsidRPr="00305B5C">
        <w:rPr>
          <w:i/>
        </w:rPr>
        <w:t>FGD1</w:t>
      </w:r>
      <w:r w:rsidRPr="001B268C">
        <w:t xml:space="preserve"> </w:t>
      </w:r>
      <w:r w:rsidR="006F182C" w:rsidRPr="001B268C">
        <w:fldChar w:fldCharType="begin">
          <w:fldData xml:space="preserve">RTxkbm9OZXQ8PmlDZXQ8PnVBaHRyb0I+dG9hdGluLzx1QWh0cm88PmVZcmEyPjAwPDdZL2FlPnJS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</w:fldData>
        </w:fldChar>
      </w:r>
      <w:r w:rsidRPr="001B268C">
        <w:instrText xml:space="preserve"> ADDIN EN.CITE </w:instrText>
      </w:r>
      <w:r w:rsidR="006F182C" w:rsidRPr="001B268C" w:rsidDel="00347614">
        <w:fldChar w:fldCharType="begin">
          <w:fldData xml:space="preserve">RTxkbm9OZXQ8PmlDZXQ8PnVBaHRyb0I+dG9hdGluLzx1QWh0cm88PmVZcmEyPjAwPDdZL2FlPnJS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</w:fldData>
        </w:fldChar>
      </w:r>
      <w:r w:rsidRPr="001B268C" w:rsidDel="00347614">
        <w:instrText xml:space="preserve"> ADDIN EN.CITE.DATA </w:instrText>
      </w:r>
      <w:r w:rsidR="006F182C" w:rsidRPr="001B268C" w:rsidDel="00347614">
        <w:fldChar w:fldCharType="end"/>
      </w:r>
      <w:r w:rsidR="006F182C" w:rsidRPr="001B268C">
        <w:fldChar w:fldCharType="separate"/>
      </w:r>
      <w:r w:rsidR="00B81DFE">
        <w:t>(77)</w:t>
      </w:r>
      <w:r w:rsidR="006F182C" w:rsidRPr="001B268C">
        <w:fldChar w:fldCharType="end"/>
      </w:r>
      <w:r w:rsidRPr="001B268C">
        <w:t>, na pol</w:t>
      </w:r>
      <w:r>
        <w:t>i</w:t>
      </w:r>
      <w:r w:rsidRPr="001B268C">
        <w:t>microg</w:t>
      </w:r>
      <w:r>
        <w:t>i</w:t>
      </w:r>
      <w:r w:rsidRPr="001B268C">
        <w:t xml:space="preserve">ria bilateral perisilviana no </w:t>
      </w:r>
      <w:r w:rsidRPr="00305B5C">
        <w:rPr>
          <w:i/>
        </w:rPr>
        <w:t>Xq28</w:t>
      </w:r>
      <w:r w:rsidRPr="001B268C">
        <w:t xml:space="preserve"> </w:t>
      </w:r>
      <w:r w:rsidR="006F182C" w:rsidRPr="001B268C">
        <w:fldChar w:fldCharType="begin"/>
      </w:r>
      <w:r w:rsidRPr="001B268C">
        <w:instrText xml:space="preserve"> ADDIN EN.CITE &lt;EndNote&gt;&lt;Cite&gt;&lt;Author&gt;Villard&lt;/Author&gt;&lt;Year&gt;2002&lt;/Year&gt;&lt;RecNum&gt;73&lt;/RecNum&gt;&lt;record&gt;&lt;rec-number&gt;73&lt;/rec-number&gt;&lt;foreign-keys&gt;&lt;key app="EN" db-id="fp92fv2ff202a8ed9vmxpz06dzdaatpwxtww"&gt;73&lt;/key&gt;&lt;/foreign-keys&gt;&lt;ref-type name="Journal Article"&gt;17&lt;/ref-type&gt;&lt;contributors&gt;&lt;authors&gt;&lt;author&gt;Villard, L.&lt;/author&gt;&lt;author&gt;Nguyen, K.&lt;/author&gt;&lt;author&gt;Cardoso, C.&lt;/author&gt;&lt;author&gt;Martin, C. L.&lt;/author&gt;&lt;author&gt;Weiss, A. M.&lt;/author&gt;&lt;author&gt;Sifry-Platt, M.&lt;/author&gt;&lt;author&gt;Grix, A. W.&lt;/author&gt;&lt;author&gt;Graham, J. M., Jr.&lt;/author&gt;&lt;author&gt;Winter, R. M.&lt;/author&gt;&lt;author&gt;Leventer, R. J.&lt;/author&gt;&lt;author&gt;Dobyns, W. B.&lt;/author&gt;&lt;/authors&gt;&lt;/contributors&gt;&lt;auth-address&gt;INSERM U491, Faculte de Medecine de La Timone, 27 Boulevard Jean Moulin, 13385 Marseille Cedex 5, France. laurent.villard@medecine.univ-mrs.fr&lt;/auth-address&gt;&lt;titles&gt;&lt;title&gt;A locus for bilateral perisylvian polymicrogyria maps to Xq28&lt;/title&gt;&lt;secondary-title&gt;Am J Hum Genet&lt;/secondary-title&gt;&lt;alt-title&gt;American journal of human genetics&lt;/alt-title&gt;&lt;/titles&gt;&lt;periodical&gt;&lt;full-title&gt;Am J Hum Genet&lt;/full-title&gt;&lt;/periodical&gt;&lt;pages&gt;1003-8&lt;/pages&gt;&lt;volume&gt;70&lt;/volume&gt;&lt;number&gt;4&lt;/number&gt;&lt;keywords&gt;&lt;keyword&gt;Cerebral Cortex/*abnormalities/pathology/physiopathology&lt;/keyword&gt;&lt;keyword&gt;*Chromosome Mapping&lt;/keyword&gt;&lt;keyword&gt;Female&lt;/keyword&gt;&lt;keyword&gt;Haplotypes/genetics&lt;/keyword&gt;&lt;keyword&gt;Humans&lt;/keyword&gt;&lt;keyword&gt;Lod Score&lt;/keyword&gt;&lt;keyword&gt;Magnetic Resonance Imaging&lt;/keyword&gt;&lt;keyword&gt;Male&lt;/keyword&gt;&lt;keyword&gt;Nervous System Malformations/*genetics/pathology/physiopathology&lt;/keyword&gt;&lt;keyword&gt;Pedigree&lt;/keyword&gt;&lt;keyword&gt;X Chromosome/*genetics&lt;/keyword&gt;&lt;/keywords&gt;&lt;dates&gt;&lt;year&gt;2002&lt;/year&gt;&lt;pub-dates&gt;&lt;date&gt;Apr&lt;/date&gt;&lt;/pub-dates&gt;&lt;/dates&gt;&lt;isbn&gt;0002-9297 (Print)&lt;/isbn&gt;&lt;accession-num&gt;11822025&lt;/accession-num&gt;&lt;urls&gt;&lt;related-urls&gt;&lt;url&gt;http://www.ncbi.nlm.nih.gov/entrez/query.fcgi?cmd=Retrieve&amp;amp;db=PubMed&amp;amp;dopt=Citation&amp;amp;list_uids=11822025 &lt;/url&gt;&lt;/related-urls&gt;&lt;/urls&gt;&lt;language&gt;eng&lt;/language&gt;&lt;/record&gt;&lt;/Cite&gt;&lt;/EndNote&gt;</w:instrText>
      </w:r>
      <w:r w:rsidR="006F182C" w:rsidRPr="001B268C">
        <w:fldChar w:fldCharType="separate"/>
      </w:r>
      <w:r w:rsidR="00B81DFE">
        <w:t>(78)</w:t>
      </w:r>
      <w:r w:rsidR="006F182C" w:rsidRPr="001B268C">
        <w:fldChar w:fldCharType="end"/>
      </w:r>
      <w:r w:rsidRPr="001B268C">
        <w:t xml:space="preserve"> e alterações mapeadas no </w:t>
      </w:r>
      <w:r w:rsidR="004214F2" w:rsidRPr="001B268C">
        <w:t>cromossomo</w:t>
      </w:r>
      <w:r w:rsidRPr="001B268C">
        <w:t xml:space="preserve"> 16 </w:t>
      </w:r>
      <w:r w:rsidR="006F182C" w:rsidRPr="001B268C">
        <w:fldChar w:fldCharType="begin">
          <w:fldData xml:space="preserve">RTxkbm9OZXQ8PmlDZXQ8PnVBaHRyb0M+YWhnbi88dUFodHJvPD5lWXJhMj4wMDw2WS9hZT5yUjxj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</w:fldData>
        </w:fldChar>
      </w:r>
      <w:r w:rsidRPr="001B268C">
        <w:instrText xml:space="preserve"> ADDIN EN.CITE </w:instrText>
      </w:r>
      <w:r w:rsidR="006F182C" w:rsidRPr="001B268C" w:rsidDel="00347614">
        <w:fldChar w:fldCharType="begin">
          <w:fldData xml:space="preserve">RTxkbm9OZXQ8PmlDZXQ8PnVBaHRyb0M+YWhnbi88dUFodHJvPD5lWXJhMj4wMDw2WS9hZT5yUjxj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</w:fldData>
        </w:fldChar>
      </w:r>
      <w:r w:rsidRPr="001B268C" w:rsidDel="00347614">
        <w:instrText xml:space="preserve"> ADDIN EN.CITE.DATA </w:instrText>
      </w:r>
      <w:r w:rsidR="006F182C" w:rsidRPr="001B268C" w:rsidDel="00347614">
        <w:fldChar w:fldCharType="end"/>
      </w:r>
      <w:r w:rsidR="006F182C" w:rsidRPr="001B268C">
        <w:fldChar w:fldCharType="separate"/>
      </w:r>
      <w:r w:rsidR="00B81DFE">
        <w:t>(2, 71, 79)</w:t>
      </w:r>
      <w:r w:rsidR="006F182C" w:rsidRPr="001B268C">
        <w:fldChar w:fldCharType="end"/>
      </w:r>
      <w:r w:rsidRPr="001B268C">
        <w:t xml:space="preserve"> em casos de polimicrogiria bilateral generalizadas. Existem alguns sistemas de classificação genética, e muitos achados radiológicos. A polimicrogiria é descrita como parte da malformação tipo I, em associação com extrema microcefalia, e está presente na maior parte das Malformações do tipo III, em que pode estar associada </w:t>
      </w:r>
      <w:r w:rsidR="004D613E" w:rsidRPr="001B268C">
        <w:t>à</w:t>
      </w:r>
      <w:r w:rsidRPr="001B268C">
        <w:t xml:space="preserve"> esquizencefalia, pachigiria, e outras múltiplas anomalias congênitas ou síndromes de retardo mental como: Adams-</w:t>
      </w:r>
      <w:r w:rsidR="004D613E" w:rsidRPr="001B268C">
        <w:t>Oliver,</w:t>
      </w:r>
      <w:r w:rsidRPr="001B268C">
        <w:t xml:space="preserve"> </w:t>
      </w:r>
      <w:r w:rsidR="004D613E">
        <w:t>Aicardi, Arima, Oculocerebrocutâ</w:t>
      </w:r>
      <w:r w:rsidRPr="001B268C">
        <w:t xml:space="preserve">neo (Delleman), síndrome Galloway-Mowat , bem como Síndrome de Warburg Sjo Fledelius, e displasia tanatofórica  </w:t>
      </w:r>
      <w:r w:rsidR="006F182C" w:rsidRPr="001B268C">
        <w:fldChar w:fldCharType="begin">
          <w:fldData xml:space="preserve">RTxkbm9OZXQ8PmlDZXQ8PnVBaHRyb0I+cmFva2l2aGMvPHVBaHRybzw+ZVlyYTI+MDA8MVkvYWU+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</w:fldData>
        </w:fldChar>
      </w:r>
      <w:r w:rsidRPr="001B268C">
        <w:instrText xml:space="preserve"> ADDIN EN.CITE </w:instrText>
      </w:r>
      <w:r w:rsidR="006F182C" w:rsidRPr="001B268C">
        <w:fldChar w:fldCharType="begin">
          <w:fldData xml:space="preserve">RTxkbm9OZXQ8PmlDZXQ8PnVBaHRyb0I+cmFva2l2aGMvPHVBaHRybzw+ZVlyYTI+MDA8MVkvYWU+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</w:fldData>
        </w:fldChar>
      </w:r>
      <w:r w:rsidRPr="001B268C">
        <w:instrText xml:space="preserve"> ADDIN EN.CITE.DATA </w:instrText>
      </w:r>
      <w:r w:rsidR="006F182C" w:rsidRPr="001B268C">
        <w:fldChar w:fldCharType="end"/>
      </w:r>
      <w:r w:rsidR="006F182C" w:rsidRPr="001B268C">
        <w:fldChar w:fldCharType="separate"/>
      </w:r>
      <w:r w:rsidR="00DD0F62">
        <w:t>(1, 4)</w:t>
      </w:r>
      <w:r w:rsidR="006F182C" w:rsidRPr="001B268C">
        <w:fldChar w:fldCharType="end"/>
      </w:r>
      <w:r w:rsidRPr="001B268C">
        <w:t>.</w:t>
      </w:r>
    </w:p>
    <w:p w:rsidR="00EA4497" w:rsidRDefault="00EA4497" w:rsidP="00EA4497">
      <w:pPr>
        <w:rPr>
          <w:color w:val="003300"/>
        </w:rPr>
      </w:pPr>
      <w:r w:rsidRPr="001B268C">
        <w:lastRenderedPageBreak/>
        <w:t xml:space="preserve">Novas tecnologias também fornecem mais informações sobre a fisiopatologia da MDC </w:t>
      </w:r>
      <w:r w:rsidR="006F182C" w:rsidRPr="001B268C">
        <w:fldChar w:fldCharType="begin"/>
      </w:r>
      <w:r w:rsidRPr="001B268C">
        <w:instrText xml:space="preserve"> ADDIN EN.CITE &lt;EndNote&gt;&lt;Cite&gt;&lt;Author&gt;Miyazaki&lt;/Author&gt;&lt;Year&gt;1994&lt;/Year&gt;&lt;RecNum&gt;4799&lt;/RecNum&gt;&lt;record&gt;&lt;rec-number&gt;4799&lt;/rec-number&gt;&lt;foreign-keys&gt;&lt;key app="EN" db-id="eawpsstv35x55le2zz2vx2s0dwftddpv02a2"&gt;4799&lt;/key&gt;&lt;/foreign-keys&gt;&lt;ref-type name="Journal Article"&gt;17&lt;/ref-type&gt;&lt;contributors&gt;&lt;authors&gt;&lt;author&gt;Miyazaki, M.&lt;/author&gt;&lt;author&gt;Hashimoto, T.&lt;/author&gt;&lt;author&gt;Omura, H.&lt;/author&gt;&lt;author&gt;Satomura, S.&lt;/author&gt;&lt;author&gt;Bando, N.&lt;/author&gt;&lt;author&gt;Yoshimoto, T.&lt;/author&gt;&lt;author&gt;Tayama, M.&lt;/author&gt;&lt;author&gt;Kuroda, Y.&lt;/author&gt;&lt;/authors&gt;&lt;/contributors&gt;&lt;auth-address&gt;Department of Pediatrics, Tokushima University School of Medicine, Japan.&lt;/auth-address&gt;&lt;titles&gt;&lt;title&gt;Infantile spasms with predominantly unilateral cerebral abnormalities&lt;/title&gt;&lt;secondary-title&gt;Neuropediatrics&lt;/secondary-title&gt;&lt;/titles&gt;&lt;periodical&gt;&lt;full-title&gt;Neuropediatrics&lt;/full-title&gt;&lt;/periodical&gt;&lt;pages&gt;325-30&lt;/pages&gt;&lt;volume&gt;25&lt;/volume&gt;&lt;number&gt;6&lt;/number&gt;&lt;keywords&gt;&lt;keyword&gt;Carbamazepine/administration &amp;amp; dosage/therapeutic use&lt;/keyword&gt;&lt;keyword&gt;Case Report&lt;/keyword&gt;&lt;keyword&gt;Cerebral Cortex/*abnormalities/*physiopathology/radionuclide imaging&lt;/keyword&gt;&lt;keyword&gt;Electroencephalography&lt;/keyword&gt;&lt;keyword&gt;Evoked Potentials, Auditory, Brain Stem&lt;/keyword&gt;&lt;keyword&gt;Evoked Potentials, Somatosensory&lt;/keyword&gt;&lt;keyword&gt;Female&lt;/keyword&gt;&lt;keyword&gt;Human&lt;/keyword&gt;&lt;keyword&gt;Infant&lt;/keyword&gt;&lt;keyword&gt;*Laterality&lt;/keyword&gt;&lt;keyword&gt;Magnetic Resonance Imaging&lt;/keyword&gt;&lt;keyword&gt;Male&lt;/keyword&gt;&lt;keyword&gt;Pyridoxine/therapeutic use&lt;/keyword&gt;&lt;keyword&gt;Spasms, Infantile/drug therapy/*physiopathology/radionuclide imaging&lt;/keyword&gt;&lt;keyword&gt;Tomography, Emission-Computed, Single-Photon&lt;/keyword&gt;&lt;keyword&gt;Treatment Outcome&lt;/keyword&gt;&lt;/keywords&gt;&lt;dates&gt;&lt;year&gt;1994&lt;/year&gt;&lt;pub-dates&gt;&lt;date&gt;Dec&lt;/date&gt;&lt;/pub-dates&gt;&lt;/dates&gt;&lt;accession-num&gt;7770131&lt;/accession-num&gt;&lt;urls&gt;&lt;/urls&gt;&lt;/record&gt;&lt;/Cite&gt;&lt;/EndNote&gt;</w:instrText>
      </w:r>
      <w:r w:rsidR="006F182C" w:rsidRPr="001B268C">
        <w:fldChar w:fldCharType="separate"/>
      </w:r>
      <w:r w:rsidR="00B81DFE">
        <w:t>(80)</w:t>
      </w:r>
      <w:r w:rsidR="006F182C" w:rsidRPr="001B268C">
        <w:fldChar w:fldCharType="end"/>
      </w:r>
      <w:r w:rsidRPr="001B268C">
        <w:t xml:space="preserve">. No entanto pouco se sabe sobre o estado geral da organização cortical, uma vez que a maior parte dos estudos tem foco nas regiões corticais onde a mudança é mais perceptível, embora a polimicrogiria possa ser focal ou abranger uma área considerável de manto cortical </w:t>
      </w:r>
      <w:r w:rsidR="006F182C" w:rsidRPr="001B268C">
        <w:fldChar w:fldCharType="begin">
          <w:fldData xml:space="preserve">RTxkbm9OZXQ8PmlDZXQ8PnVBaHRyb0E+Z24vPHVBaHRybzw+ZVlyYTI+MDA8NlkvYWU+clI8Y2V1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</w:fldData>
        </w:fldChar>
      </w:r>
      <w:r w:rsidRPr="001B268C">
        <w:instrText xml:space="preserve"> ADDIN EN.CITE </w:instrText>
      </w:r>
      <w:r w:rsidR="006F182C" w:rsidRPr="001B268C" w:rsidDel="00DC1668">
        <w:fldChar w:fldCharType="begin">
          <w:fldData xml:space="preserve">RTxkbm9OZXQ8PmlDZXQ8PnVBaHRyb0E+Z24vPHVBaHRybzw+ZVlyYTI+MDA8NlkvYWU+clI8Y2V1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</w:fldData>
        </w:fldChar>
      </w:r>
      <w:r w:rsidRPr="001B268C" w:rsidDel="00DC1668">
        <w:instrText xml:space="preserve"> ADDIN EN.CITE.DATA </w:instrText>
      </w:r>
      <w:r w:rsidR="006F182C" w:rsidRPr="001B268C" w:rsidDel="00DC1668">
        <w:fldChar w:fldCharType="end"/>
      </w:r>
      <w:r w:rsidR="006F182C" w:rsidRPr="001B268C">
        <w:fldChar w:fldCharType="separate"/>
      </w:r>
      <w:r w:rsidR="00B81DFE">
        <w:t>(3, 81-87)</w:t>
      </w:r>
      <w:r w:rsidR="006F182C" w:rsidRPr="001B268C">
        <w:fldChar w:fldCharType="end"/>
      </w:r>
      <w:r w:rsidRPr="001B268C">
        <w:rPr>
          <w:color w:val="003300"/>
        </w:rPr>
        <w:t>.</w:t>
      </w:r>
    </w:p>
    <w:p w:rsidR="00A720F7" w:rsidRDefault="00A720F7" w:rsidP="000B2B56">
      <w:pPr>
        <w:pStyle w:val="Ttulo3"/>
        <w:rPr>
          <w:rFonts w:eastAsia="Times New Roman"/>
        </w:rPr>
      </w:pPr>
      <w:bookmarkStart w:id="151" w:name="_Toc210626233"/>
      <w:bookmarkStart w:id="152" w:name="_Toc210626428"/>
      <w:bookmarkStart w:id="153" w:name="_Toc210626476"/>
      <w:bookmarkStart w:id="154" w:name="_Toc211074375"/>
      <w:bookmarkStart w:id="155" w:name="_Toc215289484"/>
      <w:r w:rsidRPr="000B2B56">
        <w:rPr>
          <w:rFonts w:eastAsia="Times New Roman"/>
        </w:rPr>
        <w:t>Manifestações clínicas</w:t>
      </w:r>
      <w:bookmarkEnd w:id="151"/>
      <w:bookmarkEnd w:id="152"/>
      <w:bookmarkEnd w:id="153"/>
      <w:bookmarkEnd w:id="154"/>
      <w:bookmarkEnd w:id="155"/>
    </w:p>
    <w:p w:rsidR="00EA4497" w:rsidRDefault="001B4808" w:rsidP="001B4808">
      <w:r>
        <w:t xml:space="preserve">A </w:t>
      </w:r>
      <w:r w:rsidR="00EA4497">
        <w:t xml:space="preserve">polimicrogiria, </w:t>
      </w:r>
      <w:r w:rsidR="006B0208">
        <w:t xml:space="preserve">à </w:t>
      </w:r>
      <w:r w:rsidR="00EA4497">
        <w:t>semelhança de outras MDC</w:t>
      </w:r>
      <w:r w:rsidR="006B0208">
        <w:t>,</w:t>
      </w:r>
      <w:r w:rsidR="00EA4497">
        <w:t xml:space="preserve"> se caracteriza pelo aparecimento de crises convulsivas generalizadas. </w:t>
      </w:r>
      <w:r w:rsidR="00CE1DE8">
        <w:t>Além disto,</w:t>
      </w:r>
      <w:r w:rsidR="00EA4497">
        <w:t xml:space="preserve"> na polimicrogiria, dependendo da localização da lesão, podem ocorrer </w:t>
      </w:r>
      <w:r w:rsidR="004214F2">
        <w:t>distúrbios</w:t>
      </w:r>
      <w:r w:rsidR="00EA4497">
        <w:t xml:space="preserve"> da deglutição, dificuldades na marcha.</w:t>
      </w:r>
      <w:r>
        <w:t xml:space="preserve"> </w:t>
      </w:r>
      <w:r w:rsidR="00EA4497">
        <w:t>Sintomas comuns também são o retardo mental moderado ou grave e dificuldades de aprendizado.</w:t>
      </w:r>
    </w:p>
    <w:p w:rsidR="00EA4497" w:rsidRPr="00EA4497" w:rsidRDefault="00EA4497" w:rsidP="00EA4497">
      <w:r>
        <w:t xml:space="preserve">A polimicrogiria bilateral generalizada é </w:t>
      </w:r>
      <w:r w:rsidRPr="001B268C">
        <w:t xml:space="preserve">caracterizada por retardo motor e cognitivo, convulsões generalizadas e alterações cerebrais </w:t>
      </w:r>
      <w:r w:rsidR="006F182C" w:rsidRPr="001B268C">
        <w:fldChar w:fldCharType="begin">
          <w:fldData xml:space="preserve">RTxkbm9OZXQ8PmlDZXQ8PnVBaHRyb0M+YWhnbi88dUFodHJvPD5lWXJhMj4wMDw0WS9hZT5yUjxj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</w:fldData>
        </w:fldChar>
      </w:r>
      <w:r w:rsidRPr="001B268C">
        <w:instrText xml:space="preserve"> ADDIN EN.CITE </w:instrText>
      </w:r>
      <w:r w:rsidR="006F182C" w:rsidRPr="001B268C" w:rsidDel="00347614">
        <w:fldChar w:fldCharType="begin">
          <w:fldData xml:space="preserve">RTxkbm9OZXQ8PmlDZXQ8PnVBaHRyb0M+YWhnbi88dUFodHJvPD5lWXJhMj4wMDw0WS9hZT5yUjxj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</w:fldData>
        </w:fldChar>
      </w:r>
      <w:r w:rsidRPr="001B268C" w:rsidDel="00347614">
        <w:instrText xml:space="preserve"> ADDIN EN.CITE.DATA </w:instrText>
      </w:r>
      <w:r w:rsidR="006F182C" w:rsidRPr="001B268C" w:rsidDel="00347614">
        <w:fldChar w:fldCharType="end"/>
      </w:r>
      <w:r w:rsidR="006F182C" w:rsidRPr="001B268C">
        <w:fldChar w:fldCharType="separate"/>
      </w:r>
      <w:r w:rsidR="00B81DFE">
        <w:t>(71)</w:t>
      </w:r>
      <w:r w:rsidR="006F182C" w:rsidRPr="001B268C">
        <w:fldChar w:fldCharType="end"/>
      </w:r>
      <w:r w:rsidRPr="001B268C">
        <w:t>.</w:t>
      </w:r>
    </w:p>
    <w:p w:rsidR="00F93633" w:rsidRDefault="00F93633" w:rsidP="00F93633">
      <w:pPr>
        <w:pStyle w:val="Ttulo3"/>
        <w:rPr>
          <w:rFonts w:eastAsia="Times New Roman"/>
        </w:rPr>
      </w:pPr>
      <w:bookmarkStart w:id="156" w:name="_Toc210626234"/>
      <w:bookmarkStart w:id="157" w:name="_Toc210626429"/>
      <w:bookmarkStart w:id="158" w:name="_Toc210626477"/>
      <w:bookmarkStart w:id="159" w:name="_Toc211074376"/>
      <w:bookmarkStart w:id="160" w:name="_Toc215289485"/>
      <w:r w:rsidRPr="000B2B56">
        <w:rPr>
          <w:rFonts w:eastAsia="Times New Roman"/>
        </w:rPr>
        <w:t>Possibilidades terapêuticas</w:t>
      </w:r>
      <w:bookmarkEnd w:id="156"/>
      <w:bookmarkEnd w:id="157"/>
      <w:bookmarkEnd w:id="158"/>
      <w:bookmarkEnd w:id="159"/>
      <w:bookmarkEnd w:id="160"/>
    </w:p>
    <w:p w:rsidR="00F93633" w:rsidRDefault="00F93633" w:rsidP="00F93633">
      <w:r>
        <w:t xml:space="preserve">As possibilidades de tratamento da polimicrogiria do ponto de vista de </w:t>
      </w:r>
      <w:r w:rsidR="004D613E">
        <w:t>Malformação</w:t>
      </w:r>
      <w:r>
        <w:t xml:space="preserve"> são </w:t>
      </w:r>
      <w:r w:rsidR="006E681A">
        <w:t xml:space="preserve">atualmente </w:t>
      </w:r>
      <w:r>
        <w:t xml:space="preserve">inexistentes. </w:t>
      </w:r>
    </w:p>
    <w:p w:rsidR="00F93633" w:rsidRDefault="00F93633" w:rsidP="00F93633">
      <w:r>
        <w:t xml:space="preserve">O tratamento </w:t>
      </w:r>
      <w:r w:rsidR="006E681A">
        <w:t xml:space="preserve">disponível é meramente sintomático com o uso, </w:t>
      </w:r>
      <w:r w:rsidR="00CE1DE8">
        <w:t>por exemplo,</w:t>
      </w:r>
      <w:r w:rsidR="006E681A">
        <w:t xml:space="preserve"> de anticonvulsivos para controlar a epilepsia ou em alguns casos com resse</w:t>
      </w:r>
      <w:r w:rsidR="004214F2">
        <w:t>c</w:t>
      </w:r>
      <w:r w:rsidR="006E681A">
        <w:t xml:space="preserve">ção de tecido cortical lesado </w:t>
      </w:r>
      <w:r w:rsidR="006F182C">
        <w:fldChar w:fldCharType="begin">
          <w:fldData xml:space="preserve">PEVuZE5vdGU+PENpdGU+PEF1dGhvcj5HdWVycmluaTwvQXV0aG9yPjxZZWFyPjIwMDg8L1llYXI+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</w:fldData>
        </w:fldChar>
      </w:r>
      <w:r w:rsidR="00A438FC">
        <w:instrText xml:space="preserve"> ADDIN EN.CITE </w:instrText>
      </w:r>
      <w:r w:rsidR="006F182C">
        <w:fldChar w:fldCharType="begin">
          <w:fldData xml:space="preserve">PEVuZE5vdGU+PENpdGU+PEF1dGhvcj5HdWVycmluaTwvQXV0aG9yPjxZZWFyPjIwMDg8L1llYXI+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</w:fldData>
        </w:fldChar>
      </w:r>
      <w:r w:rsidR="00A438FC">
        <w:instrText xml:space="preserve"> ADDIN EN.CITE.DATA </w:instrText>
      </w:r>
      <w:r w:rsidR="006F182C">
        <w:fldChar w:fldCharType="end"/>
      </w:r>
      <w:r w:rsidR="006F182C">
        <w:fldChar w:fldCharType="separate"/>
      </w:r>
      <w:r w:rsidR="00B81DFE">
        <w:t>(88)</w:t>
      </w:r>
      <w:r w:rsidR="006F182C">
        <w:fldChar w:fldCharType="end"/>
      </w:r>
      <w:r w:rsidR="006E681A">
        <w:t>.</w:t>
      </w:r>
    </w:p>
    <w:p w:rsidR="006E681A" w:rsidRPr="00F93633" w:rsidRDefault="006E681A" w:rsidP="00F93633">
      <w:r>
        <w:lastRenderedPageBreak/>
        <w:t xml:space="preserve">O prognóstico geral do tratamento não é bom e muitos pacientes apresentam um quadro de epilepsia refratária </w:t>
      </w:r>
      <w:r w:rsidR="006F182C">
        <w:fldChar w:fldCharType="begin">
          <w:fldData xml:space="preserve">PEVuZE5vdGU+PENpdGU+PEF1dGhvcj5CdXJuZW88L0F1dGhvcj48WWVhcj4yMDA0PC9ZZWFyPjxS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</w:fldData>
        </w:fldChar>
      </w:r>
      <w:r>
        <w:instrText xml:space="preserve"> ADDIN EN.CITE </w:instrText>
      </w:r>
      <w:r w:rsidR="006F182C">
        <w:fldChar w:fldCharType="begin">
          <w:fldData xml:space="preserve">PEVuZE5vdGU+PENpdGU+PEF1dGhvcj5CdXJuZW88L0F1dGhvcj48WWVhcj4yMDA0PC9ZZWFyPjxS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</w:fldData>
        </w:fldChar>
      </w:r>
      <w:r>
        <w:instrText xml:space="preserve"> ADDIN EN.CITE.DATA </w:instrText>
      </w:r>
      <w:r w:rsidR="006F182C">
        <w:fldChar w:fldCharType="end"/>
      </w:r>
      <w:r w:rsidR="006F182C">
        <w:fldChar w:fldCharType="separate"/>
      </w:r>
      <w:r w:rsidR="00B81DFE">
        <w:t>(89)</w:t>
      </w:r>
      <w:r w:rsidR="006F182C">
        <w:fldChar w:fldCharType="end"/>
      </w:r>
      <w:r>
        <w:t>.</w:t>
      </w:r>
    </w:p>
    <w:p w:rsidR="004C4BD2" w:rsidRDefault="004C4BD2">
      <w:pPr>
        <w:spacing w:before="0" w:after="240"/>
        <w:ind w:firstLine="360"/>
        <w:jc w:val="left"/>
        <w:rPr>
          <w:color w:val="003300"/>
        </w:rPr>
      </w:pPr>
      <w:r>
        <w:rPr>
          <w:color w:val="003300"/>
        </w:rPr>
        <w:br w:type="page"/>
      </w:r>
    </w:p>
    <w:p w:rsidR="004C4BD2" w:rsidRDefault="004C4BD2" w:rsidP="00B37892">
      <w:pPr>
        <w:pStyle w:val="Figura"/>
      </w:pPr>
      <w:r>
        <w:lastRenderedPageBreak/>
        <w:drawing>
          <wp:inline distT="0" distB="0" distL="0" distR="0">
            <wp:extent cx="5038181" cy="6814457"/>
            <wp:effectExtent l="19050" t="0" r="0" b="0"/>
            <wp:docPr id="7" name="Picture 6" descr="PolimicroM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microMRI.png"/>
                    <pic:cNvPicPr/>
                  </pic:nvPicPr>
                  <pic:blipFill>
                    <a:blip r:embed="rId21" cstate="print"/>
                    <a:stretch>
                      <a:fillRect/>
                    </a:stretch>
                  </pic:blipFill>
                  <pic:spPr>
                    <a:xfrm>
                      <a:off x="0" y="0"/>
                      <a:ext cx="5039977" cy="6816886"/>
                    </a:xfrm>
                    <a:prstGeom prst="rect">
                      <a:avLst/>
                    </a:prstGeom>
                  </pic:spPr>
                </pic:pic>
              </a:graphicData>
            </a:graphic>
          </wp:inline>
        </w:drawing>
      </w:r>
    </w:p>
    <w:p w:rsidR="004C4BD2" w:rsidRPr="00771DC3" w:rsidRDefault="004C4BD2" w:rsidP="00771DC3">
      <w:pPr>
        <w:pStyle w:val="LegendaTabela"/>
      </w:pPr>
      <w:bookmarkStart w:id="161" w:name="_Toc209861642"/>
      <w:bookmarkStart w:id="162" w:name="_Toc209956335"/>
      <w:bookmarkStart w:id="163" w:name="_Toc215289522"/>
      <w:r w:rsidRPr="00771DC3">
        <w:t xml:space="preserve">Figura </w:t>
      </w:r>
      <w:fldSimple w:instr=" SEQ Figura \* ARABIC ">
        <w:r w:rsidR="00CB7E3B">
          <w:rPr>
            <w:noProof/>
          </w:rPr>
          <w:t>7</w:t>
        </w:r>
      </w:fldSimple>
      <w:r w:rsidRPr="00771DC3">
        <w:t xml:space="preserve"> </w:t>
      </w:r>
      <w:r w:rsidR="00771DC3" w:rsidRPr="00771DC3">
        <w:t>–</w:t>
      </w:r>
      <w:r w:rsidRPr="00771DC3">
        <w:t xml:space="preserve"> </w:t>
      </w:r>
      <w:bookmarkEnd w:id="161"/>
      <w:bookmarkEnd w:id="162"/>
      <w:r w:rsidR="00771DC3" w:rsidRPr="00771DC3">
        <w:t xml:space="preserve">Imagem </w:t>
      </w:r>
      <w:r w:rsidR="00771DC3" w:rsidRPr="00DF764C">
        <w:rPr>
          <w:shd w:val="clear" w:color="auto" w:fill="FFFFFF" w:themeFill="background1"/>
        </w:rPr>
        <w:t>de ressonância magnética de encéfalo com achados de polimicrogiria</w:t>
      </w:r>
      <w:r w:rsidR="00771DC3" w:rsidRPr="00771DC3">
        <w:t xml:space="preserve">. </w:t>
      </w:r>
      <w:r w:rsidR="00771DC3">
        <w:t xml:space="preserve">Seqüência </w:t>
      </w:r>
      <w:r w:rsidR="001C583E" w:rsidRPr="00771DC3">
        <w:t xml:space="preserve">3D </w:t>
      </w:r>
      <w:r w:rsidR="00771DC3">
        <w:t>f</w:t>
      </w:r>
      <w:r w:rsidR="001C583E" w:rsidRPr="00771DC3">
        <w:t xml:space="preserve">SPGR no plano coronal, TR=20ms, TE=2ms, </w:t>
      </w:r>
      <w:r w:rsidR="00771DC3" w:rsidRPr="00771DC3">
        <w:t>Paciente PMG1</w:t>
      </w:r>
      <w:r w:rsidR="00771DC3">
        <w:t xml:space="preserve">. </w:t>
      </w:r>
      <w:r w:rsidR="00771DC3" w:rsidRPr="00771DC3">
        <w:t>Notam-se alterações corticais típicas de polimicrogiria: espessamento e alterações ar</w:t>
      </w:r>
      <w:r w:rsidR="00B46F6D">
        <w:t xml:space="preserve">quiteturais do córtex </w:t>
      </w:r>
      <w:r w:rsidR="00B46F6D" w:rsidRPr="00814B10">
        <w:t>bifrontal</w:t>
      </w:r>
      <w:r w:rsidR="00B46F6D">
        <w:t xml:space="preserve"> indicadas por setas amarelas na fatia mais dorsal.</w:t>
      </w:r>
      <w:bookmarkEnd w:id="163"/>
    </w:p>
    <w:p w:rsidR="00EF0C69" w:rsidRDefault="00EF0C69" w:rsidP="00EF0C69">
      <w:pPr>
        <w:pStyle w:val="Ttulo2"/>
      </w:pPr>
      <w:bookmarkStart w:id="164" w:name="_Toc209524396"/>
      <w:bookmarkStart w:id="165" w:name="_Toc210626235"/>
      <w:bookmarkStart w:id="166" w:name="_Toc210626430"/>
      <w:bookmarkStart w:id="167" w:name="_Toc210626478"/>
      <w:bookmarkStart w:id="168" w:name="_Toc211074377"/>
      <w:bookmarkStart w:id="169" w:name="_Toc215289486"/>
      <w:r w:rsidRPr="00C10A89">
        <w:lastRenderedPageBreak/>
        <w:t>Literatura sobre doença de Alzheimer</w:t>
      </w:r>
      <w:bookmarkEnd w:id="164"/>
      <w:bookmarkEnd w:id="165"/>
      <w:bookmarkEnd w:id="166"/>
      <w:bookmarkEnd w:id="167"/>
      <w:bookmarkEnd w:id="168"/>
      <w:bookmarkEnd w:id="169"/>
    </w:p>
    <w:p w:rsidR="005B4C49" w:rsidRDefault="00F45461">
      <w:r>
        <w:t xml:space="preserve">Esta doença, pela sua prevalência e </w:t>
      </w:r>
      <w:r w:rsidR="005A47A4">
        <w:t>conhecimento</w:t>
      </w:r>
      <w:r>
        <w:t xml:space="preserve"> geral, será abordada aqui com a mesma orientação utilizada na seção anterior. Porém, aqui julgamos importante esclarecer mais </w:t>
      </w:r>
      <w:r w:rsidR="00E91603">
        <w:t>ítems</w:t>
      </w:r>
      <w:r>
        <w:t xml:space="preserve"> específicos que tenham inter-relação com os objetivos</w:t>
      </w:r>
      <w:r w:rsidR="00E91603">
        <w:t xml:space="preserve"> deste trabalho</w:t>
      </w:r>
      <w:r>
        <w:t>, notadamente alterações anatomicamente localizadas e suas implicações funcionais.</w:t>
      </w:r>
    </w:p>
    <w:p w:rsidR="00ED3D62" w:rsidRPr="00ED3D62" w:rsidRDefault="00ED3D62" w:rsidP="00ED3D62">
      <w:pPr>
        <w:pStyle w:val="Ttulo3"/>
      </w:pPr>
      <w:bookmarkStart w:id="170" w:name="_Toc210626236"/>
      <w:bookmarkStart w:id="171" w:name="_Toc210626431"/>
      <w:bookmarkStart w:id="172" w:name="_Toc210626479"/>
      <w:bookmarkStart w:id="173" w:name="_Toc211074378"/>
      <w:bookmarkStart w:id="174" w:name="_Toc215289487"/>
      <w:r>
        <w:t>Descrição Histórica</w:t>
      </w:r>
      <w:bookmarkEnd w:id="170"/>
      <w:bookmarkEnd w:id="171"/>
      <w:bookmarkEnd w:id="172"/>
      <w:bookmarkEnd w:id="173"/>
      <w:bookmarkEnd w:id="174"/>
    </w:p>
    <w:p w:rsidR="007D6583" w:rsidRDefault="007D6583" w:rsidP="007D6583">
      <w:r>
        <w:t>D</w:t>
      </w:r>
      <w:r w:rsidRPr="00C10A89">
        <w:t xml:space="preserve">escrita </w:t>
      </w:r>
      <w:r>
        <w:t>no ano de 1906 pelo médico alemão Dr. Alois Alzheimer</w:t>
      </w:r>
      <w:r w:rsidR="004D613E">
        <w:t>,</w:t>
      </w:r>
      <w:r>
        <w:t xml:space="preserve"> a partir do caso de um paciente que apresentou uma demência senil em idade muito precoce (51 anos) </w:t>
      </w:r>
      <w:r w:rsidR="006F182C">
        <w:fldChar w:fldCharType="begin">
          <w:fldData xml:space="preserve">PEVuZE5vdGU+PENpdGU+PEF1dGhvcj5aaWxrYTwvQXV0aG9yPjxZZWFyPjIwMDY8L1llYXI+PFJl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</w:fldData>
        </w:fldChar>
      </w:r>
      <w:r w:rsidR="00A438FC">
        <w:instrText xml:space="preserve"> ADDIN EN.CITE </w:instrText>
      </w:r>
      <w:r w:rsidR="006F182C">
        <w:fldChar w:fldCharType="begin">
          <w:fldData xml:space="preserve">PEVuZE5vdGU+PENpdGU+PEF1dGhvcj5aaWxrYTwvQXV0aG9yPjxZZWFyPjIwMDY8L1llYXI+PFJl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</w:fldData>
        </w:fldChar>
      </w:r>
      <w:r w:rsidR="00A438FC">
        <w:instrText xml:space="preserve"> ADDIN EN.CITE.DATA </w:instrText>
      </w:r>
      <w:r w:rsidR="006F182C">
        <w:fldChar w:fldCharType="end"/>
      </w:r>
      <w:r w:rsidR="006F182C">
        <w:fldChar w:fldCharType="separate"/>
      </w:r>
      <w:r w:rsidR="00B81DFE">
        <w:t>(90-92)</w:t>
      </w:r>
      <w:r w:rsidR="006F182C">
        <w:fldChar w:fldCharType="end"/>
      </w:r>
      <w:r>
        <w:t>, a síndrome nomeada por Emil Kraepelin no final da primeira década do século XX como Doença de Alzheimer (DA</w:t>
      </w:r>
      <w:r w:rsidR="006F182C">
        <w:fldChar w:fldCharType="begin"/>
      </w:r>
      <w:r>
        <w:instrText xml:space="preserve"> TA \l "</w:instrText>
      </w:r>
      <w:r w:rsidRPr="00AF3561">
        <w:instrText>DA</w:instrText>
      </w:r>
      <w:r>
        <w:instrText xml:space="preserve">" \s "DA" \c 3 </w:instrText>
      </w:r>
      <w:r w:rsidR="006F182C">
        <w:fldChar w:fldCharType="end"/>
      </w:r>
      <w:r>
        <w:t>) é a forma mais comum de deficiência mental adquirida no idoso.</w:t>
      </w:r>
    </w:p>
    <w:p w:rsidR="00A720F7" w:rsidRPr="00A40FA3" w:rsidRDefault="00A40FA3" w:rsidP="00A40FA3">
      <w:pPr>
        <w:pStyle w:val="Ttulo3"/>
        <w:rPr>
          <w:rFonts w:eastAsia="Times New Roman"/>
        </w:rPr>
      </w:pPr>
      <w:bookmarkStart w:id="175" w:name="_Toc210626237"/>
      <w:bookmarkStart w:id="176" w:name="_Toc210626432"/>
      <w:bookmarkStart w:id="177" w:name="_Toc210626480"/>
      <w:bookmarkStart w:id="178" w:name="_Toc211074379"/>
      <w:bookmarkStart w:id="179" w:name="_Toc215289488"/>
      <w:r>
        <w:rPr>
          <w:rFonts w:eastAsia="Times New Roman"/>
        </w:rPr>
        <w:t>Incidência e prevalência</w:t>
      </w:r>
      <w:bookmarkEnd w:id="175"/>
      <w:bookmarkEnd w:id="176"/>
      <w:bookmarkEnd w:id="177"/>
      <w:bookmarkEnd w:id="178"/>
      <w:bookmarkEnd w:id="179"/>
    </w:p>
    <w:p w:rsidR="00F11B3E" w:rsidRDefault="00F11B3E" w:rsidP="00F11B3E">
      <w:pPr>
        <w:rPr>
          <w:szCs w:val="24"/>
        </w:rPr>
      </w:pPr>
      <w:r w:rsidRPr="00C10A89">
        <w:rPr>
          <w:szCs w:val="24"/>
        </w:rPr>
        <w:t xml:space="preserve">Doença de Alzheimer (DA) é a mais prevalente causa de demência nos idosos </w:t>
      </w:r>
      <w:r w:rsidR="006F182C" w:rsidRPr="00C10A89">
        <w:rPr>
          <w:szCs w:val="24"/>
        </w:rPr>
        <w:fldChar w:fldCharType="begin"/>
      </w:r>
      <w:r w:rsidRPr="00C10A89">
        <w:rPr>
          <w:szCs w:val="24"/>
        </w:rPr>
        <w:instrText xml:space="preserve"> ADDIN EN.CITE &lt;EndNote&gt;&lt;Cite&gt;&lt;Author&gt;Pangalos&lt;/Author&gt;&lt;Year&gt;2007&lt;/Year&gt;&lt;RecNum&gt;61&lt;/RecNum&gt;&lt;record&gt;&lt;rec-number&gt;61&lt;/rec-number&gt;&lt;foreign-keys&gt;&lt;key app="EN" db-id="vepf2pswfzveekexwvlx2x2gwzsf9erdr9fa"&gt;61&lt;/key&gt;&lt;/foreign-keys&gt;&lt;ref-type name="Journal Article"&gt;17&lt;/ref-type&gt;&lt;contributors&gt;&lt;authors&gt;&lt;author&gt;Pangalos, Menelas N.&lt;/author&gt;&lt;author&gt;Schechter, Lee E.&lt;/author&gt;&lt;author&gt;Hurko, Orest&lt;/author&gt;&lt;/authors&gt;&lt;/contributors&gt;&lt;titles&gt;&lt;title&gt;Drug development for CNS disorders: strategies for balancing risk and reducing attrition&lt;/title&gt;&lt;secondary-title&gt;Nat Rev Drug Discov&lt;/secondary-title&gt;&lt;/titles&gt;&lt;periodical&gt;&lt;full-title&gt;Nat Rev Drug Discov&lt;/full-title&gt;&lt;/periodical&gt;&lt;pages&gt;521-532&lt;/pages&gt;&lt;volume&gt;6&lt;/volume&gt;&lt;number&gt;7&lt;/number&gt;&lt;dates&gt;&lt;year&gt;2007&lt;/year&gt;&lt;/dates&gt;&lt;publisher&gt;Nature Publishing Group&lt;/publisher&gt;&lt;isbn&gt;1474-1776&lt;/isbn&gt;&lt;urls&gt;&lt;related-urls&gt;&lt;url&gt;http://dx.doi.org/10.1038/nrd2094&lt;/url&gt;&lt;/related-urls&gt;&lt;/urls&gt;&lt;/record&gt;&lt;/Cite&gt;&lt;/EndNote&gt;</w:instrText>
      </w:r>
      <w:r w:rsidR="006F182C" w:rsidRPr="00C10A89">
        <w:rPr>
          <w:szCs w:val="24"/>
        </w:rPr>
        <w:fldChar w:fldCharType="separate"/>
      </w:r>
      <w:r w:rsidR="00B81DFE">
        <w:rPr>
          <w:szCs w:val="24"/>
        </w:rPr>
        <w:t>(93)</w:t>
      </w:r>
      <w:r w:rsidR="006F182C" w:rsidRPr="00C10A89">
        <w:rPr>
          <w:szCs w:val="24"/>
        </w:rPr>
        <w:fldChar w:fldCharType="end"/>
      </w:r>
      <w:r w:rsidRPr="00C10A89">
        <w:rPr>
          <w:szCs w:val="24"/>
        </w:rPr>
        <w:t xml:space="preserve">. </w:t>
      </w:r>
      <w:r w:rsidR="008D6F58">
        <w:rPr>
          <w:szCs w:val="24"/>
        </w:rPr>
        <w:t xml:space="preserve"> As estimativas epidemiológicas para a prevalência da DA apontam para 10% das pessoas acima de 65 anos e 50% dos indivíduos acima de 85 anos </w:t>
      </w:r>
      <w:r w:rsidR="006F182C">
        <w:rPr>
          <w:szCs w:val="24"/>
        </w:rPr>
        <w:fldChar w:fldCharType="begin">
          <w:fldData xml:space="preserve">PEVuZE5vdGU+PENpdGU+PEF1dGhvcj5Nb25mb3J0PC9BdXRob3I+PFllYXI+MTk5MzwvWWVhcj48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</w:fldData>
        </w:fldChar>
      </w:r>
      <w:r w:rsidR="00A438FC">
        <w:rPr>
          <w:szCs w:val="24"/>
        </w:rPr>
        <w:instrText xml:space="preserve"> ADDIN EN.CITE </w:instrText>
      </w:r>
      <w:r w:rsidR="006F182C">
        <w:rPr>
          <w:szCs w:val="24"/>
        </w:rPr>
        <w:fldChar w:fldCharType="begin">
          <w:fldData xml:space="preserve">PEVuZE5vdGU+PENpdGU+PEF1dGhvcj5Nb25mb3J0PC9BdXRob3I+PFllYXI+MTk5MzwvWWVhcj48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</w:fldData>
        </w:fldChar>
      </w:r>
      <w:r w:rsidR="00A438FC">
        <w:rPr>
          <w:szCs w:val="24"/>
        </w:rPr>
        <w:instrText xml:space="preserve"> ADDIN EN.CITE.DATA </w:instrText>
      </w:r>
      <w:r w:rsidR="006F182C">
        <w:rPr>
          <w:szCs w:val="24"/>
        </w:rPr>
      </w:r>
      <w:r w:rsidR="006F182C">
        <w:rPr>
          <w:szCs w:val="24"/>
        </w:rPr>
        <w:fldChar w:fldCharType="end"/>
      </w:r>
      <w:r w:rsidR="006F182C">
        <w:rPr>
          <w:szCs w:val="24"/>
        </w:rPr>
      </w:r>
      <w:r w:rsidR="006F182C">
        <w:rPr>
          <w:szCs w:val="24"/>
        </w:rPr>
        <w:fldChar w:fldCharType="separate"/>
      </w:r>
      <w:r w:rsidR="00B81DFE">
        <w:rPr>
          <w:szCs w:val="24"/>
        </w:rPr>
        <w:t>(94-97)</w:t>
      </w:r>
      <w:r w:rsidR="006F182C">
        <w:rPr>
          <w:szCs w:val="24"/>
        </w:rPr>
        <w:fldChar w:fldCharType="end"/>
      </w:r>
      <w:r w:rsidR="008D6F58">
        <w:rPr>
          <w:szCs w:val="24"/>
        </w:rPr>
        <w:t>.</w:t>
      </w:r>
    </w:p>
    <w:p w:rsidR="00C82766" w:rsidRDefault="008D6F58" w:rsidP="00F11B3E">
      <w:pPr>
        <w:rPr>
          <w:szCs w:val="24"/>
        </w:rPr>
      </w:pPr>
      <w:r>
        <w:rPr>
          <w:szCs w:val="24"/>
        </w:rPr>
        <w:t>Existem fatores culturais, étnicos</w:t>
      </w:r>
      <w:r w:rsidR="00C82766">
        <w:rPr>
          <w:szCs w:val="24"/>
        </w:rPr>
        <w:t xml:space="preserve"> </w:t>
      </w:r>
      <w:r>
        <w:rPr>
          <w:szCs w:val="24"/>
        </w:rPr>
        <w:t>e ligados ao sexo que</w:t>
      </w:r>
      <w:r w:rsidR="00C82766">
        <w:rPr>
          <w:szCs w:val="24"/>
        </w:rPr>
        <w:t xml:space="preserve"> influem na prevalência da doença </w:t>
      </w:r>
      <w:r w:rsidR="006F182C">
        <w:rPr>
          <w:szCs w:val="24"/>
        </w:rPr>
        <w:fldChar w:fldCharType="begin"/>
      </w:r>
      <w:r w:rsidR="00A438FC">
        <w:rPr>
          <w:szCs w:val="24"/>
        </w:rPr>
        <w:instrText xml:space="preserve"> ADDIN EN.CITE &lt;EndNote&gt;&lt;Cite&gt;&lt;Author&gt;Weiner&lt;/Author&gt;&lt;Year&gt;2008&lt;/Year&gt;&lt;RecNum&gt;240&lt;/RecNum&gt;&lt;record&gt;&lt;rec-number&gt;240&lt;/rec-number&gt;&lt;foreign-keys&gt;&lt;key app="EN" db-id="v2wx9f0flwavzpe0seava9puwrexxxxes0fx"&gt;240&lt;/key&gt;&lt;/foreign-keys&gt;&lt;ref-type name="Journal Article"&gt;17&lt;/ref-type&gt;&lt;contributors&gt;&lt;authors&gt;&lt;author&gt;Weiner, M. F.&lt;/author&gt;&lt;/authors&gt;&lt;/contributors&gt;&lt;auth-address&gt;Department of Psychiatry, University of Texas Southwestern Medical Center, Dallas, TX, USA. myron.weiner@utsouthwestern.edu&lt;/auth-address&gt;&lt;titles&gt;&lt;title&gt;Perspective on race and ethnicity in Alzheimer&amp;apos;s disease research&lt;/title&gt;&lt;secondary-title&gt;Alzheimers Dement&lt;/secondary-title&gt;&lt;/titles&gt;&lt;periodical&gt;&lt;full-title&gt;Alzheimers Dement&lt;/full-title&gt;&lt;/periodical&gt;&lt;pages&gt;233-8&lt;/pages&gt;&lt;volume&gt;4&lt;/volume&gt;&lt;number&gt;4&lt;/number&gt;&lt;edition&gt;2008/07/18&lt;/edition&gt;&lt;keywords&gt;&lt;keyword&gt;Alzheimer Disease/*ethnology&lt;/keyword&gt;&lt;keyword&gt;*Continental Population Groups&lt;/keyword&gt;&lt;keyword&gt;*Ethnic Groups&lt;/keyword&gt;&lt;keyword&gt;Humans&lt;/keyword&gt;&lt;/keywords&gt;&lt;dates&gt;&lt;year&gt;2008&lt;/year&gt;&lt;pub-dates&gt;&lt;date&gt;Jul&lt;/date&gt;&lt;/pub-dates&gt;&lt;/dates&gt;&lt;isbn&gt;1552-5279 (Electronic)&lt;/isbn&gt;&lt;accession-num&gt;18631972&lt;/accession-num&gt;&lt;urls&gt;&lt;related-urls&gt;&lt;url&gt;http://www.sciencedirect.com/science?_ob=ArticleURL&amp;amp;_udi=B7W6D-4RDBFFJ-G&amp;amp;_user=10&amp;amp;_rdoc=1&amp;amp;_fmt=&amp;amp;_orig=search&amp;amp;_sort=d&amp;amp;view=c&amp;amp;_acct=C000050221&amp;amp;_version=1&amp;amp;_urlVersion=0&amp;amp;_userid=10&amp;amp;md5=185ac4e991b64e64fc152131c4f6fe60&lt;/url&gt;&lt;url&gt;http://www.ncbi.nlm.nih.gov/entrez/query.fcgi?cmd=Retrieve&amp;amp;db=PubMed&amp;amp;dopt=Citation&amp;amp;list_uids=18631972&lt;/url&gt;&lt;/related-urls&gt;&lt;/urls&gt;&lt;electronic-resource-num&gt;S1552-5260(07)00635-8 [pii]&amp;#xD;10.1016/j.jalz.2007.10.016&lt;/electronic-resource-num&gt;&lt;language&gt;eng&lt;/language&gt;&lt;/record&gt;&lt;/Cite&gt;&lt;/EndNote&gt;</w:instrText>
      </w:r>
      <w:r w:rsidR="006F182C">
        <w:rPr>
          <w:szCs w:val="24"/>
        </w:rPr>
        <w:fldChar w:fldCharType="separate"/>
      </w:r>
      <w:r w:rsidR="00B81DFE">
        <w:rPr>
          <w:szCs w:val="24"/>
        </w:rPr>
        <w:t>(98)</w:t>
      </w:r>
      <w:r w:rsidR="006F182C">
        <w:rPr>
          <w:szCs w:val="24"/>
        </w:rPr>
        <w:fldChar w:fldCharType="end"/>
      </w:r>
      <w:r w:rsidR="00C82766">
        <w:rPr>
          <w:szCs w:val="24"/>
        </w:rPr>
        <w:t xml:space="preserve"> em grupos de coorte específicos.</w:t>
      </w:r>
    </w:p>
    <w:p w:rsidR="00D351FE" w:rsidRDefault="00C82766" w:rsidP="00D351FE">
      <w:pPr>
        <w:rPr>
          <w:szCs w:val="24"/>
        </w:rPr>
      </w:pPr>
      <w:r>
        <w:rPr>
          <w:szCs w:val="24"/>
        </w:rPr>
        <w:lastRenderedPageBreak/>
        <w:t xml:space="preserve">No Brasil a prevalência de Alzheimer tem algumas peculiaridades no que diz respeito a regiões geográficas do país e nível cultural </w:t>
      </w:r>
      <w:r w:rsidR="006F182C">
        <w:rPr>
          <w:szCs w:val="24"/>
        </w:rPr>
        <w:fldChar w:fldCharType="begin">
          <w:fldData xml:space="preserve">PEVuZE5vdGU+PENpdGU+PEF1dGhvcj5OaXRyaW5pPC9BdXRob3I+PFllYXI+MjAwNDwvWWVhcj48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</w:fldData>
        </w:fldChar>
      </w:r>
      <w:r w:rsidR="00A438FC">
        <w:rPr>
          <w:szCs w:val="24"/>
        </w:rPr>
        <w:instrText xml:space="preserve"> ADDIN EN.CITE </w:instrText>
      </w:r>
      <w:r w:rsidR="006F182C">
        <w:rPr>
          <w:szCs w:val="24"/>
        </w:rPr>
        <w:fldChar w:fldCharType="begin">
          <w:fldData xml:space="preserve">PEVuZE5vdGU+PENpdGU+PEF1dGhvcj5OaXRyaW5pPC9BdXRob3I+PFllYXI+MjAwNDwvWWVhcj48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</w:fldData>
        </w:fldChar>
      </w:r>
      <w:r w:rsidR="00A438FC">
        <w:rPr>
          <w:szCs w:val="24"/>
        </w:rPr>
        <w:instrText xml:space="preserve"> ADDIN EN.CITE.DATA </w:instrText>
      </w:r>
      <w:r w:rsidR="006F182C">
        <w:rPr>
          <w:szCs w:val="24"/>
        </w:rPr>
      </w:r>
      <w:r w:rsidR="006F182C">
        <w:rPr>
          <w:szCs w:val="24"/>
        </w:rPr>
        <w:fldChar w:fldCharType="end"/>
      </w:r>
      <w:r w:rsidR="006F182C">
        <w:rPr>
          <w:szCs w:val="24"/>
        </w:rPr>
      </w:r>
      <w:r w:rsidR="006F182C">
        <w:rPr>
          <w:szCs w:val="24"/>
        </w:rPr>
        <w:fldChar w:fldCharType="separate"/>
      </w:r>
      <w:r w:rsidR="00B81DFE">
        <w:rPr>
          <w:szCs w:val="24"/>
        </w:rPr>
        <w:t>(99, 100)</w:t>
      </w:r>
      <w:r w:rsidR="006F182C">
        <w:rPr>
          <w:szCs w:val="24"/>
        </w:rPr>
        <w:fldChar w:fldCharType="end"/>
      </w:r>
      <w:r>
        <w:rPr>
          <w:szCs w:val="24"/>
        </w:rPr>
        <w:t>.</w:t>
      </w:r>
      <w:r w:rsidR="00D351FE">
        <w:rPr>
          <w:szCs w:val="24"/>
        </w:rPr>
        <w:t xml:space="preserve"> Há indícios que a miscigenação racial no Brasil </w:t>
      </w:r>
      <w:r w:rsidR="006F182C">
        <w:rPr>
          <w:szCs w:val="24"/>
        </w:rPr>
        <w:fldChar w:fldCharType="begin">
          <w:fldData xml:space="preserve">PEVuZE5vdGU+PENpdGU+PEF1dGhvcj5NZWd1cm88L0F1dGhvcj48WWVhcj4yMDAxPC9ZZWFyPjxS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</w:fldData>
        </w:fldChar>
      </w:r>
      <w:r w:rsidR="00A438FC">
        <w:rPr>
          <w:szCs w:val="24"/>
        </w:rPr>
        <w:instrText xml:space="preserve"> ADDIN EN.CITE </w:instrText>
      </w:r>
      <w:r w:rsidR="006F182C">
        <w:rPr>
          <w:szCs w:val="24"/>
        </w:rPr>
        <w:fldChar w:fldCharType="begin">
          <w:fldData xml:space="preserve">PEVuZE5vdGU+PENpdGU+PEF1dGhvcj5NZWd1cm88L0F1dGhvcj48WWVhcj4yMDAxPC9ZZWFyPjxS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</w:fldData>
        </w:fldChar>
      </w:r>
      <w:r w:rsidR="00A438FC">
        <w:rPr>
          <w:szCs w:val="24"/>
        </w:rPr>
        <w:instrText xml:space="preserve"> ADDIN EN.CITE.DATA </w:instrText>
      </w:r>
      <w:r w:rsidR="006F182C">
        <w:rPr>
          <w:szCs w:val="24"/>
        </w:rPr>
      </w:r>
      <w:r w:rsidR="006F182C">
        <w:rPr>
          <w:szCs w:val="24"/>
        </w:rPr>
        <w:fldChar w:fldCharType="end"/>
      </w:r>
      <w:r w:rsidR="006F182C">
        <w:rPr>
          <w:szCs w:val="24"/>
        </w:rPr>
      </w:r>
      <w:r w:rsidR="006F182C">
        <w:rPr>
          <w:szCs w:val="24"/>
        </w:rPr>
        <w:fldChar w:fldCharType="separate"/>
      </w:r>
      <w:r w:rsidR="00B81DFE">
        <w:rPr>
          <w:szCs w:val="24"/>
        </w:rPr>
        <w:t>(101)</w:t>
      </w:r>
      <w:r w:rsidR="006F182C">
        <w:rPr>
          <w:szCs w:val="24"/>
        </w:rPr>
        <w:fldChar w:fldCharType="end"/>
      </w:r>
      <w:r w:rsidR="00D351FE">
        <w:rPr>
          <w:szCs w:val="24"/>
        </w:rPr>
        <w:t xml:space="preserve"> produziu uma prevalência menor</w:t>
      </w:r>
      <w:r>
        <w:rPr>
          <w:szCs w:val="24"/>
        </w:rPr>
        <w:t xml:space="preserve"> </w:t>
      </w:r>
      <w:r w:rsidR="00D351FE">
        <w:rPr>
          <w:szCs w:val="24"/>
        </w:rPr>
        <w:t xml:space="preserve">que a mundial e que a importância da mutação de ApoE4 no Brasil é menor que em outras comunidades </w:t>
      </w:r>
      <w:r w:rsidR="006F182C">
        <w:rPr>
          <w:szCs w:val="24"/>
        </w:rPr>
        <w:fldChar w:fldCharType="begin"/>
      </w:r>
      <w:r w:rsidR="00A438FC">
        <w:rPr>
          <w:szCs w:val="24"/>
        </w:rPr>
        <w:instrText xml:space="preserve"> ADDIN EN.CITE &lt;EndNote&gt;&lt;Cite&gt;&lt;Author&gt;Bahia&lt;/Author&gt;&lt;Year&gt;2008&lt;/Year&gt;&lt;RecNum&gt;268&lt;/RecNum&gt;&lt;record&gt;&lt;rec-number&gt;268&lt;/rec-number&gt;&lt;foreign-keys&gt;&lt;key app="EN" db-id="v2wx9f0flwavzpe0seava9puwrexxxxes0fx"&gt;268&lt;/key&gt;&lt;/foreign-keys&gt;&lt;ref-type name="Journal Article"&gt;17&lt;/ref-type&gt;&lt;contributors&gt;&lt;authors&gt;&lt;author&gt;Bahia, V. S.&lt;/author&gt;&lt;author&gt;Kok, F.&lt;/author&gt;&lt;author&gt;Marie, S. N.&lt;/author&gt;&lt;author&gt;Shinjo, S. O.&lt;/author&gt;&lt;author&gt;Caramelli, P.&lt;/author&gt;&lt;author&gt;Nitrini, R.&lt;/author&gt;&lt;/authors&gt;&lt;/contributors&gt;&lt;auth-address&gt;Behavioral and Cognitive Neurology Unit, Department of Neurology, Hospital das Clinicas, University of Sao Paulo School of Medicine, Sao Paulo, Brazil. vs.bahia@uol.com.br&lt;/auth-address&gt;&lt;titles&gt;&lt;title&gt;Polymorphisms of APOE and LRP genes in Brazilian individuals with Alzheimer disease&lt;/title&gt;&lt;secondary-title&gt;Alzheimer Dis Assoc Disord&lt;/secondary-title&gt;&lt;/titles&gt;&lt;periodical&gt;&lt;full-title&gt;Alzheimer Dis Assoc Disord&lt;/full-title&gt;&lt;/periodical&gt;&lt;pages&gt;61-5&lt;/pages&gt;&lt;volume&gt;22&lt;/volume&gt;&lt;number&gt;1&lt;/number&gt;&lt;edition&gt;2008/03/05&lt;/edition&gt;&lt;keywords&gt;&lt;keyword&gt;Aged&lt;/keyword&gt;&lt;keyword&gt;Alzheimer Disease/*genetics&lt;/keyword&gt;&lt;keyword&gt;Apolipoproteins E/*genetics&lt;/keyword&gt;&lt;keyword&gt;Brazil&lt;/keyword&gt;&lt;keyword&gt;Female&lt;/keyword&gt;&lt;keyword&gt;*Genetic Predisposition to Disease&lt;/keyword&gt;&lt;keyword&gt;Humans&lt;/keyword&gt;&lt;keyword&gt;LDL-Receptor Related Protein 1/*genetics&lt;/keyword&gt;&lt;keyword&gt;Linkage Disequilibrium&lt;/keyword&gt;&lt;keyword&gt;Male&lt;/keyword&gt;&lt;keyword&gt;*Polymorphism, Genetic&lt;/keyword&gt;&lt;keyword&gt;Promoter Regions (Genetics)&lt;/keyword&gt;&lt;/keywords&gt;&lt;dates&gt;&lt;year&gt;2008&lt;/year&gt;&lt;pub-dates&gt;&lt;date&gt;Jan-Mar&lt;/date&gt;&lt;/pub-dates&gt;&lt;/dates&gt;&lt;isbn&gt;0893-0341 (Print)&lt;/isbn&gt;&lt;accession-num&gt;18317248&lt;/accession-num&gt;&lt;urls&gt;&lt;related-urls&gt;&lt;url&gt;http://www.ncbi.nlm.nih.gov/entrez/query.fcgi?cmd=Retrieve&amp;amp;db=PubMed&amp;amp;dopt=Citation&amp;amp;list_uids=18317248&lt;/url&gt;&lt;/related-urls&gt;&lt;/urls&gt;&lt;electronic-resource-num&gt;10.1097/WAD.0b013e31815a9da7&lt;/electronic-resource-num&gt;&lt;language&gt;eng&lt;/language&gt;&lt;/record&gt;&lt;/Cite&gt;&lt;/EndNote&gt;</w:instrText>
      </w:r>
      <w:r w:rsidR="006F182C">
        <w:rPr>
          <w:szCs w:val="24"/>
        </w:rPr>
        <w:fldChar w:fldCharType="separate"/>
      </w:r>
      <w:r w:rsidR="00B81DFE">
        <w:rPr>
          <w:szCs w:val="24"/>
        </w:rPr>
        <w:t>(102)</w:t>
      </w:r>
      <w:r w:rsidR="006F182C">
        <w:rPr>
          <w:szCs w:val="24"/>
        </w:rPr>
        <w:fldChar w:fldCharType="end"/>
      </w:r>
      <w:r w:rsidR="00D351FE">
        <w:rPr>
          <w:szCs w:val="24"/>
        </w:rPr>
        <w:t>.</w:t>
      </w:r>
    </w:p>
    <w:p w:rsidR="00D351FE" w:rsidRPr="00D351FE" w:rsidRDefault="00D351FE" w:rsidP="00D351FE">
      <w:pPr>
        <w:rPr>
          <w:szCs w:val="24"/>
        </w:rPr>
      </w:pPr>
      <w:r>
        <w:rPr>
          <w:szCs w:val="24"/>
        </w:rPr>
        <w:t xml:space="preserve">A doença de Alzheimer com o envelhecimento da população mundial e também brasileira deve ser um dos principais fatores geradores de despesa em saúde pública na próxima década </w:t>
      </w:r>
      <w:r w:rsidR="006F182C">
        <w:rPr>
          <w:szCs w:val="24"/>
        </w:rPr>
        <w:fldChar w:fldCharType="begin"/>
      </w:r>
      <w:r w:rsidR="00A438FC">
        <w:rPr>
          <w:szCs w:val="24"/>
        </w:rPr>
        <w:instrText xml:space="preserve"> ADDIN EN.CITE &lt;EndNote&gt;&lt;Cite&gt;&lt;Author&gt;Brookmeyer&lt;/Author&gt;&lt;Year&gt;2007&lt;/Year&gt;&lt;RecNum&gt;122&lt;/RecNum&gt;&lt;record&gt;&lt;rec-number&gt;122&lt;/rec-number&gt;&lt;foreign-keys&gt;&lt;key app="EN" db-id="v2wx9f0flwavzpe0seava9puwrexxxxes0fx"&gt;122&lt;/key&gt;&lt;/foreign-keys&gt;&lt;ref-type name="Journal Article"&gt;17&lt;/ref-type&gt;&lt;contributors&gt;&lt;authors&gt;&lt;author&gt;Brookmeyer, Ron&lt;/author&gt;&lt;author&gt;Johnson, Elizabeth&lt;/author&gt;&lt;author&gt;Ziegler-Graham, Kathryn&lt;/author&gt;&lt;author&gt;Arrighi, H. Michael&lt;/author&gt;&lt;/authors&gt;&lt;/contributors&gt;&lt;titles&gt;&lt;title&gt;Forecasting the global burden of Alzheimer&amp;apos;s disease&lt;/title&gt;&lt;secondary-title&gt;Alzheimer&amp;apos;s and Dementia&lt;/secondary-title&gt;&lt;/titles&gt;&lt;periodical&gt;&lt;full-title&gt;Alzheimer&amp;apos;s and Dementia&lt;/full-title&gt;&lt;/periodical&gt;&lt;pages&gt;186-191&lt;/pages&gt;&lt;volume&gt;3&lt;/volume&gt;&lt;number&gt;3&lt;/number&gt;&lt;keywords&gt;&lt;keyword&gt;Alzheimer&amp;apos;s&lt;/keyword&gt;&lt;keyword&gt;Forecast&lt;/keyword&gt;&lt;keyword&gt;Prediction&lt;/keyword&gt;&lt;keyword&gt;Statistics&lt;/keyword&gt;&lt;/keywords&gt;&lt;dates&gt;&lt;year&gt;2007&lt;/year&gt;&lt;/dates&gt;&lt;urls&gt;&lt;related-urls&gt;&lt;url&gt;http://www.sciencedirect.com/science/article/B7W6D-4NW57S3-H/2/fa3481eecf714725d6be245e161e4f5d&lt;/url&gt;&lt;/related-urls&gt;&lt;/urls&gt;&lt;/record&gt;&lt;/Cite&gt;&lt;/EndNote&gt;</w:instrText>
      </w:r>
      <w:r w:rsidR="006F182C">
        <w:rPr>
          <w:szCs w:val="24"/>
        </w:rPr>
        <w:fldChar w:fldCharType="separate"/>
      </w:r>
      <w:r w:rsidR="00B81DFE">
        <w:rPr>
          <w:szCs w:val="24"/>
        </w:rPr>
        <w:t>(103)</w:t>
      </w:r>
      <w:r w:rsidR="006F182C">
        <w:rPr>
          <w:szCs w:val="24"/>
        </w:rPr>
        <w:fldChar w:fldCharType="end"/>
      </w:r>
      <w:r>
        <w:rPr>
          <w:szCs w:val="24"/>
        </w:rPr>
        <w:t>.</w:t>
      </w:r>
    </w:p>
    <w:p w:rsidR="008E70C9" w:rsidRPr="008C6B38" w:rsidRDefault="008E70C9" w:rsidP="008D6F58">
      <w:pPr>
        <w:pStyle w:val="Ttulo3"/>
        <w:rPr>
          <w:rFonts w:eastAsia="Times New Roman"/>
        </w:rPr>
      </w:pPr>
      <w:bookmarkStart w:id="180" w:name="_Toc210626238"/>
      <w:bookmarkStart w:id="181" w:name="_Toc210626433"/>
      <w:bookmarkStart w:id="182" w:name="_Toc210626481"/>
      <w:bookmarkStart w:id="183" w:name="_Toc211074380"/>
      <w:bookmarkStart w:id="184" w:name="_Toc215289489"/>
      <w:r w:rsidRPr="008D6F58">
        <w:rPr>
          <w:rFonts w:eastAsia="Times New Roman"/>
        </w:rPr>
        <w:t>Fisiopatogenia proposta</w:t>
      </w:r>
      <w:bookmarkEnd w:id="180"/>
      <w:bookmarkEnd w:id="181"/>
      <w:bookmarkEnd w:id="182"/>
      <w:bookmarkEnd w:id="183"/>
      <w:bookmarkEnd w:id="184"/>
    </w:p>
    <w:p w:rsidR="008D6F58" w:rsidRDefault="008E70C9" w:rsidP="008D6F58">
      <w:pPr>
        <w:rPr>
          <w:szCs w:val="24"/>
        </w:rPr>
      </w:pPr>
      <w:r w:rsidRPr="00C10A89">
        <w:rPr>
          <w:szCs w:val="24"/>
        </w:rPr>
        <w:t>Nas últimas duas décadas a compreensão dos mecanismos subjacentes a demência de idosos e da DA foram ampliadas por evidências que surgiram em diferentes campos de pesquisa, talvez com maior contribuição decorrentes da genética</w:t>
      </w:r>
      <w:r w:rsidRPr="00C10A89">
        <w:t xml:space="preserve"> </w:t>
      </w:r>
      <w:r w:rsidR="006F182C" w:rsidRPr="00C10A89">
        <w:fldChar w:fldCharType="begin">
          <w:fldData xml:space="preserve">PEVuZE5vdGU+PENpdGU+PEF1dGhvcj5NY0NhcnJvbjwvQXV0aG9yPjxZZWFyPjE5OTk8L1llYXI+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</w:fldData>
        </w:fldChar>
      </w:r>
      <w:r w:rsidRPr="00C10A89">
        <w:instrText xml:space="preserve"> ADDIN EN.CITE </w:instrText>
      </w:r>
      <w:r w:rsidR="006F182C" w:rsidRPr="00C10A89">
        <w:fldChar w:fldCharType="begin">
          <w:fldData xml:space="preserve">PEVuZE5vdGU+PENpdGU+PEF1dGhvcj5NY0NhcnJvbjwvQXV0aG9yPjxZZWFyPjE5OTk8L1llYXI+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</w:fldData>
        </w:fldChar>
      </w:r>
      <w:r w:rsidRPr="00C10A89">
        <w:instrText xml:space="preserve"> ADDIN EN.CITE.DATA </w:instrText>
      </w:r>
      <w:r w:rsidR="006F182C" w:rsidRPr="00C10A89">
        <w:fldChar w:fldCharType="end"/>
      </w:r>
      <w:r w:rsidR="006F182C" w:rsidRPr="00C10A89">
        <w:fldChar w:fldCharType="separate"/>
      </w:r>
      <w:r w:rsidR="00B81DFE">
        <w:t>(104)</w:t>
      </w:r>
      <w:r w:rsidR="006F182C" w:rsidRPr="00C10A89">
        <w:fldChar w:fldCharType="end"/>
      </w:r>
      <w:r w:rsidRPr="00C10A89">
        <w:rPr>
          <w:szCs w:val="24"/>
        </w:rPr>
        <w:t xml:space="preserve">, neuropatologia </w:t>
      </w:r>
      <w:r w:rsidR="006F182C" w:rsidRPr="00C10A89">
        <w:rPr>
          <w:szCs w:val="24"/>
        </w:rPr>
        <w:fldChar w:fldCharType="begin"/>
      </w:r>
      <w:r w:rsidRPr="00C10A89">
        <w:rPr>
          <w:szCs w:val="24"/>
        </w:rPr>
        <w:instrText xml:space="preserve"> ADDIN EN.CITE &lt;EndNote&gt;&lt;Cite&gt;&lt;Author&gt;Bobinski&lt;/Author&gt;&lt;Year&gt;2000&lt;/Year&gt;&lt;RecNum&gt;23&lt;/RecNum&gt;&lt;record&gt;&lt;rec-number&gt;23&lt;/rec-number&gt;&lt;foreign-keys&gt;&lt;key app="EN" db-id="vepf2pswfzveekexwvlx2x2gwzsf9erdr9fa"&gt;23&lt;/key&gt;&lt;/foreign-keys&gt;&lt;ref-type name="Journal Article"&gt;17&lt;/ref-type&gt;&lt;contributors&gt;&lt;authors&gt;&lt;author&gt;Bobinski, M.&lt;/author&gt;&lt;author&gt;de Leon, M. J.&lt;/author&gt;&lt;author&gt;Wegiel, J.&lt;/author&gt;&lt;author&gt;Desanti, S.&lt;/author&gt;&lt;author&gt;Convit, A.&lt;/author&gt;&lt;author&gt;Saint Louis, L. A.&lt;/author&gt;&lt;author&gt;Rusinek, H.&lt;/author&gt;&lt;author&gt;Wisniewski, H. M.&lt;/author&gt;&lt;/authors&gt;&lt;/contributors&gt;&lt;auth-address&gt;NYS Institute for Basic Research in Developmental Disabilities, Staten Island, New York, USA.&lt;/auth-address&gt;&lt;titles&gt;&lt;title&gt;The histological validation of post mortem magnetic resonance imaging-determined hippocampal volume in Alzheimer&amp;apos;s disease&lt;/title&gt;&lt;secondary-title&gt;Neuroscience&lt;/secondary-title&gt;&lt;/titles&gt;&lt;periodical&gt;&lt;full-title&gt;Neuroscience&lt;/full-title&gt;&lt;/periodical&gt;&lt;pages&gt;721-5&lt;/pages&gt;&lt;volume&gt;95&lt;/volume&gt;&lt;number&gt;3&lt;/number&gt;&lt;edition&gt;2000/02/12&lt;/edition&gt;&lt;keywords&gt;&lt;keyword&gt;Aged&lt;/keyword&gt;&lt;keyword&gt;Alzheimer Disease/*pathology&lt;/keyword&gt;&lt;keyword&gt;Cadaver&lt;/keyword&gt;&lt;keyword&gt;Cell Count&lt;/keyword&gt;&lt;keyword&gt;Hippocampus/*pathology&lt;/keyword&gt;&lt;keyword&gt;Humans&lt;/keyword&gt;&lt;keyword&gt;*Magnetic Resonance Imaging&lt;/keyword&gt;&lt;keyword&gt;Neurons/pathology&lt;/keyword&gt;&lt;keyword&gt;Parahippocampal Gyrus/pathology&lt;/keyword&gt;&lt;keyword&gt;Reference Values&lt;/keyword&gt;&lt;/keywords&gt;&lt;dates&gt;&lt;year&gt;2000&lt;/year&gt;&lt;/dates&gt;&lt;isbn&gt;0306-4522 (Print)&lt;/isbn&gt;&lt;accession-num&gt;10670438&lt;/accession-num&gt;&lt;urls&gt;&lt;related-urls&gt;&lt;url&gt;http://www.ncbi.nlm.nih.gov/entrez/query.fcgi?cmd=Retrieve&amp;amp;db=PubMed&amp;amp;dopt=Citation&amp;amp;list_uids=10670438&lt;/url&gt;&lt;/related-urls&gt;&lt;/urls&gt;&lt;electronic-resource-num&gt;S0306452299004765 [pii]&lt;/electronic-resource-num&gt;&lt;language&gt;eng&lt;/language&gt;&lt;/record&gt;&lt;/Cite&gt;&lt;/EndNote&gt;</w:instrText>
      </w:r>
      <w:r w:rsidR="006F182C" w:rsidRPr="00C10A89">
        <w:rPr>
          <w:szCs w:val="24"/>
        </w:rPr>
        <w:fldChar w:fldCharType="separate"/>
      </w:r>
      <w:r w:rsidR="00B81DFE">
        <w:rPr>
          <w:szCs w:val="24"/>
        </w:rPr>
        <w:t>(105)</w:t>
      </w:r>
      <w:r w:rsidR="006F182C" w:rsidRPr="00C10A89">
        <w:rPr>
          <w:szCs w:val="24"/>
        </w:rPr>
        <w:fldChar w:fldCharType="end"/>
      </w:r>
      <w:r w:rsidRPr="00C10A89">
        <w:rPr>
          <w:szCs w:val="24"/>
        </w:rPr>
        <w:t xml:space="preserve"> e dados de neuroimagem </w:t>
      </w:r>
      <w:r w:rsidR="006F182C" w:rsidRPr="00C10A89">
        <w:rPr>
          <w:szCs w:val="24"/>
        </w:rPr>
        <w:fldChar w:fldCharType="begin"/>
      </w:r>
      <w:r w:rsidRPr="00C10A89">
        <w:rPr>
          <w:szCs w:val="24"/>
        </w:rPr>
        <w:instrText xml:space="preserve"> ADDIN EN.CITE &lt;EndNote&gt;&lt;Cite&gt;&lt;Author&gt;Dickerson&lt;/Author&gt;&lt;Year&gt;2008&lt;/Year&gt;&lt;RecNum&gt;53&lt;/RecNum&gt;&lt;record&gt;&lt;rec-number&gt;53&lt;/rec-number&gt;&lt;foreign-keys&gt;&lt;key app="EN" db-id="vepf2pswfzveekexwvlx2x2gwzsf9erdr9fa"&gt;53&lt;/key&gt;&lt;/foreign-keys&gt;&lt;ref-type name="Journal Article"&gt;17&lt;/ref-type&gt;&lt;contributors&gt;&lt;authors&gt;&lt;author&gt;Dickerson, B. C.&lt;/author&gt;&lt;author&gt;Bakkour, A.&lt;/author&gt;&lt;author&gt;Salat, D. H.&lt;/author&gt;&lt;author&gt;Feczko, E.&lt;/author&gt;&lt;author&gt;Pacheco, J.&lt;/author&gt;&lt;author&gt;Greve, D. N.&lt;/author&gt;&lt;author&gt;Grodstein, F.&lt;/author&gt;&lt;author&gt;Wright, C. I.&lt;/author&gt;&lt;author&gt;Blacker, D.&lt;/author&gt;&lt;author&gt;Rosas, H. D.&lt;/author&gt;&lt;author&gt;Sperling, R. A.&lt;/author&gt;&lt;author&gt;Atri, A.&lt;/author&gt;&lt;author&gt;Growdon, J. H.&lt;/author&gt;&lt;author&gt;Hyman, B. T.&lt;/author&gt;&lt;author&gt;Morris, J. C.&lt;/author&gt;&lt;author&gt;Fischl, B.&lt;/author&gt;&lt;author&gt;Buckner, R. L.&lt;/author&gt;&lt;/authors&gt;&lt;/contributors&gt;&lt;auth-address&gt;Department of Neurology.&lt;/auth-address&gt;&lt;titles&gt;&lt;title&gt;The Cortical Signature of Alzheimer&amp;apos;s Disease: Regionally Specific Cortical Thinning Relates to Symptom Severity in Very Mild to Mild AD Dementia and is Detectable in Asymptomatic Amyloid-Positive Individuals&lt;/title&gt;&lt;secondary-title&gt;Cereb Cortex&lt;/secondary-title&gt;&lt;/titles&gt;&lt;periodical&gt;&lt;full-title&gt;Cereb Cortex&lt;/full-title&gt;&lt;/periodical&gt;&lt;edition&gt;2008/07/18&lt;/edition&gt;&lt;dates&gt;&lt;year&gt;2008&lt;/year&gt;&lt;pub-dates&gt;&lt;date&gt;Jul 16&lt;/date&gt;&lt;/pub-dates&gt;&lt;/dates&gt;&lt;isbn&gt;1460-2199 (Electronic)&lt;/isbn&gt;&lt;accession-num&gt;18632739&lt;/accession-num&gt;&lt;urls&gt;&lt;related-urls&gt;&lt;url&gt;http://www.ncbi.nlm.nih.gov/entrez/query.fcgi?cmd=Retrieve&amp;amp;db=PubMed&amp;amp;dopt=Citation&amp;amp;list_uids=18632739&lt;/url&gt;&lt;/related-urls&gt;&lt;/urls&gt;&lt;electronic-resource-num&gt;bhn113 [pii]&amp;#xD;10.1093/cercor/bhn113&lt;/electronic-resource-num&gt;&lt;language&gt;Eng&lt;/language&gt;&lt;/record&gt;&lt;/Cite&gt;&lt;/EndNote&gt;</w:instrText>
      </w:r>
      <w:r w:rsidR="006F182C" w:rsidRPr="00C10A89">
        <w:rPr>
          <w:szCs w:val="24"/>
        </w:rPr>
        <w:fldChar w:fldCharType="separate"/>
      </w:r>
      <w:r w:rsidR="00DD0F62">
        <w:rPr>
          <w:szCs w:val="24"/>
        </w:rPr>
        <w:t>(8)</w:t>
      </w:r>
      <w:r w:rsidR="006F182C" w:rsidRPr="00C10A89">
        <w:rPr>
          <w:szCs w:val="24"/>
        </w:rPr>
        <w:fldChar w:fldCharType="end"/>
      </w:r>
      <w:r w:rsidRPr="00C10A89">
        <w:rPr>
          <w:szCs w:val="24"/>
        </w:rPr>
        <w:t xml:space="preserve">.  </w:t>
      </w:r>
    </w:p>
    <w:p w:rsidR="008D6F58" w:rsidRDefault="00D351FE" w:rsidP="008D6F58">
      <w:pPr>
        <w:rPr>
          <w:szCs w:val="24"/>
        </w:rPr>
      </w:pPr>
      <w:r>
        <w:rPr>
          <w:szCs w:val="24"/>
        </w:rPr>
        <w:t xml:space="preserve">O conhecimento dos mecanismos de evolução da DA tiveram um grande avanço nos últimos 20 anos. Modelos baseados em deposição de proteína beta-amilóide </w:t>
      </w:r>
      <w:r w:rsidR="006F182C">
        <w:rPr>
          <w:szCs w:val="24"/>
        </w:rPr>
        <w:fldChar w:fldCharType="begin">
          <w:fldData xml:space="preserve">PEVuZE5vdGU+PENpdGU+PEF1dGhvcj5OaXRyaW5pPC9BdXRob3I+PFllYXI+MjAwNTwvWWVhcj48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=
</w:fldData>
        </w:fldChar>
      </w:r>
      <w:r w:rsidR="00A438FC">
        <w:rPr>
          <w:szCs w:val="24"/>
        </w:rPr>
        <w:instrText xml:space="preserve"> ADDIN EN.CITE </w:instrText>
      </w:r>
      <w:r w:rsidR="006F182C">
        <w:rPr>
          <w:szCs w:val="24"/>
        </w:rPr>
        <w:fldChar w:fldCharType="begin">
          <w:fldData xml:space="preserve">PEVuZE5vdGU+PENpdGU+PEF1dGhvcj5OaXRyaW5pPC9BdXRob3I+PFllYXI+MjAwNTwvWWVhcj48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=
</w:fldData>
        </w:fldChar>
      </w:r>
      <w:r w:rsidR="00A438FC">
        <w:rPr>
          <w:szCs w:val="24"/>
        </w:rPr>
        <w:instrText xml:space="preserve"> ADDIN EN.CITE.DATA </w:instrText>
      </w:r>
      <w:r w:rsidR="006F182C">
        <w:rPr>
          <w:szCs w:val="24"/>
        </w:rPr>
      </w:r>
      <w:r w:rsidR="006F182C">
        <w:rPr>
          <w:szCs w:val="24"/>
        </w:rPr>
        <w:fldChar w:fldCharType="end"/>
      </w:r>
      <w:r w:rsidR="006F182C">
        <w:rPr>
          <w:szCs w:val="24"/>
        </w:rPr>
      </w:r>
      <w:r w:rsidR="006F182C">
        <w:rPr>
          <w:szCs w:val="24"/>
        </w:rPr>
        <w:fldChar w:fldCharType="separate"/>
      </w:r>
      <w:r w:rsidR="00B81DFE">
        <w:rPr>
          <w:szCs w:val="24"/>
        </w:rPr>
        <w:t>(106, 107)</w:t>
      </w:r>
      <w:r w:rsidR="006F182C">
        <w:rPr>
          <w:szCs w:val="24"/>
        </w:rPr>
        <w:fldChar w:fldCharType="end"/>
      </w:r>
      <w:r>
        <w:rPr>
          <w:szCs w:val="24"/>
        </w:rPr>
        <w:t>, mutação de apolipoproteína E</w:t>
      </w:r>
      <w:r w:rsidR="004D613E">
        <w:rPr>
          <w:szCs w:val="24"/>
        </w:rPr>
        <w:t xml:space="preserve"> </w:t>
      </w:r>
      <w:r w:rsidR="006F182C">
        <w:rPr>
          <w:szCs w:val="24"/>
        </w:rPr>
        <w:fldChar w:fldCharType="begin"/>
      </w:r>
      <w:r w:rsidR="00A438FC">
        <w:rPr>
          <w:szCs w:val="24"/>
        </w:rPr>
        <w:instrText xml:space="preserve"> ADDIN EN.CITE &lt;EndNote&gt;&lt;Cite&gt;&lt;Author&gt;Falke&lt;/Author&gt;&lt;Year&gt;2003&lt;/Year&gt;&lt;RecNum&gt;15&lt;/RecNum&gt;&lt;record&gt;&lt;rec-number&gt;15&lt;/rec-number&gt;&lt;foreign-keys&gt;&lt;key app="EN" db-id="v2wx9f0flwavzpe0seava9puwrexxxxes0fx"&gt;15&lt;/key&gt;&lt;/foreign-keys&gt;&lt;ref-type name="Journal Article"&gt;17&lt;/ref-type&gt;&lt;contributors&gt;&lt;authors&gt;&lt;author&gt;Falke, E.&lt;/author&gt;&lt;author&gt;Nissanov, J.&lt;/author&gt;&lt;author&gt;Mitchell, T. W.&lt;/author&gt;&lt;author&gt;Bennett, D. A.&lt;/author&gt;&lt;author&gt;Trojanowski, J. Q.&lt;/author&gt;&lt;author&gt;Arnold, S. E.&lt;/author&gt;&lt;/authors&gt;&lt;/contributors&gt;&lt;auth-address&gt;Cellular and Molecular Neuropathology Program, Center for Neurobiology and Behavior, Department of Psychiatry, University of Pennsylvania, Philadelphia, Pennsylvania, USA.&lt;/auth-address&gt;&lt;titles&gt;&lt;title&gt;Subicular dendritic arborization in Alzheimer&amp;apos;s disease correlates with neurofibrillary tangle density&lt;/title&gt;&lt;secondary-title&gt;Am J Pathol&lt;/secondary-title&gt;&lt;/titles&gt;&lt;periodical&gt;&lt;full-title&gt;Am J Pathol&lt;/full-title&gt;&lt;/periodical&gt;&lt;pages&gt;1615-21&lt;/pages&gt;&lt;volume&gt;163&lt;/volume&gt;&lt;number&gt;4&lt;/number&gt;&lt;edition&gt;2003/09/26&lt;/edition&gt;&lt;keywords&gt;&lt;keyword&gt;Aged&lt;/keyword&gt;&lt;keyword&gt;Aged, 80 and over&lt;/keyword&gt;&lt;keyword&gt;Alzheimer Disease/metabolism/*pathology&lt;/keyword&gt;&lt;keyword&gt;Amyloid beta-Protein/metabolism&lt;/keyword&gt;&lt;keyword&gt;Cell Death&lt;/keyword&gt;&lt;keyword&gt;Dendrites/*ultrastructure&lt;/keyword&gt;&lt;keyword&gt;Female&lt;/keyword&gt;&lt;keyword&gt;Hippocampus/ultrastructure&lt;/keyword&gt;&lt;keyword&gt;Humans&lt;/keyword&gt;&lt;keyword&gt;Male&lt;/keyword&gt;&lt;keyword&gt;Middle Aged&lt;/keyword&gt;&lt;keyword&gt;Neurofibrillary Tangles/metabolism/*pathology&lt;/keyword&gt;&lt;keyword&gt;Neurons/ultrastructure&lt;/keyword&gt;&lt;keyword&gt;Senile Plaques/metabolism/pathology&lt;/keyword&gt;&lt;/keywords&gt;&lt;dates&gt;&lt;year&gt;2003&lt;/year&gt;&lt;pub-dates&gt;&lt;date&gt;Oct&lt;/date&gt;&lt;/pub-dates&gt;&lt;/dates&gt;&lt;isbn&gt;0002-9440 (Print)&lt;/isbn&gt;&lt;accession-num&gt;14507668&lt;/accession-num&gt;&lt;urls&gt;&lt;related-urls&gt;&lt;url&gt;http://www.ncbi.nlm.nih.gov/entrez/query.fcgi?cmd=Retrieve&amp;amp;db=PubMed&amp;amp;dopt=Citation&amp;amp;list_uids=14507668&lt;/url&gt;&lt;/related-urls&gt;&lt;/urls&gt;&lt;language&gt;eng&lt;/language&gt;&lt;/record&gt;&lt;/Cite&gt;&lt;/EndNote&gt;</w:instrText>
      </w:r>
      <w:r w:rsidR="006F182C">
        <w:rPr>
          <w:szCs w:val="24"/>
        </w:rPr>
        <w:fldChar w:fldCharType="separate"/>
      </w:r>
      <w:r w:rsidR="00B81DFE">
        <w:rPr>
          <w:szCs w:val="24"/>
        </w:rPr>
        <w:t>(108)</w:t>
      </w:r>
      <w:r w:rsidR="006F182C">
        <w:rPr>
          <w:szCs w:val="24"/>
        </w:rPr>
        <w:fldChar w:fldCharType="end"/>
      </w:r>
      <w:r>
        <w:rPr>
          <w:szCs w:val="24"/>
        </w:rPr>
        <w:t>, príons</w:t>
      </w:r>
      <w:r w:rsidR="006F182C">
        <w:rPr>
          <w:szCs w:val="24"/>
        </w:rPr>
        <w:fldChar w:fldCharType="begin"/>
      </w:r>
      <w:r w:rsidR="00A438FC">
        <w:rPr>
          <w:szCs w:val="24"/>
        </w:rPr>
        <w:instrText xml:space="preserve"> ADDIN EN.CITE &lt;EndNote&gt;&lt;Cite&gt;&lt;Author&gt;Prusiner&lt;/Author&gt;&lt;Year&gt;1992&lt;/Year&gt;&lt;RecNum&gt;255&lt;/RecNum&gt;&lt;record&gt;&lt;rec-number&gt;255&lt;/rec-number&gt;&lt;foreign-keys&gt;&lt;key app="EN" db-id="v2wx9f0flwavzpe0seava9puwrexxxxes0fx"&gt;255&lt;/key&gt;&lt;/foreign-keys&gt;&lt;ref-type name="Journal Article"&gt;17&lt;/ref-type&gt;&lt;contributors&gt;&lt;authors&gt;&lt;author&gt;Prusiner, S. B.&lt;/author&gt;&lt;/authors&gt;&lt;/contributors&gt;&lt;auth-address&gt;Department of Neurology, University of California, San Francisco 94143.&lt;/auth-address&gt;&lt;titles&gt;&lt;title&gt;Molecular biology and genetics of neurodegenerative diseases caused by prions&lt;/title&gt;&lt;secondary-title&gt;Adv Virus Res&lt;/secondary-title&gt;&lt;/titles&gt;&lt;periodical&gt;&lt;full-title&gt;Adv Virus Res&lt;/full-title&gt;&lt;/periodical&gt;&lt;pages&gt;241-80&lt;/pages&gt;&lt;volume&gt;41&lt;/volume&gt;&lt;edition&gt;1992/01/01&lt;/edition&gt;&lt;keywords&gt;&lt;keyword&gt;Animals&lt;/keyword&gt;&lt;keyword&gt;Humans&lt;/keyword&gt;&lt;keyword&gt;Nerve Degeneration&lt;/keyword&gt;&lt;keyword&gt;Nervous System Diseases/genetics/*microbiology&lt;/keyword&gt;&lt;keyword&gt;*Prions/genetics/isolation &amp;amp; purification&lt;/keyword&gt;&lt;keyword&gt;Slow Virus Diseases/genetics/*microbiology&lt;/keyword&gt;&lt;keyword&gt;Viral Proteins&lt;/keyword&gt;&lt;keyword&gt;Virus Replication&lt;/keyword&gt;&lt;/keywords&gt;&lt;dates&gt;&lt;year&gt;1992&lt;/year&gt;&lt;/dates&gt;&lt;isbn&gt;0065-3527 (Print)&lt;/isbn&gt;&lt;accession-num&gt;1575084&lt;/accession-num&gt;&lt;urls&gt;&lt;related-urls&gt;&lt;url&gt;http://www.ncbi.nlm.nih.gov/entrez/query.fcgi?cmd=Retrieve&amp;amp;db=PubMed&amp;amp;dopt=Citation&amp;amp;list_uids=1575084&lt;/url&gt;&lt;/related-urls&gt;&lt;/urls&gt;&lt;language&gt;eng&lt;/language&gt;&lt;/record&gt;&lt;/Cite&gt;&lt;/EndNote&gt;</w:instrText>
      </w:r>
      <w:r w:rsidR="006F182C">
        <w:rPr>
          <w:szCs w:val="24"/>
        </w:rPr>
        <w:fldChar w:fldCharType="separate"/>
      </w:r>
      <w:r w:rsidR="00B81DFE">
        <w:rPr>
          <w:szCs w:val="24"/>
        </w:rPr>
        <w:t>(109)</w:t>
      </w:r>
      <w:r w:rsidR="006F182C">
        <w:rPr>
          <w:szCs w:val="24"/>
        </w:rPr>
        <w:fldChar w:fldCharType="end"/>
      </w:r>
      <w:r>
        <w:rPr>
          <w:szCs w:val="24"/>
        </w:rPr>
        <w:t xml:space="preserve"> e proteína tau </w:t>
      </w:r>
      <w:r w:rsidR="006F182C">
        <w:rPr>
          <w:szCs w:val="24"/>
        </w:rPr>
        <w:fldChar w:fldCharType="begin"/>
      </w:r>
      <w:r w:rsidR="00A438FC">
        <w:rPr>
          <w:szCs w:val="24"/>
        </w:rPr>
        <w:instrText xml:space="preserve"> ADDIN EN.CITE &lt;EndNote&gt;&lt;Cite&gt;&lt;Author&gt;Johansson&lt;/Author&gt;&lt;Year&gt;1996&lt;/Year&gt;&lt;RecNum&gt;249&lt;/RecNum&gt;&lt;record&gt;&lt;rec-number&gt;249&lt;/rec-number&gt;&lt;foreign-keys&gt;&lt;key app="EN" db-id="v2wx9f0flwavzpe0seava9puwrexxxxes0fx"&gt;249&lt;/key&gt;&lt;/foreign-keys&gt;&lt;ref-type name="Journal Article"&gt;17&lt;/ref-type&gt;&lt;contributors&gt;&lt;authors&gt;&lt;author&gt;Johansson, C.&lt;/author&gt;&lt;author&gt;Skoog, I.&lt;/author&gt;&lt;/authors&gt;&lt;/contributors&gt;&lt;auth-address&gt;Department of Geriatric Medicine, Sahlgrenska Hospital, University of Goteborg, Sweden.&lt;/auth-address&gt;&lt;titles&gt;&lt;title&gt;A population-based study on the association between dementia and hip fractures in 85-year olds&lt;/title&gt;&lt;secondary-title&gt;Aging (Milano)&lt;/secondary-title&gt;&lt;/titles&gt;&lt;periodical&gt;&lt;full-title&gt;Aging (Milano)&lt;/full-title&gt;&lt;/periodical&gt;&lt;pages&gt;189-96&lt;/pages&gt;&lt;volume&gt;8&lt;/volume&gt;&lt;number&gt;3&lt;/number&gt;&lt;edition&gt;1996/06/01&lt;/edition&gt;&lt;keywords&gt;&lt;keyword&gt;Aged&lt;/keyword&gt;&lt;keyword&gt;Aged, 80 and over&lt;/keyword&gt;&lt;keyword&gt;Antidepressive Agents/adverse effects&lt;/keyword&gt;&lt;keyword&gt;Body Mass Index&lt;/keyword&gt;&lt;keyword&gt;Bone Density&lt;/keyword&gt;&lt;keyword&gt;Dementia/*complications/*epidemiology&lt;/keyword&gt;&lt;keyword&gt;Female&lt;/keyword&gt;&lt;keyword&gt;Hip Fractures/*complications/*epidemiology&lt;/keyword&gt;&lt;keyword&gt;Humans&lt;/keyword&gt;&lt;keyword&gt;Male&lt;/keyword&gt;&lt;keyword&gt;Psychotropic Drugs/adverse effects&lt;/keyword&gt;&lt;keyword&gt;Risk Factors&lt;/keyword&gt;&lt;keyword&gt;Sex Factors&lt;/keyword&gt;&lt;keyword&gt;Sweden/epidemiology&lt;/keyword&gt;&lt;/keywords&gt;&lt;dates&gt;&lt;year&gt;1996&lt;/year&gt;&lt;pub-dates&gt;&lt;date&gt;Jun&lt;/date&gt;&lt;/pub-dates&gt;&lt;/dates&gt;&lt;isbn&gt;0394-9532 (Print)&lt;/isbn&gt;&lt;accession-num&gt;8862194&lt;/accession-num&gt;&lt;urls&gt;&lt;related-urls&gt;&lt;url&gt;http://www.ncbi.nlm.nih.gov/entrez/query.fcgi?cmd=Retrieve&amp;amp;db=PubMed&amp;amp;dopt=Citation&amp;amp;list_uids=8862194&lt;/url&gt;&lt;/related-urls&gt;&lt;/urls&gt;&lt;language&gt;eng&lt;/language&gt;&lt;/record&gt;&lt;/Cite&gt;&lt;/EndNote&gt;</w:instrText>
      </w:r>
      <w:r w:rsidR="006F182C">
        <w:rPr>
          <w:szCs w:val="24"/>
        </w:rPr>
        <w:fldChar w:fldCharType="separate"/>
      </w:r>
      <w:r w:rsidR="00B81DFE">
        <w:rPr>
          <w:szCs w:val="24"/>
        </w:rPr>
        <w:t>(110)</w:t>
      </w:r>
      <w:r w:rsidR="006F182C">
        <w:rPr>
          <w:szCs w:val="24"/>
        </w:rPr>
        <w:fldChar w:fldCharType="end"/>
      </w:r>
      <w:r>
        <w:rPr>
          <w:szCs w:val="24"/>
        </w:rPr>
        <w:t xml:space="preserve"> forneceram dados relevantes para a compreensão da degeneração neuronal provocada pela DA.</w:t>
      </w:r>
    </w:p>
    <w:p w:rsidR="008E70C9" w:rsidRPr="00C10A89" w:rsidRDefault="008D6F58" w:rsidP="008E70C9">
      <w:pPr>
        <w:rPr>
          <w:szCs w:val="24"/>
        </w:rPr>
      </w:pPr>
      <w:r>
        <w:rPr>
          <w:szCs w:val="24"/>
        </w:rPr>
        <w:t>Existem</w:t>
      </w:r>
      <w:r w:rsidR="008E70C9" w:rsidRPr="00C10A89">
        <w:rPr>
          <w:szCs w:val="24"/>
        </w:rPr>
        <w:t xml:space="preserve"> provas robustas, de neuropatologia, neuroimagem e estudos neuroanat</w:t>
      </w:r>
      <w:r w:rsidR="004D613E">
        <w:rPr>
          <w:szCs w:val="24"/>
        </w:rPr>
        <w:t>ô</w:t>
      </w:r>
      <w:r w:rsidR="008E70C9" w:rsidRPr="00C10A89">
        <w:rPr>
          <w:szCs w:val="24"/>
        </w:rPr>
        <w:t xml:space="preserve">micos de mudanças específicas que são encontradas em pacientes com DA; mas, infelizmente, estes achados são muito úteis </w:t>
      </w:r>
      <w:r w:rsidR="008E70C9" w:rsidRPr="00C10A89">
        <w:rPr>
          <w:szCs w:val="24"/>
        </w:rPr>
        <w:lastRenderedPageBreak/>
        <w:t xml:space="preserve">para um diagnóstico específico </w:t>
      </w:r>
      <w:r w:rsidR="004D613E">
        <w:rPr>
          <w:szCs w:val="24"/>
        </w:rPr>
        <w:t>em</w:t>
      </w:r>
      <w:r w:rsidR="008E70C9" w:rsidRPr="00C10A89">
        <w:rPr>
          <w:szCs w:val="24"/>
        </w:rPr>
        <w:t xml:space="preserve"> nível individual. O mais famoso achado anatômico é a redução volumétrica da formação hipocampal e do giro parahipocampal </w:t>
      </w:r>
      <w:r w:rsidR="006F182C" w:rsidRPr="00C10A89">
        <w:rPr>
          <w:szCs w:val="24"/>
        </w:rPr>
        <w:fldChar w:fldCharType="begin">
          <w:fldData xml:space="preserve">PEVuZE5vdGU+PENpdGU+PEF1dGhvcj5Gb3g8L0F1dGhvcj48WWVhcj4xOTk2PC9ZZWFyPjxSZWNO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</w:fldData>
        </w:fldChar>
      </w:r>
      <w:r w:rsidR="008E70C9" w:rsidRPr="00C10A89">
        <w:rPr>
          <w:szCs w:val="24"/>
        </w:rPr>
        <w:instrText xml:space="preserve"> ADDIN EN.CITE </w:instrText>
      </w:r>
      <w:r w:rsidR="006F182C" w:rsidRPr="00C10A89">
        <w:rPr>
          <w:szCs w:val="24"/>
        </w:rPr>
        <w:fldChar w:fldCharType="begin">
          <w:fldData xml:space="preserve">PEVuZE5vdGU+PENpdGU+PEF1dGhvcj5Gb3g8L0F1dGhvcj48WWVhcj4xOTk2PC9ZZWFyPjxSZWNO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</w:fldData>
        </w:fldChar>
      </w:r>
      <w:r w:rsidR="008E70C9" w:rsidRPr="00C10A89">
        <w:rPr>
          <w:szCs w:val="24"/>
        </w:rPr>
        <w:instrText xml:space="preserve"> ADDIN EN.CITE.DATA </w:instrText>
      </w:r>
      <w:r w:rsidR="006F182C" w:rsidRPr="00C10A89">
        <w:rPr>
          <w:szCs w:val="24"/>
        </w:rPr>
      </w:r>
      <w:r w:rsidR="006F182C" w:rsidRPr="00C10A89">
        <w:rPr>
          <w:szCs w:val="24"/>
        </w:rPr>
        <w:fldChar w:fldCharType="end"/>
      </w:r>
      <w:r w:rsidR="006F182C" w:rsidRPr="00C10A89">
        <w:rPr>
          <w:szCs w:val="24"/>
        </w:rPr>
      </w:r>
      <w:r w:rsidR="006F182C" w:rsidRPr="00C10A89">
        <w:rPr>
          <w:szCs w:val="24"/>
        </w:rPr>
        <w:fldChar w:fldCharType="separate"/>
      </w:r>
      <w:r w:rsidR="00B81DFE">
        <w:rPr>
          <w:szCs w:val="24"/>
        </w:rPr>
        <w:t>(111-113)</w:t>
      </w:r>
      <w:r w:rsidR="006F182C" w:rsidRPr="00C10A89">
        <w:rPr>
          <w:szCs w:val="24"/>
        </w:rPr>
        <w:fldChar w:fldCharType="end"/>
      </w:r>
      <w:r w:rsidR="008E70C9" w:rsidRPr="00C10A89">
        <w:rPr>
          <w:szCs w:val="24"/>
        </w:rPr>
        <w:t>. No entanto, nas fases iniciais da doença não há evidências de que essa constatação possa ser usada como critério diagnóstico. Por outro lado, a redução ao longo do tempo do volume da formação hipocampal parece ser mais específica em nível individual</w:t>
      </w:r>
      <w:r w:rsidR="004D613E">
        <w:rPr>
          <w:szCs w:val="24"/>
        </w:rPr>
        <w:t>,</w:t>
      </w:r>
      <w:r w:rsidR="008E70C9" w:rsidRPr="00C10A89">
        <w:rPr>
          <w:szCs w:val="24"/>
        </w:rPr>
        <w:t xml:space="preserve"> especialmente quando analisamos a progressão longitudinalmente</w:t>
      </w:r>
      <w:r w:rsidR="008E70C9">
        <w:rPr>
          <w:szCs w:val="24"/>
        </w:rPr>
        <w:t xml:space="preserve"> (</w:t>
      </w:r>
      <w:r w:rsidR="006F182C">
        <w:rPr>
          <w:szCs w:val="24"/>
        </w:rPr>
        <w:fldChar w:fldCharType="begin"/>
      </w:r>
      <w:r w:rsidR="008E70C9">
        <w:rPr>
          <w:szCs w:val="24"/>
        </w:rPr>
        <w:instrText xml:space="preserve"> REF _Ref209797196 \h </w:instrText>
      </w:r>
      <w:r w:rsidR="006F182C">
        <w:rPr>
          <w:szCs w:val="24"/>
        </w:rPr>
      </w:r>
      <w:r w:rsidR="006F182C">
        <w:rPr>
          <w:szCs w:val="24"/>
        </w:rPr>
        <w:fldChar w:fldCharType="separate"/>
      </w:r>
      <w:r w:rsidR="00CB7E3B">
        <w:t xml:space="preserve">Figura </w:t>
      </w:r>
      <w:r w:rsidR="00CB7E3B">
        <w:rPr>
          <w:noProof/>
        </w:rPr>
        <w:t>8</w:t>
      </w:r>
      <w:r w:rsidR="006F182C">
        <w:rPr>
          <w:szCs w:val="24"/>
        </w:rPr>
        <w:fldChar w:fldCharType="end"/>
      </w:r>
      <w:r w:rsidR="008E70C9">
        <w:rPr>
          <w:szCs w:val="24"/>
        </w:rPr>
        <w:t>)</w:t>
      </w:r>
      <w:r w:rsidR="008E70C9" w:rsidRPr="00C10A89">
        <w:rPr>
          <w:szCs w:val="24"/>
        </w:rPr>
        <w:t xml:space="preserve">. Estudos de imagem podem fornecer pistas de como a doença progride em nível macroscópico. Alguns estudos exploraram métodos de inteligência artificial para detectar estas mudanças e assim diferenciar o envelhecimento normal da DA </w:t>
      </w:r>
      <w:r w:rsidR="006F182C" w:rsidRPr="00C10A89">
        <w:rPr>
          <w:szCs w:val="24"/>
        </w:rPr>
        <w:fldChar w:fldCharType="begin">
          <w:fldData xml:space="preserve">PEVuZE5vdGU+PENpdGU+PEF1dGhvcj5BcmltdXJhPC9BdXRob3I+PFllYXI+MjAwODwvWWVhcj48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</w:fldData>
        </w:fldChar>
      </w:r>
      <w:r w:rsidR="008E70C9" w:rsidRPr="00C10A89">
        <w:rPr>
          <w:szCs w:val="24"/>
        </w:rPr>
        <w:instrText xml:space="preserve"> ADDIN EN.CITE </w:instrText>
      </w:r>
      <w:r w:rsidR="006F182C" w:rsidRPr="00C10A89">
        <w:rPr>
          <w:szCs w:val="24"/>
        </w:rPr>
        <w:fldChar w:fldCharType="begin">
          <w:fldData xml:space="preserve">PEVuZE5vdGU+PENpdGU+PEF1dGhvcj5BcmltdXJhPC9BdXRob3I+PFllYXI+MjAwODwvWWVhcj48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</w:fldData>
        </w:fldChar>
      </w:r>
      <w:r w:rsidR="008E70C9" w:rsidRPr="00C10A89">
        <w:rPr>
          <w:szCs w:val="24"/>
        </w:rPr>
        <w:instrText xml:space="preserve"> ADDIN EN.CITE.DATA </w:instrText>
      </w:r>
      <w:r w:rsidR="006F182C" w:rsidRPr="00C10A89">
        <w:rPr>
          <w:szCs w:val="24"/>
        </w:rPr>
      </w:r>
      <w:r w:rsidR="006F182C" w:rsidRPr="00C10A89">
        <w:rPr>
          <w:szCs w:val="24"/>
        </w:rPr>
        <w:fldChar w:fldCharType="end"/>
      </w:r>
      <w:r w:rsidR="006F182C" w:rsidRPr="00C10A89">
        <w:rPr>
          <w:szCs w:val="24"/>
        </w:rPr>
      </w:r>
      <w:r w:rsidR="006F182C" w:rsidRPr="00C10A89">
        <w:rPr>
          <w:szCs w:val="24"/>
        </w:rPr>
        <w:fldChar w:fldCharType="separate"/>
      </w:r>
      <w:r w:rsidR="00B81DFE">
        <w:rPr>
          <w:szCs w:val="24"/>
        </w:rPr>
        <w:t>(9, 114, 115)</w:t>
      </w:r>
      <w:r w:rsidR="006F182C" w:rsidRPr="00C10A89">
        <w:rPr>
          <w:szCs w:val="24"/>
        </w:rPr>
        <w:fldChar w:fldCharType="end"/>
      </w:r>
      <w:r w:rsidR="008E70C9" w:rsidRPr="00C10A89">
        <w:rPr>
          <w:szCs w:val="24"/>
        </w:rPr>
        <w:t>. Este marcador (obtidos a partir de dados de ressonância magnética) não é totalmente conclusivo</w:t>
      </w:r>
      <w:r w:rsidR="004D613E">
        <w:rPr>
          <w:szCs w:val="24"/>
        </w:rPr>
        <w:t>,</w:t>
      </w:r>
      <w:r w:rsidR="008E70C9" w:rsidRPr="00C10A89">
        <w:rPr>
          <w:szCs w:val="24"/>
        </w:rPr>
        <w:t xml:space="preserve"> nem preditivo do prognóstico da doença, apesar de haver correlação com os sintomas.</w:t>
      </w:r>
    </w:p>
    <w:p w:rsidR="008E70C9" w:rsidRDefault="008E70C9" w:rsidP="008E70C9">
      <w:pPr>
        <w:pStyle w:val="Figura"/>
      </w:pPr>
      <w:r>
        <w:drawing>
          <wp:inline distT="0" distB="0" distL="0" distR="0">
            <wp:extent cx="5039995" cy="2277110"/>
            <wp:effectExtent l="19050" t="0" r="8255" b="0"/>
            <wp:docPr id="5" name="Picture 0" descr="Alzheimer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zheimerFig.png"/>
                    <pic:cNvPicPr/>
                  </pic:nvPicPr>
                  <pic:blipFill>
                    <a:blip r:embed="rId22" cstate="print"/>
                    <a:stretch>
                      <a:fillRect/>
                    </a:stretch>
                  </pic:blipFill>
                  <pic:spPr>
                    <a:xfrm>
                      <a:off x="0" y="0"/>
                      <a:ext cx="5039995" cy="2277110"/>
                    </a:xfrm>
                    <a:prstGeom prst="rect">
                      <a:avLst/>
                    </a:prstGeom>
                  </pic:spPr>
                </pic:pic>
              </a:graphicData>
            </a:graphic>
          </wp:inline>
        </w:drawing>
      </w:r>
    </w:p>
    <w:p w:rsidR="008E70C9" w:rsidRDefault="008E70C9" w:rsidP="00752196">
      <w:pPr>
        <w:pStyle w:val="Legenda"/>
      </w:pPr>
      <w:bookmarkStart w:id="185" w:name="_Ref209797196"/>
      <w:bookmarkStart w:id="186" w:name="_Toc209861643"/>
      <w:bookmarkStart w:id="187" w:name="_Toc209956336"/>
      <w:bookmarkStart w:id="188" w:name="_Toc215289523"/>
      <w:r>
        <w:t xml:space="preserve">Figura </w:t>
      </w:r>
      <w:fldSimple w:instr=" SEQ Figura \* ARABIC ">
        <w:r w:rsidR="00CB7E3B">
          <w:rPr>
            <w:noProof/>
          </w:rPr>
          <w:t>8</w:t>
        </w:r>
      </w:fldSimple>
      <w:bookmarkEnd w:id="185"/>
      <w:r>
        <w:t xml:space="preserve"> - Alterações morfológicas na Doença de </w:t>
      </w:r>
      <w:r w:rsidRPr="00F81E4A">
        <w:t>Alzheimer</w:t>
      </w:r>
      <w:r>
        <w:t xml:space="preserve"> (Modificado de Figura disponibilizada como domínio público)</w:t>
      </w:r>
      <w:bookmarkEnd w:id="186"/>
      <w:bookmarkEnd w:id="187"/>
      <w:bookmarkEnd w:id="188"/>
    </w:p>
    <w:p w:rsidR="00EE3498" w:rsidRPr="00C10A89" w:rsidRDefault="00EE3498" w:rsidP="00EE3498">
      <w:pPr>
        <w:pStyle w:val="Ttulo3"/>
      </w:pPr>
      <w:bookmarkStart w:id="189" w:name="_Toc210626239"/>
      <w:bookmarkStart w:id="190" w:name="_Toc210626434"/>
      <w:bookmarkStart w:id="191" w:name="_Toc210626482"/>
      <w:bookmarkStart w:id="192" w:name="_Toc211074381"/>
      <w:bookmarkStart w:id="193" w:name="_Toc215289490"/>
      <w:r>
        <w:lastRenderedPageBreak/>
        <w:t>Manifestações Clínicas</w:t>
      </w:r>
      <w:bookmarkEnd w:id="189"/>
      <w:bookmarkEnd w:id="190"/>
      <w:bookmarkEnd w:id="191"/>
      <w:bookmarkEnd w:id="192"/>
      <w:bookmarkEnd w:id="193"/>
    </w:p>
    <w:p w:rsidR="00EE3498" w:rsidRPr="00A35466" w:rsidRDefault="00EE3498" w:rsidP="00EE3498">
      <w:pPr>
        <w:pStyle w:val="Ttulo4"/>
      </w:pPr>
      <w:bookmarkStart w:id="194" w:name="_Toc210626240"/>
      <w:bookmarkStart w:id="195" w:name="_Toc210626435"/>
      <w:bookmarkStart w:id="196" w:name="_Toc210626483"/>
      <w:bookmarkStart w:id="197" w:name="_Toc211074382"/>
      <w:bookmarkStart w:id="198" w:name="_Toc215289491"/>
      <w:r w:rsidRPr="00A35466">
        <w:t>Alterações de olfato na doença de Alzheimer</w:t>
      </w:r>
      <w:bookmarkEnd w:id="194"/>
      <w:bookmarkEnd w:id="195"/>
      <w:bookmarkEnd w:id="196"/>
      <w:bookmarkEnd w:id="197"/>
      <w:bookmarkEnd w:id="198"/>
    </w:p>
    <w:p w:rsidR="00EE3498" w:rsidRPr="00A35466" w:rsidRDefault="00EE3498" w:rsidP="00EE3498">
      <w:r w:rsidRPr="00A35466">
        <w:t xml:space="preserve">As alterações na olfação em pacientes com doença de Alzheimer (DA) começaram a ser descritas de maneira mais sistemática a partir do final dos anos oitenta </w:t>
      </w:r>
      <w:r w:rsidR="006F182C" w:rsidRPr="006F182C">
        <w:fldChar w:fldCharType="begin">
          <w:fldData xml:space="preserve">PEVuZE5vdGU+PENpdGU+PEF1dGhvcj5Eb3R5PC9BdXRob3I+PFllYXI+MTk4NzwvWWVhcj48UmVj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==
</w:fldData>
        </w:fldChar>
      </w:r>
      <w:r w:rsidR="00A438FC">
        <w:instrText xml:space="preserve"> ADDIN EN.CITE </w:instrText>
      </w:r>
      <w:r w:rsidR="006F182C">
        <w:fldChar w:fldCharType="begin">
          <w:fldData xml:space="preserve">PEVuZE5vdGU+PENpdGU+PEF1dGhvcj5Eb3R5PC9BdXRob3I+PFllYXI+MTk4NzwvWWVhcj48UmVj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==
</w:fldData>
        </w:fldChar>
      </w:r>
      <w:r w:rsidR="00A438FC">
        <w:instrText xml:space="preserve"> ADDIN EN.CITE.DATA </w:instrText>
      </w:r>
      <w:r w:rsidR="006F182C">
        <w:fldChar w:fldCharType="end"/>
      </w:r>
      <w:r w:rsidR="006F182C" w:rsidRPr="006F182C">
        <w:fldChar w:fldCharType="separate"/>
      </w:r>
      <w:r w:rsidR="00B81DFE">
        <w:t>(116-122)</w:t>
      </w:r>
      <w:r w:rsidR="006F182C" w:rsidRPr="00A35466">
        <w:rPr>
          <w:lang w:val="la-Latn"/>
        </w:rPr>
        <w:fldChar w:fldCharType="end"/>
      </w:r>
      <w:r w:rsidRPr="00A35466">
        <w:t xml:space="preserve">. Uma das hipóteses aventadas seria a degeneração do bulbo olfatório e do </w:t>
      </w:r>
      <w:r w:rsidR="004214F2" w:rsidRPr="00A35466">
        <w:t>córtex</w:t>
      </w:r>
      <w:r w:rsidRPr="00A35466">
        <w:t xml:space="preserve"> e</w:t>
      </w:r>
      <w:r w:rsidR="004214F2">
        <w:t>n</w:t>
      </w:r>
      <w:r w:rsidRPr="00A35466">
        <w:t>to</w:t>
      </w:r>
      <w:r w:rsidR="004214F2">
        <w:t>r</w:t>
      </w:r>
      <w:r w:rsidRPr="00A35466">
        <w:t>rinal como produtores da anosmia</w:t>
      </w:r>
      <w:r w:rsidR="006F182C" w:rsidRPr="006F182C">
        <w:fldChar w:fldCharType="begin">
          <w:fldData xml:space="preserve">PEVuZE5vdGU+PENpdGU+PEF1dGhvcj5Eb3R5PC9BdXRob3I+PFllYXI+MTk4NzwvWWVhcj48UmVj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=
</w:fldData>
        </w:fldChar>
      </w:r>
      <w:r w:rsidR="00A438FC">
        <w:instrText xml:space="preserve"> ADDIN EN.CITE </w:instrText>
      </w:r>
      <w:r w:rsidR="006F182C">
        <w:fldChar w:fldCharType="begin">
          <w:fldData xml:space="preserve">PEVuZE5vdGU+PENpdGU+PEF1dGhvcj5Eb3R5PC9BdXRob3I+PFllYXI+MTk4NzwvWWVhcj48UmVj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=
</w:fldData>
        </w:fldChar>
      </w:r>
      <w:r w:rsidR="00A438FC">
        <w:instrText xml:space="preserve"> ADDIN EN.CITE.DATA </w:instrText>
      </w:r>
      <w:r w:rsidR="006F182C">
        <w:fldChar w:fldCharType="end"/>
      </w:r>
      <w:r w:rsidR="006F182C" w:rsidRPr="006F182C">
        <w:fldChar w:fldCharType="separate"/>
      </w:r>
      <w:r w:rsidR="00B81DFE">
        <w:t>(116)</w:t>
      </w:r>
      <w:r w:rsidR="006F182C" w:rsidRPr="00A35466">
        <w:rPr>
          <w:lang w:val="la-Latn"/>
        </w:rPr>
        <w:fldChar w:fldCharType="end"/>
      </w:r>
      <w:r w:rsidRPr="00A35466">
        <w:t>. Como tradicionalmente a DA esteve associada com déficit de memória</w:t>
      </w:r>
      <w:r w:rsidR="004D613E">
        <w:t>,</w:t>
      </w:r>
      <w:r w:rsidRPr="00A35466">
        <w:t xml:space="preserve"> um dos artigos escritos naquela altura </w:t>
      </w:r>
      <w:r w:rsidR="006F182C" w:rsidRPr="006F182C">
        <w:fldChar w:fldCharType="begin"/>
      </w:r>
      <w:r w:rsidR="00A438FC">
        <w:instrText xml:space="preserve"> ADDIN EN.CITE &lt;EndNote&gt;&lt;Cite&gt;&lt;Author&gt;Nordin&lt;/Author&gt;&lt;Year&gt;1998&lt;/Year&gt;&lt;RecNum&gt;168&lt;/RecNum&gt;&lt;record&gt;&lt;rec-number&gt;168&lt;/rec-number&gt;&lt;foreign-keys&gt;&lt;key app="EN" db-id="v2wx9f0flwavzpe0seava9puwrexxxxes0fx"&gt;168&lt;/key&gt;&lt;/foreign-keys&gt;&lt;ref-type name="Journal Article"&gt;17&lt;/ref-type&gt;&lt;contributors&gt;&lt;authors&gt;&lt;author&gt;Nordin, S.&lt;/author&gt;&lt;author&gt;Murphy, C.&lt;/author&gt;&lt;/authors&gt;&lt;/contributors&gt;&lt;auth-address&gt;Department of Psychology, Umea University, Sweden. steven.nordin@psy.umu.se&lt;/auth-address&gt;&lt;titles&gt;&lt;title&gt;Odor memory in normal aging and Alzheimer&amp;apos;s disease&lt;/title&gt;&lt;secondary-title&gt;Ann N Y Acad Sci&lt;/secondary-title&gt;&lt;/titles&gt;&lt;periodical&gt;&lt;full-title&gt;Ann N Y Acad Sci&lt;/full-title&gt;&lt;/periodical&gt;&lt;pages&gt;686-93&lt;/pages&gt;&lt;volume&gt;855&lt;/volume&gt;&lt;edition&gt;1999/02/04&lt;/edition&gt;&lt;keywords&gt;&lt;keyword&gt;Aged&lt;/keyword&gt;&lt;keyword&gt;Aged, 80 and over&lt;/keyword&gt;&lt;keyword&gt;Aging/*physiology&lt;/keyword&gt;&lt;keyword&gt;Alzheimer Disease/*physiopathology&lt;/keyword&gt;&lt;keyword&gt;Humans&lt;/keyword&gt;&lt;keyword&gt;Memory/*physiology&lt;/keyword&gt;&lt;keyword&gt;Middle Aged&lt;/keyword&gt;&lt;keyword&gt;Odors&lt;/keyword&gt;&lt;keyword&gt;Smell/*physiology&lt;/keyword&gt;&lt;/keywords&gt;&lt;dates&gt;&lt;year&gt;1998&lt;/year&gt;&lt;pub-dates&gt;&lt;date&gt;Nov 30&lt;/date&gt;&lt;/pub-dates&gt;&lt;/dates&gt;&lt;isbn&gt;0077-8923 (Print)&lt;/isbn&gt;&lt;accession-num&gt;9929672&lt;/accession-num&gt;&lt;urls&gt;&lt;related-urls&gt;&lt;url&gt;http://www.ncbi.nlm.nih.gov/entrez/query.fcgi?cmd=Retrieve&amp;amp;db=PubMed&amp;amp;dopt=Citation&amp;amp;list_uids=9929672&lt;/url&gt;&lt;/related-urls&gt;&lt;/urls&gt;&lt;language&gt;eng&lt;/language&gt;&lt;/record&gt;&lt;/Cite&gt;&lt;/EndNote&gt;</w:instrText>
      </w:r>
      <w:r w:rsidR="006F182C" w:rsidRPr="006F182C">
        <w:fldChar w:fldCharType="separate"/>
      </w:r>
      <w:r w:rsidR="00B81DFE">
        <w:t>(117)</w:t>
      </w:r>
      <w:r w:rsidR="006F182C" w:rsidRPr="00A35466">
        <w:rPr>
          <w:lang w:val="la-Latn"/>
        </w:rPr>
        <w:fldChar w:fldCharType="end"/>
      </w:r>
      <w:r w:rsidRPr="00A35466">
        <w:t xml:space="preserve"> propunha o déficit de memória olfativa como um marcador precoce da DA.</w:t>
      </w:r>
    </w:p>
    <w:p w:rsidR="00EE3498" w:rsidRPr="00A35466" w:rsidRDefault="00EE3498" w:rsidP="00EE3498">
      <w:r w:rsidRPr="00A35466">
        <w:t xml:space="preserve">No início do século XXI alguns trabalhos </w:t>
      </w:r>
      <w:r w:rsidR="006F182C" w:rsidRPr="006F182C">
        <w:fldChar w:fldCharType="begin"/>
      </w:r>
      <w:r w:rsidR="00A438FC">
        <w:instrText xml:space="preserve"> ADDIN EN.CITE &lt;EndNote&gt;&lt;Cite&gt;&lt;Author&gt;Hawkes&lt;/Author&gt;&lt;Year&gt;2003&lt;/Year&gt;&lt;RecNum&gt;158&lt;/RecNum&gt;&lt;record&gt;&lt;rec-number&gt;158&lt;/rec-number&gt;&lt;foreign-keys&gt;&lt;key app="EN" db-id="v2wx9f0flwavzpe0seava9puwrexxxxes0fx"&gt;158&lt;/key&gt;&lt;/foreign-keys&gt;&lt;ref-type name="Journal Article"&gt;17&lt;/ref-type&gt;&lt;contributors&gt;&lt;authors&gt;&lt;author&gt;Hawkes, C.&lt;/author&gt;&lt;/authors&gt;&lt;/contributors&gt;&lt;auth-address&gt;Essex Centre for Neuroscience, Oldchurch Hospital, Romford, Essex, United Kingdom. chrishawkes@msn.com&lt;/auth-address&gt;&lt;titles&gt;&lt;title&gt;Olfaction in neurodegenerative disorder&lt;/title&gt;&lt;secondary-title&gt;Mov Disord&lt;/secondary-title&gt;&lt;/titles&gt;&lt;periodical&gt;&lt;full-title&gt;Mov Disord&lt;/full-title&gt;&lt;/periodical&gt;&lt;pages&gt;364-72&lt;/pages&gt;&lt;volume&gt;18&lt;/volume&gt;&lt;number&gt;4&lt;/number&gt;&lt;edition&gt;2003/04/03&lt;/edition&gt;&lt;keywords&gt;&lt;keyword&gt;Apolipoprotein E4&lt;/keyword&gt;&lt;keyword&gt;Apolipoproteins E/genetics&lt;/keyword&gt;&lt;keyword&gt;Female&lt;/keyword&gt;&lt;keyword&gt;Humans&lt;/keyword&gt;&lt;keyword&gt;Male&lt;/keyword&gt;&lt;keyword&gt;Neurodegenerative Diseases/diagnosis/genetics/*physiopathology&lt;/keyword&gt;&lt;keyword&gt;Olfaction Disorders/diagnosis/genetics/*physiopathology&lt;/keyword&gt;&lt;keyword&gt;Olfactory Bulb/physiopathology&lt;/keyword&gt;&lt;keyword&gt;Risk Factors&lt;/keyword&gt;&lt;keyword&gt;Sex Factors&lt;/keyword&gt;&lt;keyword&gt;Smell/genetics/*physiology&lt;/keyword&gt;&lt;/keywords&gt;&lt;dates&gt;&lt;year&gt;2003&lt;/year&gt;&lt;pub-dates&gt;&lt;date&gt;Apr&lt;/date&gt;&lt;/pub-dates&gt;&lt;/dates&gt;&lt;isbn&gt;0885-3185 (Print)&lt;/isbn&gt;&lt;accession-num&gt;12671941&lt;/accession-num&gt;&lt;urls&gt;&lt;related-urls&gt;&lt;url&gt;http://www.ncbi.nlm.nih.gov/entrez/query.fcgi?cmd=Retrieve&amp;amp;db=PubMed&amp;amp;dopt=Citation&amp;amp;list_uids=12671941&lt;/url&gt;&lt;/related-urls&gt;&lt;/urls&gt;&lt;electronic-resource-num&gt;10.1002/mds.10379&lt;/electronic-resource-num&gt;&lt;language&gt;eng&lt;/language&gt;&lt;/record&gt;&lt;/Cite&gt;&lt;/EndNote&gt;</w:instrText>
      </w:r>
      <w:r w:rsidR="006F182C" w:rsidRPr="006F182C">
        <w:fldChar w:fldCharType="separate"/>
      </w:r>
      <w:r w:rsidR="00B81DFE">
        <w:t>(123)</w:t>
      </w:r>
      <w:r w:rsidR="006F182C" w:rsidRPr="00A35466">
        <w:rPr>
          <w:lang w:val="la-Latn"/>
        </w:rPr>
        <w:fldChar w:fldCharType="end"/>
      </w:r>
      <w:r w:rsidRPr="00A35466">
        <w:t xml:space="preserve"> chamaram a atenção para o fato de que alterações no olfato </w:t>
      </w:r>
      <w:r w:rsidR="00370029">
        <w:t>é</w:t>
      </w:r>
      <w:r w:rsidR="004D613E">
        <w:t>,</w:t>
      </w:r>
      <w:r w:rsidRPr="00A35466">
        <w:t xml:space="preserve"> muitas vezes</w:t>
      </w:r>
      <w:r w:rsidR="004D613E">
        <w:t>,</w:t>
      </w:r>
      <w:r w:rsidRPr="00A35466">
        <w:t xml:space="preserve"> o primeiro sinal de uma doença degenerativa como DA ou Doença de Parkinson. Apesar de ser um marcador importante, que em conjunção com uma mutação ApoE4 faz com que o risco de desenvolver a DA seja seis vezes maior, muitas vezes é negligenciado no exame neurológico ou clínico </w:t>
      </w:r>
      <w:r w:rsidR="006F182C" w:rsidRPr="006F182C">
        <w:fldChar w:fldCharType="begin">
          <w:fldData xml:space="preserve">PEVuZE5vdGU+PENpdGU+PEF1dGhvcj5IYXdrZXM8L0F1dGhvcj48WWVhcj4yMDAzPC9ZZWFyPjxS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</w:fldData>
        </w:fldChar>
      </w:r>
      <w:r w:rsidR="00A438FC">
        <w:instrText xml:space="preserve"> ADDIN EN.CITE </w:instrText>
      </w:r>
      <w:r w:rsidR="006F182C">
        <w:fldChar w:fldCharType="begin">
          <w:fldData xml:space="preserve">PEVuZE5vdGU+PENpdGU+PEF1dGhvcj5IYXdrZXM8L0F1dGhvcj48WWVhcj4yMDAzPC9ZZWFyPjxS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</w:fldData>
        </w:fldChar>
      </w:r>
      <w:r w:rsidR="00A438FC">
        <w:instrText xml:space="preserve"> ADDIN EN.CITE.DATA </w:instrText>
      </w:r>
      <w:r w:rsidR="006F182C">
        <w:fldChar w:fldCharType="end"/>
      </w:r>
      <w:r w:rsidR="006F182C" w:rsidRPr="006F182C">
        <w:fldChar w:fldCharType="separate"/>
      </w:r>
      <w:r w:rsidR="00B81DFE">
        <w:t>(123, 124)</w:t>
      </w:r>
      <w:r w:rsidR="006F182C" w:rsidRPr="00A35466">
        <w:rPr>
          <w:lang w:val="la-Latn"/>
        </w:rPr>
        <w:fldChar w:fldCharType="end"/>
      </w:r>
      <w:r w:rsidRPr="00A35466">
        <w:t>.</w:t>
      </w:r>
    </w:p>
    <w:p w:rsidR="00EE3498" w:rsidRPr="00A35466" w:rsidRDefault="00EE3498" w:rsidP="00EE3498">
      <w:r w:rsidRPr="00A35466">
        <w:t>Estudos recentes t</w:t>
      </w:r>
      <w:r w:rsidR="004D613E">
        <w:t>ê</w:t>
      </w:r>
      <w:r w:rsidRPr="00A35466">
        <w:t xml:space="preserve">m apontado para técnicas de detecção precoce da DA baseados numa medição objetiva da olfação </w:t>
      </w:r>
      <w:r w:rsidR="006F182C" w:rsidRPr="006F182C">
        <w:fldChar w:fldCharType="begin"/>
      </w:r>
      <w:r w:rsidR="00A438FC">
        <w:instrText xml:space="preserve"> ADDIN EN.CITE &lt;EndNote&gt;&lt;Cite&gt;&lt;Author&gt;Kjelvik&lt;/Author&gt;&lt;Year&gt;2007&lt;/Year&gt;&lt;RecNum&gt;163&lt;/RecNum&gt;&lt;record&gt;&lt;rec-number&gt;163&lt;/rec-number&gt;&lt;foreign-keys&gt;&lt;key app="EN" db-id="v2wx9f0flwavzpe0seava9puwrexxxxes0fx"&gt;163&lt;/key&gt;&lt;/foreign-keys&gt;&lt;ref-type name="Journal Article"&gt;17&lt;/ref-type&gt;&lt;contributors&gt;&lt;authors&gt;&lt;author&gt;Kjelvik, G.&lt;/author&gt;&lt;author&gt;Sando, S. B.&lt;/author&gt;&lt;author&gt;Aasly, J.&lt;/author&gt;&lt;author&gt;Engedal, K. A.&lt;/author&gt;&lt;author&gt;White, L. R.&lt;/author&gt;&lt;/authors&gt;&lt;/contributors&gt;&lt;auth-address&gt;Department of Neuroscience, Norwegian University of Technology and Science, Trondheim, Norway. kjelvik@ntnu.no&lt;/auth-address&gt;&lt;titles&gt;&lt;title&gt;Use of the Brief Smell Identification Test for olfactory deficit in a Norwegian population with Alzheimer&amp;apos;s disease&lt;/title&gt;&lt;secondary-title&gt;Int J Geriatr Psychiatry&lt;/secondary-title&gt;&lt;/titles&gt;&lt;periodical&gt;&lt;full-title&gt;Int J Geriatr Psychiatry&lt;/full-title&gt;&lt;/periodical&gt;&lt;pages&gt;1020-4&lt;/pages&gt;&lt;volume&gt;22&lt;/volume&gt;&lt;number&gt;10&lt;/number&gt;&lt;edition&gt;2007/02/15&lt;/edition&gt;&lt;keywords&gt;&lt;keyword&gt;Aged&lt;/keyword&gt;&lt;keyword&gt;Aged, 80 and over&lt;/keyword&gt;&lt;keyword&gt;Alzheimer Disease/complications/*physiopathology&lt;/keyword&gt;&lt;keyword&gt;Area Under Curve&lt;/keyword&gt;&lt;keyword&gt;Case-Control Studies&lt;/keyword&gt;&lt;keyword&gt;Female&lt;/keyword&gt;&lt;keyword&gt;Humans&lt;/keyword&gt;&lt;keyword&gt;Male&lt;/keyword&gt;&lt;keyword&gt;Middle Aged&lt;/keyword&gt;&lt;keyword&gt;Neuropsychological Tests&lt;/keyword&gt;&lt;keyword&gt;Norway&lt;/keyword&gt;&lt;keyword&gt;Olfaction Disorders/diagnosis/etiology/*physiopathology&lt;/keyword&gt;&lt;keyword&gt;Smell/*physiology&lt;/keyword&gt;&lt;/keywords&gt;&lt;dates&gt;&lt;year&gt;2007&lt;/year&gt;&lt;pub-dates&gt;&lt;date&gt;Oct&lt;/date&gt;&lt;/pub-dates&gt;&lt;/dates&gt;&lt;isbn&gt;0885-6230 (Print)&lt;/isbn&gt;&lt;accession-num&gt;17299804&lt;/accession-num&gt;&lt;urls&gt;&lt;related-urls&gt;&lt;url&gt;http://www.ncbi.nlm.nih.gov/entrez/query.fcgi?cmd=Retrieve&amp;amp;db=PubMed&amp;amp;dopt=Citation&amp;amp;list_uids=17299804&lt;/url&gt;&lt;/related-urls&gt;&lt;/urls&gt;&lt;electronic-resource-num&gt;10.1002/gps.1783&lt;/electronic-resource-num&gt;&lt;language&gt;eng&lt;/language&gt;&lt;/record&gt;&lt;/Cite&gt;&lt;/EndNote&gt;</w:instrText>
      </w:r>
      <w:r w:rsidR="006F182C" w:rsidRPr="006F182C">
        <w:fldChar w:fldCharType="separate"/>
      </w:r>
      <w:r w:rsidR="00B81DFE">
        <w:t>(125)</w:t>
      </w:r>
      <w:r w:rsidR="006F182C" w:rsidRPr="00A35466">
        <w:rPr>
          <w:lang w:val="la-Latn"/>
        </w:rPr>
        <w:fldChar w:fldCharType="end"/>
      </w:r>
      <w:r w:rsidRPr="00A35466">
        <w:t xml:space="preserve">, da associação entre gênero e déficit olfatório </w:t>
      </w:r>
      <w:r w:rsidR="006F182C" w:rsidRPr="006F182C">
        <w:fldChar w:fldCharType="begin">
          <w:fldData xml:space="preserve">PEVuZE5vdGU+PENpdGU+PEF1dGhvcj5TdW5kZXJtYW5uPC9BdXRob3I+PFllYXI+MjAwNzwvWWVh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==
</w:fldData>
        </w:fldChar>
      </w:r>
      <w:r w:rsidR="00A438FC">
        <w:instrText xml:space="preserve"> ADDIN EN.CITE </w:instrText>
      </w:r>
      <w:r w:rsidR="006F182C">
        <w:fldChar w:fldCharType="begin">
          <w:fldData xml:space="preserve">PEVuZE5vdGU+PENpdGU+PEF1dGhvcj5TdW5kZXJtYW5uPC9BdXRob3I+PFllYXI+MjAwNzwvWWVh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==
</w:fldData>
        </w:fldChar>
      </w:r>
      <w:r w:rsidR="00A438FC">
        <w:instrText xml:space="preserve"> ADDIN EN.CITE.DATA </w:instrText>
      </w:r>
      <w:r w:rsidR="006F182C">
        <w:fldChar w:fldCharType="end"/>
      </w:r>
      <w:r w:rsidR="006F182C" w:rsidRPr="006F182C">
        <w:fldChar w:fldCharType="separate"/>
      </w:r>
      <w:r w:rsidR="00B81DFE">
        <w:t>(126)</w:t>
      </w:r>
      <w:r w:rsidR="006F182C" w:rsidRPr="00A35466">
        <w:rPr>
          <w:lang w:val="la-Latn"/>
        </w:rPr>
        <w:fldChar w:fldCharType="end"/>
      </w:r>
      <w:r w:rsidRPr="00A35466">
        <w:t xml:space="preserve"> e a relação entre a comorbidade da DA e de depressão associado a</w:t>
      </w:r>
      <w:r w:rsidR="004D613E">
        <w:t>o</w:t>
      </w:r>
      <w:r w:rsidRPr="00A35466">
        <w:t xml:space="preserve"> </w:t>
      </w:r>
      <w:r w:rsidR="004D613E">
        <w:t>déficit</w:t>
      </w:r>
      <w:r w:rsidRPr="00A35466">
        <w:t xml:space="preserve"> na sensação de odores </w:t>
      </w:r>
      <w:r w:rsidR="006F182C" w:rsidRPr="006F182C">
        <w:fldChar w:fldCharType="begin"/>
      </w:r>
      <w:r w:rsidR="00A438FC">
        <w:instrText xml:space="preserve"> ADDIN EN.CITE &lt;EndNote&gt;&lt;Cite&gt;&lt;Author&gt;Pentzek&lt;/Author&gt;&lt;Year&gt;2007&lt;/Year&gt;&lt;RecNum&gt;161&lt;/RecNum&gt;&lt;record&gt;&lt;rec-number&gt;161&lt;/rec-number&gt;&lt;foreign-keys&gt;&lt;key app="EN" db-id="v2wx9f0flwavzpe0seava9puwrexxxxes0fx"&gt;161&lt;/key&gt;&lt;/foreign-keys&gt;&lt;ref-type name="Journal Article"&gt;17&lt;/ref-type&gt;&lt;contributors&gt;&lt;authors&gt;&lt;author&gt;Pentzek, M.&lt;/author&gt;&lt;author&gt;Grass-Kapanke, B.&lt;/author&gt;&lt;author&gt;Ihl, R.&lt;/author&gt;&lt;/authors&gt;&lt;/contributors&gt;&lt;auth-address&gt;University Medical Center, Department of General Practice, 40225 Dusseldorf, Germany. pentzekm@uni-duesseldorf.de&lt;/auth-address&gt;&lt;titles&gt;&lt;title&gt;Odor identification in Alzheimer&amp;apos;s disease and depression&lt;/title&gt;&lt;secondary-title&gt;Aging Clin Exp Res&lt;/secondary-title&gt;&lt;/titles&gt;&lt;periodical&gt;&lt;full-title&gt;Aging Clin Exp Res&lt;/full-title&gt;&lt;/periodical&gt;&lt;pages&gt;255-8&lt;/pages&gt;&lt;volume&gt;19&lt;/volume&gt;&lt;number&gt;3&lt;/number&gt;&lt;edition&gt;2007/07/04&lt;/edition&gt;&lt;keywords&gt;&lt;keyword&gt;Aged&lt;/keyword&gt;&lt;keyword&gt;Aged, 80 and over&lt;/keyword&gt;&lt;keyword&gt;Alzheimer Disease/*physiopathology&lt;/keyword&gt;&lt;keyword&gt;Depression/*physiopathology&lt;/keyword&gt;&lt;keyword&gt;Female&lt;/keyword&gt;&lt;keyword&gt;Humans&lt;/keyword&gt;&lt;keyword&gt;Male&lt;/keyword&gt;&lt;keyword&gt;Middle Aged&lt;/keyword&gt;&lt;keyword&gt;Odors&lt;/keyword&gt;&lt;keyword&gt;Sensitivity and Specificity&lt;/keyword&gt;&lt;keyword&gt;Smell/*physiology&lt;/keyword&gt;&lt;/keywords&gt;&lt;dates&gt;&lt;year&gt;2007&lt;/year&gt;&lt;pub-dates&gt;&lt;date&gt;Jun&lt;/date&gt;&lt;/pub-dates&gt;&lt;/dates&gt;&lt;isbn&gt;1594-0667 (Print)&lt;/isbn&gt;&lt;accession-num&gt;17607095&lt;/accession-num&gt;&lt;urls&gt;&lt;related-urls&gt;&lt;url&gt;http://www.ncbi.nlm.nih.gov/entrez/query.fcgi?cmd=Retrieve&amp;amp;db=PubMed&amp;amp;dopt=Citation&amp;amp;list_uids=17607095&lt;/url&gt;&lt;/related-urls&gt;&lt;/urls&gt;&lt;electronic-resource-num&gt;3711 [pii]&lt;/electronic-resource-num&gt;&lt;language&gt;eng&lt;/language&gt;&lt;/record&gt;&lt;/Cite&gt;&lt;/EndNote&gt;</w:instrText>
      </w:r>
      <w:r w:rsidR="006F182C" w:rsidRPr="006F182C">
        <w:fldChar w:fldCharType="separate"/>
      </w:r>
      <w:r w:rsidR="00B81DFE">
        <w:t>(127)</w:t>
      </w:r>
      <w:r w:rsidR="006F182C" w:rsidRPr="00A35466">
        <w:rPr>
          <w:lang w:val="la-Latn"/>
        </w:rPr>
        <w:fldChar w:fldCharType="end"/>
      </w:r>
      <w:r w:rsidRPr="00A35466">
        <w:t>.</w:t>
      </w:r>
    </w:p>
    <w:p w:rsidR="00EE3498" w:rsidRPr="00A35466" w:rsidRDefault="00EE3498" w:rsidP="00EE3498">
      <w:r w:rsidRPr="00A35466">
        <w:t>Convém notar que a descoberta de um marcador precoce é um fator importante no ger</w:t>
      </w:r>
      <w:r w:rsidR="004D613E">
        <w:t>e</w:t>
      </w:r>
      <w:r w:rsidRPr="00A35466">
        <w:t xml:space="preserve">nciamento da doença, já que o tratamento, </w:t>
      </w:r>
      <w:r w:rsidRPr="00A35466">
        <w:lastRenderedPageBreak/>
        <w:t>principalmente com inibidores de colinesterase</w:t>
      </w:r>
      <w:r w:rsidR="004D613E">
        <w:t>,</w:t>
      </w:r>
      <w:r w:rsidRPr="00A35466">
        <w:t xml:space="preserve"> visa reduzir o ritmo de progressão da degeneração. </w:t>
      </w:r>
    </w:p>
    <w:p w:rsidR="00EE3498" w:rsidRPr="00A35466" w:rsidRDefault="00EE3498" w:rsidP="00EE3498">
      <w:r w:rsidRPr="00A35466">
        <w:t xml:space="preserve">A especificidade do teste olfatório tem sido alvo de estudos, na comparação entre envelhecimento normal e DA </w:t>
      </w:r>
      <w:r w:rsidR="006F182C" w:rsidRPr="006F182C">
        <w:fldChar w:fldCharType="begin"/>
      </w:r>
      <w:r w:rsidR="00A438FC">
        <w:instrText xml:space="preserve"> ADDIN EN.CITE &lt;EndNote&gt;&lt;Cite&gt;&lt;Author&gt;Wilson&lt;/Author&gt;&lt;Year&gt;2007&lt;/Year&gt;&lt;RecNum&gt;165&lt;/RecNum&gt;&lt;record&gt;&lt;rec-number&gt;165&lt;/rec-number&gt;&lt;foreign-keys&gt;&lt;key app="EN" db-id="v2wx9f0flwavzpe0seava9puwrexxxxes0fx"&gt;165&lt;/key&gt;&lt;/foreign-keys&gt;&lt;ref-type name="Journal Article"&gt;17&lt;/ref-type&gt;&lt;contributors&gt;&lt;authors&gt;&lt;author&gt;Wilson, R. S.&lt;/author&gt;&lt;author&gt;Arnold, S. E.&lt;/author&gt;&lt;author&gt;Schneider, J. A.&lt;/author&gt;&lt;author&gt;Tang, Y.&lt;/author&gt;&lt;author&gt;Bennett, D. A.&lt;/author&gt;&lt;/authors&gt;&lt;/contributors&gt;&lt;auth-address&gt;Rush Alzheimer&amp;apos;s Disease Center, Rush University Medical Center, 600 South Paulina, Suite 1038, Chicago, IL 60612, USA. rwilson@rush.edu&lt;/auth-address&gt;&lt;titles&gt;&lt;title&gt;The relationship between cerebral Alzheimer&amp;apos;s disease pathology and odour identification in old age&lt;/title&gt;&lt;secondary-title&gt;J Neurol Neurosurg Psychiatry&lt;/secondary-title&gt;&lt;/titles&gt;&lt;periodical&gt;&lt;full-title&gt;J Neurol Neurosurg Psychiatry&lt;/full-title&gt;&lt;/periodical&gt;&lt;pages&gt;30-5&lt;/pages&gt;&lt;volume&gt;78&lt;/volume&gt;&lt;number&gt;1&lt;/number&gt;&lt;edition&gt;2006/10/03&lt;/edition&gt;&lt;keywords&gt;&lt;keyword&gt;Aged&lt;/keyword&gt;&lt;keyword&gt;Aged, 80 and over&lt;/keyword&gt;&lt;keyword&gt;Aging/physiology&lt;/keyword&gt;&lt;keyword&gt;Alzheimer Disease/*complications/*pathology&lt;/keyword&gt;&lt;keyword&gt;Autopsy&lt;/keyword&gt;&lt;keyword&gt;Brain/pathology&lt;/keyword&gt;&lt;keyword&gt;Female&lt;/keyword&gt;&lt;keyword&gt;Follow-Up Studies&lt;/keyword&gt;&lt;keyword&gt;Humans&lt;/keyword&gt;&lt;keyword&gt;Male&lt;/keyword&gt;&lt;keyword&gt;Neurofibrillary Tangles/*pathology&lt;/keyword&gt;&lt;keyword&gt;Odors&lt;/keyword&gt;&lt;keyword&gt;Olfaction Disorders/*etiology&lt;/keyword&gt;&lt;/keywords&gt;&lt;dates&gt;&lt;year&gt;2007&lt;/year&gt;&lt;pub-dates&gt;&lt;date&gt;Jan&lt;/date&gt;&lt;/pub-dates&gt;&lt;/dates&gt;&lt;isbn&gt;1468-330X (Electronic)&lt;/isbn&gt;&lt;accession-num&gt;17012338&lt;/accession-num&gt;&lt;urls&gt;&lt;related-urls&gt;&lt;url&gt;http://www.ncbi.nlm.nih.gov/entrez/query.fcgi?cmd=Retrieve&amp;amp;db=PubMed&amp;amp;dopt=Citation&amp;amp;list_uids=17012338&lt;/url&gt;&lt;/related-urls&gt;&lt;/urls&gt;&lt;electronic-resource-num&gt;jnnp.2006.099721 [pii]&amp;#xD;10.1136/jnnp.2006.099721&lt;/electronic-resource-num&gt;&lt;language&gt;eng&lt;/language&gt;&lt;/record&gt;&lt;/Cite&gt;&lt;/EndNote&gt;</w:instrText>
      </w:r>
      <w:r w:rsidR="006F182C" w:rsidRPr="006F182C">
        <w:fldChar w:fldCharType="separate"/>
      </w:r>
      <w:r w:rsidR="00B81DFE">
        <w:t>(128)</w:t>
      </w:r>
      <w:r w:rsidR="006F182C" w:rsidRPr="00A35466">
        <w:rPr>
          <w:lang w:val="la-Latn"/>
        </w:rPr>
        <w:fldChar w:fldCharType="end"/>
      </w:r>
      <w:r w:rsidRPr="00A35466">
        <w:t xml:space="preserve">, entre DA e déficit cognitivo leve e envelhecimento </w:t>
      </w:r>
      <w:r w:rsidR="006F182C" w:rsidRPr="006F182C">
        <w:fldChar w:fldCharType="begin">
          <w:fldData xml:space="preserve">PEVuZE5vdGU+PENpdGU+PEF1dGhvcj5XaWxzb248L0F1dGhvcj48WWVhcj4yMDA3PC9ZZWFyPjxS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==
</w:fldData>
        </w:fldChar>
      </w:r>
      <w:r w:rsidR="00A438FC">
        <w:instrText xml:space="preserve"> ADDIN EN.CITE </w:instrText>
      </w:r>
      <w:r w:rsidR="006F182C">
        <w:fldChar w:fldCharType="begin">
          <w:fldData xml:space="preserve">PEVuZE5vdGU+PENpdGU+PEF1dGhvcj5XaWxzb248L0F1dGhvcj48WWVhcj4yMDA3PC9ZZWFyPjxS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==
</w:fldData>
        </w:fldChar>
      </w:r>
      <w:r w:rsidR="00A438FC">
        <w:instrText xml:space="preserve"> ADDIN EN.CITE.DATA </w:instrText>
      </w:r>
      <w:r w:rsidR="006F182C">
        <w:fldChar w:fldCharType="end"/>
      </w:r>
      <w:r w:rsidR="006F182C" w:rsidRPr="006F182C">
        <w:fldChar w:fldCharType="separate"/>
      </w:r>
      <w:r w:rsidR="00B81DFE">
        <w:t>(129, 130)</w:t>
      </w:r>
      <w:r w:rsidR="006F182C" w:rsidRPr="00A35466">
        <w:rPr>
          <w:lang w:val="la-Latn"/>
        </w:rPr>
        <w:fldChar w:fldCharType="end"/>
      </w:r>
      <w:r w:rsidRPr="00A35466">
        <w:t xml:space="preserve"> e demência frontotemporal e DA </w:t>
      </w:r>
      <w:r w:rsidR="006F182C" w:rsidRPr="006F182C">
        <w:fldChar w:fldCharType="begin"/>
      </w:r>
      <w:r w:rsidR="00A438FC">
        <w:instrText xml:space="preserve"> ADDIN EN.CITE &lt;EndNote&gt;&lt;Cite&gt;&lt;Author&gt;McLaughlin&lt;/Author&gt;&lt;Year&gt;2008&lt;/Year&gt;&lt;RecNum&gt;160&lt;/RecNum&gt;&lt;record&gt;&lt;rec-number&gt;160&lt;/rec-number&gt;&lt;foreign-keys&gt;&lt;key app="EN" db-id="v2wx9f0flwavzpe0seava9puwrexxxxes0fx"&gt;160&lt;/key&gt;&lt;/foreign-keys&gt;&lt;ref-type name="Journal Article"&gt;17&lt;/ref-type&gt;&lt;contributors&gt;&lt;authors&gt;&lt;author&gt;McLaughlin, N. C.&lt;/author&gt;&lt;author&gt;Westervelt, H. J.&lt;/author&gt;&lt;/authors&gt;&lt;/contributors&gt;&lt;auth-address&gt;Warren Alpert Medical School of Brown University, Department of Psychiatry and Human Behavior, Providence, RI, USA. nicole_mclaughlin@brown.edu&lt;/auth-address&gt;&lt;titles&gt;&lt;title&gt;Odor identification deficits in frontotemporal dementia: a preliminary study&lt;/title&gt;&lt;secondary-title&gt;Arch Clin Neuropsychol&lt;/secondary-title&gt;&lt;/titles&gt;&lt;periodical&gt;&lt;full-title&gt;Arch Clin Neuropsychol&lt;/full-title&gt;&lt;/periodical&gt;&lt;pages&gt;119-23&lt;/pages&gt;&lt;volume&gt;23&lt;/volume&gt;&lt;number&gt;1&lt;/number&gt;&lt;edition&gt;2007/09/19&lt;/edition&gt;&lt;keywords&gt;&lt;keyword&gt;Aged&lt;/keyword&gt;&lt;keyword&gt;Alzheimer Disease/physiopathology&lt;/keyword&gt;&lt;keyword&gt;Analysis of Variance&lt;/keyword&gt;&lt;keyword&gt;Dementia/*complications&lt;/keyword&gt;&lt;keyword&gt;Female&lt;/keyword&gt;&lt;keyword&gt;Humans&lt;/keyword&gt;&lt;keyword&gt;Male&lt;/keyword&gt;&lt;keyword&gt;Middle Aged&lt;/keyword&gt;&lt;keyword&gt;Neuropsychological Tests&lt;/keyword&gt;&lt;keyword&gt;*Odors&lt;/keyword&gt;&lt;keyword&gt;Olfaction Disorders/*etiology&lt;/keyword&gt;&lt;keyword&gt;Perceptual Disorders/*etiology&lt;/keyword&gt;&lt;/keywords&gt;&lt;dates&gt;&lt;year&gt;2008&lt;/year&gt;&lt;pub-dates&gt;&lt;date&gt;Jan&lt;/date&gt;&lt;/pub-dates&gt;&lt;/dates&gt;&lt;isbn&gt;0887-6177 (Print)&lt;/isbn&gt;&lt;accession-num&gt;17875380&lt;/accession-num&gt;&lt;urls&gt;&lt;related-urls&gt;&lt;url&gt;http://www.ncbi.nlm.nih.gov/entrez/query.fcgi?cmd=Retrieve&amp;amp;db=PubMed&amp;amp;dopt=Citation&amp;amp;list_uids=17875380&lt;/url&gt;&lt;/related-urls&gt;&lt;/urls&gt;&lt;electronic-resource-num&gt;S0887-6177(07)00166-7 [pii]&amp;#xD;10.1016/j.acn.2007.07.008&lt;/electronic-resource-num&gt;&lt;language&gt;eng&lt;/language&gt;&lt;/record&gt;&lt;/Cite&gt;&lt;/EndNote&gt;</w:instrText>
      </w:r>
      <w:r w:rsidR="006F182C" w:rsidRPr="006F182C">
        <w:fldChar w:fldCharType="separate"/>
      </w:r>
      <w:r w:rsidR="00B81DFE">
        <w:t>(131)</w:t>
      </w:r>
      <w:r w:rsidR="006F182C" w:rsidRPr="00A35466">
        <w:rPr>
          <w:lang w:val="la-Latn"/>
        </w:rPr>
        <w:fldChar w:fldCharType="end"/>
      </w:r>
      <w:r w:rsidRPr="00A35466">
        <w:t>.</w:t>
      </w:r>
    </w:p>
    <w:p w:rsidR="00EE3498" w:rsidRPr="00A35466" w:rsidRDefault="00EE3498" w:rsidP="00EE3498">
      <w:r w:rsidRPr="00A35466">
        <w:t>A existência de testes padronizados para olfação são um limitante para utilizar este sentido como um marcador do começo da doença</w:t>
      </w:r>
      <w:r w:rsidR="004D613E">
        <w:t>,</w:t>
      </w:r>
      <w:r w:rsidRPr="00A35466">
        <w:t xml:space="preserve"> como é proposto em alguns trabalhos </w:t>
      </w:r>
      <w:r w:rsidR="006F182C" w:rsidRPr="006F182C">
        <w:fldChar w:fldCharType="begin">
          <w:fldData xml:space="preserve">PEVuZE5vdGU+PENpdGU+PEF1dGhvcj5TY2h1YmVydDwvQXV0aG9yPjxZZWFyPjIwMDg8L1llYXI+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</w:fldData>
        </w:fldChar>
      </w:r>
      <w:r w:rsidRPr="00A35466">
        <w:instrText xml:space="preserve"> ADDIN EN.CITE </w:instrText>
      </w:r>
      <w:r w:rsidR="006F182C" w:rsidRPr="006F182C">
        <w:fldChar w:fldCharType="begin">
          <w:fldData xml:space="preserve">PEVuZE5vdGU+PENpdGU+PEF1dGhvcj5TY2h1YmVydDwvQXV0aG9yPjxZZWFyPjIwMDg8L1llYXI+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</w:fldData>
        </w:fldChar>
      </w:r>
      <w:r w:rsidRPr="00A35466">
        <w:instrText xml:space="preserve"> ADDIN EN.CITE.DATA </w:instrText>
      </w:r>
      <w:r w:rsidR="006F182C" w:rsidRPr="00A35466">
        <w:rPr>
          <w:lang w:val="la-Latn"/>
        </w:rPr>
      </w:r>
      <w:r w:rsidR="006F182C" w:rsidRPr="00A35466">
        <w:rPr>
          <w:lang w:val="la-Latn"/>
        </w:rPr>
        <w:fldChar w:fldCharType="end"/>
      </w:r>
      <w:r w:rsidR="006F182C" w:rsidRPr="006F182C">
        <w:fldChar w:fldCharType="separate"/>
      </w:r>
      <w:r w:rsidR="00B81DFE">
        <w:t>(132, 133)</w:t>
      </w:r>
      <w:r w:rsidR="006F182C" w:rsidRPr="00A35466">
        <w:rPr>
          <w:lang w:val="la-Latn"/>
        </w:rPr>
        <w:fldChar w:fldCharType="end"/>
      </w:r>
      <w:r w:rsidRPr="00A35466">
        <w:t>. O teste UPSIT</w:t>
      </w:r>
      <w:r w:rsidR="006F182C">
        <w:fldChar w:fldCharType="begin"/>
      </w:r>
      <w:r>
        <w:instrText xml:space="preserve"> TA \l "</w:instrText>
      </w:r>
      <w:r w:rsidRPr="00754819">
        <w:instrText>UPSIT</w:instrText>
      </w:r>
      <w:r>
        <w:instrText xml:space="preserve">" \s "UPSIT" \c 3 </w:instrText>
      </w:r>
      <w:r w:rsidR="006F182C">
        <w:fldChar w:fldCharType="end"/>
      </w:r>
      <w:r w:rsidRPr="00A35466">
        <w:t xml:space="preserve"> (</w:t>
      </w:r>
      <w:r w:rsidRPr="00E91603">
        <w:rPr>
          <w:i/>
        </w:rPr>
        <w:t>University of Pennsylvania Smell Identification Test</w:t>
      </w:r>
      <w:r w:rsidRPr="00A35466">
        <w:t xml:space="preserve">) </w:t>
      </w:r>
      <w:r w:rsidR="006F182C" w:rsidRPr="006F182C">
        <w:fldChar w:fldCharType="begin">
          <w:fldData xml:space="preserve">PEVuZE5vdGU+PENpdGU+PEF1dGhvcj5Xcm9iZWw8L0F1dGhvcj48WWVhcj4yMDA0PC9ZZWFyPjxS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</w:fldData>
        </w:fldChar>
      </w:r>
      <w:r w:rsidRPr="00A35466">
        <w:instrText xml:space="preserve"> ADDIN EN.CITE </w:instrText>
      </w:r>
      <w:r w:rsidR="006F182C" w:rsidRPr="006F182C">
        <w:fldChar w:fldCharType="begin">
          <w:fldData xml:space="preserve">PEVuZE5vdGU+PENpdGU+PEF1dGhvcj5Xcm9iZWw8L0F1dGhvcj48WWVhcj4yMDA0PC9ZZWFyPjxS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</w:fldData>
        </w:fldChar>
      </w:r>
      <w:r w:rsidRPr="00A35466">
        <w:instrText xml:space="preserve"> ADDIN EN.CITE.DATA </w:instrText>
      </w:r>
      <w:r w:rsidR="006F182C" w:rsidRPr="00A35466">
        <w:rPr>
          <w:lang w:val="la-Latn"/>
        </w:rPr>
      </w:r>
      <w:r w:rsidR="006F182C" w:rsidRPr="00A35466">
        <w:rPr>
          <w:lang w:val="la-Latn"/>
        </w:rPr>
        <w:fldChar w:fldCharType="end"/>
      </w:r>
      <w:r w:rsidR="006F182C" w:rsidRPr="006F182C">
        <w:fldChar w:fldCharType="separate"/>
      </w:r>
      <w:r w:rsidR="00B81DFE">
        <w:t>(134, 135)</w:t>
      </w:r>
      <w:r w:rsidR="006F182C" w:rsidRPr="00A35466">
        <w:rPr>
          <w:lang w:val="la-Latn"/>
        </w:rPr>
        <w:fldChar w:fldCharType="end"/>
      </w:r>
      <w:r w:rsidRPr="00A35466">
        <w:t xml:space="preserve"> é uma das principais ferramentas, mas</w:t>
      </w:r>
      <w:r w:rsidR="004D613E">
        <w:t>,</w:t>
      </w:r>
      <w:r w:rsidRPr="00A35466">
        <w:t xml:space="preserve"> infelizmente</w:t>
      </w:r>
      <w:r w:rsidR="004D613E">
        <w:t>,</w:t>
      </w:r>
      <w:r w:rsidRPr="00A35466">
        <w:t xml:space="preserve"> até o presente</w:t>
      </w:r>
      <w:r w:rsidR="004D613E">
        <w:t>,</w:t>
      </w:r>
      <w:r w:rsidRPr="00A35466">
        <w:t xml:space="preserve"> é pouco utilizado na prática clínica neuropsiquiátrica.</w:t>
      </w:r>
    </w:p>
    <w:p w:rsidR="00EE3498" w:rsidRPr="0065789C" w:rsidRDefault="00EE3498" w:rsidP="00EE3498">
      <w:r w:rsidRPr="00A35466">
        <w:t xml:space="preserve">O autor desta tese desconhece a existência de estudos que avaliem o conhecimento que os clínicos, neurologistas e psiquiatras </w:t>
      </w:r>
      <w:r w:rsidR="004D613E" w:rsidRPr="00A35466">
        <w:t>têm</w:t>
      </w:r>
      <w:r w:rsidRPr="00A35466">
        <w:t xml:space="preserve"> da importânc</w:t>
      </w:r>
      <w:r w:rsidR="00B15092">
        <w:t>ia do olfato na avaliação da DA.</w:t>
      </w:r>
      <w:r w:rsidRPr="00A35466">
        <w:t xml:space="preserve"> </w:t>
      </w:r>
      <w:r w:rsidR="00B15092">
        <w:t>P</w:t>
      </w:r>
      <w:r w:rsidRPr="00A35466">
        <w:t>arece que uma investigação neste sentido poderia verificar e</w:t>
      </w:r>
      <w:r w:rsidR="00B15092">
        <w:t>,</w:t>
      </w:r>
      <w:r w:rsidRPr="00A35466">
        <w:t xml:space="preserve"> caso necessário</w:t>
      </w:r>
      <w:r w:rsidR="00B15092">
        <w:t>,</w:t>
      </w:r>
      <w:r w:rsidRPr="00A35466">
        <w:t xml:space="preserve"> indicar caminhos para corrigir esta provável lacuna.</w:t>
      </w:r>
    </w:p>
    <w:p w:rsidR="00EE3498" w:rsidRPr="00A35466" w:rsidRDefault="00EE3498" w:rsidP="00EE3498">
      <w:pPr>
        <w:pStyle w:val="Ttulo4"/>
      </w:pPr>
      <w:bookmarkStart w:id="199" w:name="_Toc210626241"/>
      <w:bookmarkStart w:id="200" w:name="_Toc210626436"/>
      <w:bookmarkStart w:id="201" w:name="_Toc210626484"/>
      <w:bookmarkStart w:id="202" w:name="_Toc211074383"/>
      <w:bookmarkStart w:id="203" w:name="_Toc215289492"/>
      <w:r w:rsidRPr="00A35466">
        <w:t xml:space="preserve">Alterações de </w:t>
      </w:r>
      <w:r>
        <w:t>memória</w:t>
      </w:r>
      <w:r w:rsidRPr="00A35466">
        <w:t xml:space="preserve"> na doença de Alzheimer</w:t>
      </w:r>
      <w:bookmarkEnd w:id="199"/>
      <w:bookmarkEnd w:id="200"/>
      <w:bookmarkEnd w:id="201"/>
      <w:bookmarkEnd w:id="202"/>
      <w:bookmarkEnd w:id="203"/>
    </w:p>
    <w:p w:rsidR="00EE3498" w:rsidRPr="00014988" w:rsidRDefault="00EE3498" w:rsidP="00EE3498">
      <w:r w:rsidRPr="00014988">
        <w:t>A doença de Alzheimer tem como um dos principais marcadores sintomatológicos o déficit de memória</w:t>
      </w:r>
      <w:r w:rsidR="00B15092">
        <w:t>.</w:t>
      </w:r>
      <w:r w:rsidRPr="00014988">
        <w:t xml:space="preserve"> </w:t>
      </w:r>
      <w:r w:rsidR="00B15092">
        <w:t>E</w:t>
      </w:r>
      <w:r w:rsidRPr="00014988">
        <w:t>xiste uma abundante bibliografia sobre este aspecto específico e inúmeras revisões sobre o tema. Mesmo sob pena de tornar repetitivo este item</w:t>
      </w:r>
      <w:r w:rsidR="00B15092">
        <w:t>,</w:t>
      </w:r>
      <w:r w:rsidRPr="00014988">
        <w:t xml:space="preserve"> optou-se por fazer ao menos uma </w:t>
      </w:r>
      <w:r w:rsidRPr="00014988">
        <w:lastRenderedPageBreak/>
        <w:t>breve recapitulação dos principais aspectos da DA no que tange a limitação inicial e posterior destruição total da função de memória em suas diversas formas.</w:t>
      </w:r>
    </w:p>
    <w:p w:rsidR="00EE3498" w:rsidRPr="00014988" w:rsidRDefault="00EE3498" w:rsidP="00EE3498">
      <w:r>
        <w:t>Muitas vezes</w:t>
      </w:r>
      <w:r w:rsidR="00B15092">
        <w:t>,</w:t>
      </w:r>
      <w:r>
        <w:t xml:space="preserve"> esta al</w:t>
      </w:r>
      <w:r w:rsidRPr="00014988">
        <w:t xml:space="preserve">teração no funcionamento da memória de curta duração, semântica ou permanente é a primeira queixa que leva o paciente ao consultório </w:t>
      </w:r>
      <w:r w:rsidR="006F182C" w:rsidRPr="00014988">
        <w:fldChar w:fldCharType="begin">
          <w:fldData xml:space="preserve">PEVuZE5vdGU+PENpdGU+PEF1dGhvcj5IZWVzZTwvQXV0aG9yPjxZZWFyPjIwMDY8L1llYXI+PFJl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</w:fldData>
        </w:fldChar>
      </w:r>
      <w:r w:rsidR="00A438FC">
        <w:instrText xml:space="preserve"> ADDIN EN.CITE </w:instrText>
      </w:r>
      <w:r w:rsidR="006F182C">
        <w:fldChar w:fldCharType="begin">
          <w:fldData xml:space="preserve">PEVuZE5vdGU+PENpdGU+PEF1dGhvcj5IZWVzZTwvQXV0aG9yPjxZZWFyPjIwMDY8L1llYXI+PFJl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</w:fldData>
        </w:fldChar>
      </w:r>
      <w:r w:rsidR="00A438FC">
        <w:instrText xml:space="preserve"> ADDIN EN.CITE.DATA </w:instrText>
      </w:r>
      <w:r w:rsidR="006F182C">
        <w:fldChar w:fldCharType="end"/>
      </w:r>
      <w:r w:rsidR="006F182C" w:rsidRPr="00014988">
        <w:fldChar w:fldCharType="separate"/>
      </w:r>
      <w:r w:rsidR="00B81DFE">
        <w:t>(136-138)</w:t>
      </w:r>
      <w:r w:rsidR="006F182C" w:rsidRPr="00014988">
        <w:fldChar w:fldCharType="end"/>
      </w:r>
      <w:r w:rsidRPr="00014988">
        <w:t>. É comum encontrar na literatura científica uma associação entre a lesão no córtex límbico e a perda das funções cerebrais superiores em concreto a memória.</w:t>
      </w:r>
    </w:p>
    <w:p w:rsidR="00EE3498" w:rsidRPr="00014988" w:rsidRDefault="00EE3498" w:rsidP="00EE3498">
      <w:r w:rsidRPr="00014988">
        <w:t>Como função objetiva de avaliação, a memória é o principal marcador da eficiência de novos tratamentos</w:t>
      </w:r>
      <w:r w:rsidR="00B15092">
        <w:t>,</w:t>
      </w:r>
      <w:r w:rsidRPr="00014988">
        <w:t xml:space="preserve"> quando se visa prevenir ou atrasar o aparecimento da DA</w:t>
      </w:r>
      <w:r w:rsidR="006F182C" w:rsidRPr="00014988">
        <w:fldChar w:fldCharType="begin"/>
      </w:r>
      <w:r w:rsidR="00A438FC">
        <w:instrText xml:space="preserve"> ADDIN EN.CITE &lt;EndNote&gt;&lt;Cite&gt;&lt;Author&gt;Marjaux&lt;/Author&gt;&lt;Year&gt;2004&lt;/Year&gt;&lt;RecNum&gt;184&lt;/RecNum&gt;&lt;record&gt;&lt;rec-number&gt;184&lt;/rec-number&gt;&lt;foreign-keys&gt;&lt;key app="EN" db-id="v2wx9f0flwavzpe0seava9puwrexxxxes0fx"&gt;184&lt;/key&gt;&lt;/foreign-keys&gt;&lt;ref-type name="Journal Article"&gt;17&lt;/ref-type&gt;&lt;contributors&gt;&lt;authors&gt;&lt;author&gt;Marjaux, E.&lt;/author&gt;&lt;author&gt;Hartmann, D.&lt;/author&gt;&lt;author&gt;De Strooper, B.&lt;/author&gt;&lt;/authors&gt;&lt;/contributors&gt;&lt;auth-address&gt;Laboratory for Neuronal Cell Biology and Gene Transfer, Center for Human Genetics, Vib4, K.U.Leuven, UZ Gasthuisberg, Herestraat 49, 3000 Leuven, Belgium.&lt;/auth-address&gt;&lt;titles&gt;&lt;title&gt;Presenilins in memory, Alzheimer&amp;apos;s disease, and therapy&lt;/title&gt;&lt;secondary-title&gt;Neuron&lt;/secondary-title&gt;&lt;/titles&gt;&lt;periodical&gt;&lt;full-title&gt;Neuron&lt;/full-title&gt;&lt;/periodical&gt;&lt;pages&gt;189-92&lt;/pages&gt;&lt;volume&gt;42&lt;/volume&gt;&lt;number&gt;2&lt;/number&gt;&lt;edition&gt;2004/04/20&lt;/edition&gt;&lt;keywords&gt;&lt;keyword&gt;Alzheimer Disease/*drug therapy/*genetics&lt;/keyword&gt;&lt;keyword&gt;Amyloid Precursor Protein Secretases&lt;/keyword&gt;&lt;keyword&gt;Animals&lt;/keyword&gt;&lt;keyword&gt;Aspartic Endopeptidases&lt;/keyword&gt;&lt;keyword&gt;Endopeptidases/physiology&lt;/keyword&gt;&lt;keyword&gt;Enzyme Inhibitors/pharmacology/therapeutic use&lt;/keyword&gt;&lt;keyword&gt;Humans&lt;/keyword&gt;&lt;keyword&gt;Membrane Proteins/chemistry/*genetics&lt;/keyword&gt;&lt;keyword&gt;Memory/drug effects/physiology&lt;/keyword&gt;&lt;keyword&gt;Presenilin-1&lt;/keyword&gt;&lt;keyword&gt;Presenilin-2&lt;/keyword&gt;&lt;/keywords&gt;&lt;dates&gt;&lt;year&gt;2004&lt;/year&gt;&lt;pub-dates&gt;&lt;date&gt;Apr 22&lt;/date&gt;&lt;/pub-dates&gt;&lt;/dates&gt;&lt;isbn&gt;0896-6273 (Print)&lt;/isbn&gt;&lt;accession-num&gt;15091335&lt;/accession-num&gt;&lt;urls&gt;&lt;related-urls&gt;&lt;url&gt;http://www.ncbi.nlm.nih.gov/entrez/query.fcgi?cmd=Retrieve&amp;amp;db=PubMed&amp;amp;dopt=Citation&amp;amp;list_uids=15091335&lt;/url&gt;&lt;/related-urls&gt;&lt;/urls&gt;&lt;electronic-resource-num&gt;S0896627304002181 [pii]&lt;/electronic-resource-num&gt;&lt;language&gt;eng&lt;/language&gt;&lt;/record&gt;&lt;/Cite&gt;&lt;/EndNote&gt;</w:instrText>
      </w:r>
      <w:r w:rsidR="006F182C" w:rsidRPr="00014988">
        <w:fldChar w:fldCharType="separate"/>
      </w:r>
      <w:r w:rsidR="00B81DFE">
        <w:t>(139)</w:t>
      </w:r>
      <w:r w:rsidR="006F182C" w:rsidRPr="00014988">
        <w:fldChar w:fldCharType="end"/>
      </w:r>
      <w:r w:rsidRPr="00014988">
        <w:t>.</w:t>
      </w:r>
    </w:p>
    <w:p w:rsidR="00EE3498" w:rsidRPr="00014988" w:rsidRDefault="00EE3498" w:rsidP="00EE3498">
      <w:r w:rsidRPr="00014988">
        <w:t>O motivo pelo qual a perda de memória acontece na DA não pode ser explicado apenas pela atrofia do córtex límbico</w:t>
      </w:r>
      <w:r w:rsidR="00B15092">
        <w:t>.</w:t>
      </w:r>
      <w:r w:rsidRPr="00014988">
        <w:t xml:space="preserve"> </w:t>
      </w:r>
      <w:r w:rsidR="00B15092">
        <w:t>A</w:t>
      </w:r>
      <w:r w:rsidRPr="00014988">
        <w:t>lguns estudos procuram entender</w:t>
      </w:r>
      <w:r w:rsidR="00B15092">
        <w:t>,</w:t>
      </w:r>
      <w:r w:rsidRPr="00014988">
        <w:t xml:space="preserve"> a nível molecular os mecanismos subjacentes a esta faceta deste tipo de demência senil. O uso de modelos animais tem apontado para o acúmulo da proteína beta amilóide como uma das responsáveis pelo dano, aparentemente irreversível, causado pela DA nas funções de memória </w:t>
      </w:r>
      <w:r w:rsidR="006F182C" w:rsidRPr="00014988">
        <w:fldChar w:fldCharType="begin">
          <w:fldData xml:space="preserve">PEVuZE5vdGU+PENpdGU+PEF1dGhvcj5XYWxzaDwvQXV0aG9yPjxZZWFyPjIwMDQ8L1llYXI+PFJl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</w:fldData>
        </w:fldChar>
      </w:r>
      <w:r w:rsidR="00A438FC">
        <w:instrText xml:space="preserve"> ADDIN EN.CITE </w:instrText>
      </w:r>
      <w:r w:rsidR="006F182C">
        <w:fldChar w:fldCharType="begin">
          <w:fldData xml:space="preserve">PEVuZE5vdGU+PENpdGU+PEF1dGhvcj5XYWxzaDwvQXV0aG9yPjxZZWFyPjIwMDQ8L1llYXI+PFJl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</w:fldData>
        </w:fldChar>
      </w:r>
      <w:r w:rsidR="00A438FC">
        <w:instrText xml:space="preserve"> ADDIN EN.CITE.DATA </w:instrText>
      </w:r>
      <w:r w:rsidR="006F182C">
        <w:fldChar w:fldCharType="end"/>
      </w:r>
      <w:r w:rsidR="006F182C" w:rsidRPr="00014988">
        <w:fldChar w:fldCharType="separate"/>
      </w:r>
      <w:r w:rsidR="00B81DFE">
        <w:t>(136, 140)</w:t>
      </w:r>
      <w:r w:rsidR="006F182C" w:rsidRPr="00014988">
        <w:fldChar w:fldCharType="end"/>
      </w:r>
      <w:r w:rsidRPr="00014988">
        <w:t>.</w:t>
      </w:r>
    </w:p>
    <w:p w:rsidR="00EE3498" w:rsidRDefault="00EE3498" w:rsidP="00EE3498">
      <w:r w:rsidRPr="00014988">
        <w:t>Este fenômeno, da deposição de beta amilóide, embora não seja o único mecanismo molecular envolvido na DA</w:t>
      </w:r>
      <w:r w:rsidR="00B15092">
        <w:t>,</w:t>
      </w:r>
      <w:r w:rsidRPr="00014988">
        <w:t xml:space="preserve"> pode servir como uma possível explicação de porque a pessoa</w:t>
      </w:r>
      <w:r w:rsidR="00B15092">
        <w:t>,</w:t>
      </w:r>
      <w:r w:rsidRPr="00014988">
        <w:t xml:space="preserve"> com uma reserva intelectual maior</w:t>
      </w:r>
      <w:r w:rsidR="00B15092">
        <w:t>,</w:t>
      </w:r>
      <w:r w:rsidRPr="00014988">
        <w:t xml:space="preserve"> tem uma progressão da demência menos acentuada</w:t>
      </w:r>
      <w:r w:rsidR="00B15092">
        <w:t>.</w:t>
      </w:r>
      <w:r w:rsidR="00B15092" w:rsidRPr="00014988">
        <w:t xml:space="preserve"> </w:t>
      </w:r>
      <w:r w:rsidRPr="00014988">
        <w:t xml:space="preserve">Há </w:t>
      </w:r>
      <w:r w:rsidRPr="00014988">
        <w:lastRenderedPageBreak/>
        <w:t xml:space="preserve">evidências que pessoas com uma maior escolaridade têm capacidade de recrutar áreas cerebrais alternativas para suprir o dano causado pela formação de placas e assim envelhecer de maneira saudável ou manifestar de maneira mais suave os sintomas da DA </w:t>
      </w:r>
      <w:r w:rsidR="006F182C" w:rsidRPr="00014988">
        <w:fldChar w:fldCharType="begin">
          <w:fldData xml:space="preserve">PEVuZE5vdGU+PENpdGU+PEF1dGhvcj5NYXR0c29uPC9BdXRob3I+PFllYXI+MjAwNDwvWWVhcj48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</w:fldData>
        </w:fldChar>
      </w:r>
      <w:r w:rsidR="00A438FC">
        <w:instrText xml:space="preserve"> ADDIN EN.CITE </w:instrText>
      </w:r>
      <w:r w:rsidR="006F182C">
        <w:fldChar w:fldCharType="begin">
          <w:fldData xml:space="preserve">PEVuZE5vdGU+PENpdGU+PEF1dGhvcj5NYXR0c29uPC9BdXRob3I+PFllYXI+MjAwNDwvWWVhcj48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</w:fldData>
        </w:fldChar>
      </w:r>
      <w:r w:rsidR="00A438FC">
        <w:instrText xml:space="preserve"> ADDIN EN.CITE.DATA </w:instrText>
      </w:r>
      <w:r w:rsidR="006F182C">
        <w:fldChar w:fldCharType="end"/>
      </w:r>
      <w:r w:rsidR="006F182C" w:rsidRPr="00014988">
        <w:fldChar w:fldCharType="separate"/>
      </w:r>
      <w:r w:rsidR="00B81DFE">
        <w:t>(141, 142)</w:t>
      </w:r>
      <w:r w:rsidR="006F182C" w:rsidRPr="00014988">
        <w:fldChar w:fldCharType="end"/>
      </w:r>
      <w:r w:rsidRPr="00014988">
        <w:t>.</w:t>
      </w:r>
    </w:p>
    <w:p w:rsidR="00752196" w:rsidRPr="00014988" w:rsidRDefault="00752196" w:rsidP="00EE3498"/>
    <w:p w:rsidR="00EE3498" w:rsidRPr="00A35466" w:rsidRDefault="00EE3498" w:rsidP="00EE3498">
      <w:pPr>
        <w:pStyle w:val="Ttulo4"/>
      </w:pPr>
      <w:bookmarkStart w:id="204" w:name="_Toc210626242"/>
      <w:bookmarkStart w:id="205" w:name="_Toc210626437"/>
      <w:bookmarkStart w:id="206" w:name="_Toc210626485"/>
      <w:bookmarkStart w:id="207" w:name="_Toc211074384"/>
      <w:bookmarkStart w:id="208" w:name="_Toc215289493"/>
      <w:r>
        <w:t xml:space="preserve">Alterações de linguagem </w:t>
      </w:r>
      <w:r w:rsidRPr="00A35466">
        <w:t>na doença de Alzheimer</w:t>
      </w:r>
      <w:bookmarkEnd w:id="204"/>
      <w:bookmarkEnd w:id="205"/>
      <w:bookmarkEnd w:id="206"/>
      <w:bookmarkEnd w:id="207"/>
      <w:bookmarkEnd w:id="208"/>
    </w:p>
    <w:p w:rsidR="00EE3498" w:rsidRPr="00C10A89" w:rsidRDefault="00EE3498" w:rsidP="00EE3498">
      <w:r w:rsidRPr="00C10A89">
        <w:t>Apesar de descrita desde 190</w:t>
      </w:r>
      <w:r w:rsidR="00B15092">
        <w:t>7,</w:t>
      </w:r>
      <w:r w:rsidRPr="00C10A89">
        <w:t xml:space="preserve"> a doença de Alzheimer não era reconhecida, pelo menos antes dos anos 80</w:t>
      </w:r>
      <w:r w:rsidR="00B15092">
        <w:t>,</w:t>
      </w:r>
      <w:r w:rsidRPr="00C10A89">
        <w:t xml:space="preserve"> como uma demência causadora de déficit de linguagem. Num extenso artigo de revisão de 1979 </w:t>
      </w:r>
      <w:r w:rsidR="006F182C" w:rsidRPr="00C10A89">
        <w:fldChar w:fldCharType="begin">
          <w:fldData xml:space="preserve">PEVuZE5vdGU+PENpdGU+PEF1dGhvcj5Sb3BwZXI8L0F1dGhvcj48WWVhcj4xOTc5PC9ZZWFyPjxS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</w:fldData>
        </w:fldChar>
      </w:r>
      <w:r w:rsidR="00A438FC">
        <w:instrText xml:space="preserve"> ADDIN EN.CITE </w:instrText>
      </w:r>
      <w:r w:rsidR="006F182C">
        <w:fldChar w:fldCharType="begin">
          <w:fldData xml:space="preserve">PEVuZE5vdGU+PENpdGU+PEF1dGhvcj5Sb3BwZXI8L0F1dGhvcj48WWVhcj4xOTc5PC9ZZWFyPjxS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</w:fldData>
        </w:fldChar>
      </w:r>
      <w:r w:rsidR="00A438FC">
        <w:instrText xml:space="preserve"> ADDIN EN.CITE.DATA </w:instrText>
      </w:r>
      <w:r w:rsidR="006F182C">
        <w:fldChar w:fldCharType="end"/>
      </w:r>
      <w:r w:rsidR="006F182C" w:rsidRPr="00C10A89">
        <w:fldChar w:fldCharType="separate"/>
      </w:r>
      <w:r w:rsidR="00B81DFE">
        <w:t>(143)</w:t>
      </w:r>
      <w:r w:rsidR="006F182C" w:rsidRPr="00C10A89">
        <w:fldChar w:fldCharType="end"/>
      </w:r>
      <w:r w:rsidRPr="00C10A89">
        <w:t xml:space="preserve"> se afirma que</w:t>
      </w:r>
      <w:r w:rsidR="00B15092">
        <w:t>,</w:t>
      </w:r>
      <w:r w:rsidRPr="00C10A89">
        <w:t xml:space="preserve"> em estágios muito avançados da doença de Alzheimer</w:t>
      </w:r>
      <w:r w:rsidR="00B15092">
        <w:t>,</w:t>
      </w:r>
      <w:r w:rsidRPr="00C10A89">
        <w:t xml:space="preserve"> algumas alterações de linguagem poderiam ocorrer. Em outro longo artigo de revisão no ano de 1985 </w:t>
      </w:r>
      <w:r w:rsidR="006F182C" w:rsidRPr="00C10A89">
        <w:fldChar w:fldCharType="begin"/>
      </w:r>
      <w:r w:rsidR="00A438FC">
        <w:instrText xml:space="preserve"> ADDIN EN.CITE &lt;EndNote&gt;&lt;Cite&gt;&lt;Author&gt;Blass&lt;/Author&gt;&lt;Year&gt;1985&lt;/Year&gt;&lt;RecNum&gt;104&lt;/RecNum&gt;&lt;record&gt;&lt;rec-number&gt;104&lt;/rec-number&gt;&lt;foreign-keys&gt;&lt;key app="EN" db-id="v2wx9f0flwavzpe0seava9puwrexxxxes0fx"&gt;104&lt;/key&gt;&lt;/foreign-keys&gt;&lt;ref-type name="Journal Article"&gt;17&lt;/ref-type&gt;&lt;contributors&gt;&lt;authors&gt;&lt;author&gt;Blass, J. P.&lt;/author&gt;&lt;/authors&gt;&lt;/contributors&gt;&lt;titles&gt;&lt;title&gt;Alzheimer&amp;apos;s disease&lt;/title&gt;&lt;secondary-title&gt;Dis Mon&lt;/secondary-title&gt;&lt;/titles&gt;&lt;periodical&gt;&lt;full-title&gt;Dis Mon&lt;/full-title&gt;&lt;/periodical&gt;&lt;pages&gt;1-69&lt;/pages&gt;&lt;volume&gt;31&lt;/volume&gt;&lt;number&gt;4&lt;/number&gt;&lt;edition&gt;1985/04/01&lt;/edition&gt;&lt;keywords&gt;&lt;keyword&gt;Aged&lt;/keyword&gt;&lt;keyword&gt;Alzheimer Disease/diagnosis/epidemiology/pathology/*physiopathology&lt;/keyword&gt;&lt;keyword&gt;Biomechanics&lt;/keyword&gt;&lt;keyword&gt;Brain/pathology/ultrastructure&lt;/keyword&gt;&lt;keyword&gt;Brain Chemistry&lt;/keyword&gt;&lt;keyword&gt;Cell Survival&lt;/keyword&gt;&lt;keyword&gt;Cerebrovascular Disorders/complications&lt;/keyword&gt;&lt;keyword&gt;Cognition Disorders/psychology&lt;/keyword&gt;&lt;keyword&gt;Dementia/diagnosis/epidemiology&lt;/keyword&gt;&lt;keyword&gt;Depression/diagnosis&lt;/keyword&gt;&lt;keyword&gt;Diagnosis, Differential&lt;/keyword&gt;&lt;keyword&gt;Environment Design&lt;/keyword&gt;&lt;keyword&gt;Ethics, Medical&lt;/keyword&gt;&lt;keyword&gt;Hospitalization&lt;/keyword&gt;&lt;keyword&gt;Humans&lt;/keyword&gt;&lt;keyword&gt;Microscopy, Electron&lt;/keyword&gt;&lt;keyword&gt;Middle Aged&lt;/keyword&gt;&lt;keyword&gt;Risk&lt;/keyword&gt;&lt;keyword&gt;Sex Factors&lt;/keyword&gt;&lt;keyword&gt;Social Support&lt;/keyword&gt;&lt;keyword&gt;Terminology as Topic&lt;/keyword&gt;&lt;keyword&gt;Time Factors&lt;/keyword&gt;&lt;keyword&gt;United States&lt;/keyword&gt;&lt;/keywords&gt;&lt;dates&gt;&lt;year&gt;1985&lt;/year&gt;&lt;pub-dates&gt;&lt;date&gt;Apr&lt;/date&gt;&lt;/pub-dates&gt;&lt;/dates&gt;&lt;isbn&gt;0011-5029 (Print)&lt;/isbn&gt;&lt;accession-num&gt;3886334&lt;/accession-num&gt;&lt;urls&gt;&lt;related-urls&gt;&lt;url&gt;http://www.ncbi.nlm.nih.gov/entrez/query.fcgi?cmd=Retrieve&amp;amp;db=PubMed&amp;amp;dopt=Citation&amp;amp;list_uids=3886334&lt;/url&gt;&lt;/related-urls&gt;&lt;/urls&gt;&lt;language&gt;eng&lt;/language&gt;&lt;/record&gt;&lt;/Cite&gt;&lt;/EndNote&gt;</w:instrText>
      </w:r>
      <w:r w:rsidR="006F182C" w:rsidRPr="00C10A89">
        <w:fldChar w:fldCharType="separate"/>
      </w:r>
      <w:r w:rsidR="00B81DFE">
        <w:t>(144)</w:t>
      </w:r>
      <w:r w:rsidR="006F182C" w:rsidRPr="00C10A89">
        <w:fldChar w:fldCharType="end"/>
      </w:r>
      <w:r w:rsidRPr="00C10A89">
        <w:t xml:space="preserve"> também não havia clareza para o autor de que a linguagem fosse um fator diretamente afetado por esta classe de demência. Já em 1990, </w:t>
      </w:r>
      <w:r w:rsidR="006F182C" w:rsidRPr="00C10A89">
        <w:fldChar w:fldCharType="begin"/>
      </w:r>
      <w:r w:rsidRPr="00C10A89">
        <w:instrText xml:space="preserve"> ADDIN EN.CITE &lt;EndNote&gt;&lt;Cite&gt;&lt;Author&gt;Chobor&lt;/Author&gt;&lt;Year&gt;1990&lt;/Year&gt;&lt;RecNum&gt;40&lt;/RecNum&gt;&lt;record&gt;&lt;rec-number&gt;40&lt;/rec-number&gt;&lt;foreign-keys&gt;&lt;key app="EN" db-id="d5wde5rdu5rwzcevse6pvfs7dxvf992dzd55"&gt;40&lt;/key&gt;&lt;/foreign-keys&gt;&lt;ref-type name="Journal Article"&gt;17&lt;/ref-type&gt;&lt;contributors&gt;&lt;authors&gt;&lt;author&gt;Chobor, K. L.&lt;/author&gt;&lt;author&gt;Brown, J. W.&lt;/author&gt;&lt;/authors&gt;&lt;/contributors&gt;&lt;auth-address&gt;Department of Neurology, New York University Medical Center.&lt;/auth-address&gt;&lt;titles&gt;&lt;title&gt;Semantic deterioration in Alzheimer&amp;apos;s: the patterns to expect&lt;/title&gt;&lt;secondary-title&gt;Geriatrics&lt;/secondary-title&gt;&lt;/titles&gt;&lt;periodical&gt;&lt;full-title&gt;Geriatrics&lt;/full-title&gt;&lt;/periodical&gt;&lt;pages&gt;68-70, 75&lt;/pages&gt;&lt;volume&gt;45&lt;/volume&gt;&lt;number&gt;10&lt;/number&gt;&lt;edition&gt;1990/10/01&lt;/edition&gt;&lt;keywords&gt;&lt;keyword&gt;Aged&lt;/keyword&gt;&lt;keyword&gt;Aging/physiology&lt;/keyword&gt;&lt;keyword&gt;Alzheimer Disease/*complications&lt;/keyword&gt;&lt;keyword&gt;Dementia/*complications/physiopathology&lt;/keyword&gt;&lt;keyword&gt;Diagnosis, Differential&lt;/keyword&gt;&lt;keyword&gt;Humans&lt;/keyword&gt;&lt;keyword&gt;Language Disorders/classification/*diagnosis/etiology&lt;/keyword&gt;&lt;keyword&gt;*Semantics&lt;/keyword&gt;&lt;/keywords&gt;&lt;dates&gt;&lt;year&gt;1990&lt;/year&gt;&lt;pub-dates&gt;&lt;date&gt;Oct&lt;/date&gt;&lt;/pub-dates&gt;&lt;/dates&gt;&lt;isbn&gt;0016-867X (Print)&lt;/isbn&gt;&lt;accession-num&gt;2210396&lt;/accession-num&gt;&lt;urls&gt;&lt;related-urls&gt;&lt;url&gt;http://www.ncbi.nlm.nih.gov/entrez/query.fcgi?cmd=Retrieve&amp;amp;db=PubMed&amp;amp;dopt=Citation&amp;amp;list_uids=2210396&lt;/url&gt;&lt;/related-urls&gt;&lt;/urls&gt;&lt;language&gt;eng&lt;/language&gt;&lt;/record&gt;&lt;/Cite&gt;&lt;/EndNote&gt;</w:instrText>
      </w:r>
      <w:r w:rsidR="006F182C" w:rsidRPr="00C10A89">
        <w:fldChar w:fldCharType="separate"/>
      </w:r>
      <w:r w:rsidR="00B81DFE">
        <w:t>(145)</w:t>
      </w:r>
      <w:r w:rsidR="006F182C" w:rsidRPr="00C10A89">
        <w:fldChar w:fldCharType="end"/>
      </w:r>
      <w:r w:rsidRPr="00C10A89">
        <w:t xml:space="preserve"> apontam que não é simples diferenciar as mudanças no padrão de comunicação entre idosos saudáveis e estágios iniciais de demência; e procuram mostrar alguns padrões aos quais </w:t>
      </w:r>
      <w:r w:rsidR="001F2962" w:rsidRPr="00C10A89">
        <w:t>se devem</w:t>
      </w:r>
      <w:r w:rsidRPr="00C10A89">
        <w:t xml:space="preserve"> estar atento para avaliar a doença.</w:t>
      </w:r>
    </w:p>
    <w:p w:rsidR="00EE3498" w:rsidRPr="00C10A89" w:rsidRDefault="00EE3498" w:rsidP="00EE3498">
      <w:r w:rsidRPr="00C10A89">
        <w:t>No campo da avaliação de como a demência de Alzheimer possui um marco de comprometimento de linguagem</w:t>
      </w:r>
      <w:r w:rsidR="00B15092">
        <w:t>,</w:t>
      </w:r>
      <w:r w:rsidRPr="00C10A89">
        <w:t xml:space="preserve"> um artigo seminal foi publicado em 1996</w:t>
      </w:r>
      <w:r>
        <w:t xml:space="preserve"> </w:t>
      </w:r>
      <w:r w:rsidR="006F182C" w:rsidRPr="00C10A89">
        <w:fldChar w:fldCharType="begin"/>
      </w:r>
      <w:r w:rsidR="00A438FC">
        <w:instrText xml:space="preserve"> ADDIN EN.CITE &lt;EndNote&gt;&lt;Cite&gt;&lt;Author&gt;Snowdon&lt;/Author&gt;&lt;Year&gt;1996&lt;/Year&gt;&lt;RecNum&gt;105&lt;/RecNum&gt;&lt;record&gt;&lt;rec-number&gt;105&lt;/rec-number&gt;&lt;foreign-keys&gt;&lt;key app="EN" db-id="v2wx9f0flwavzpe0seava9puwrexxxxes0fx"&gt;105&lt;/key&gt;&lt;/foreign-keys&gt;&lt;ref-type name="Journal Article"&gt;17&lt;/ref-type&gt;&lt;contributors&gt;&lt;authors&gt;&lt;author&gt;Snowdon, D. A.&lt;/author&gt;&lt;author&gt;Kemper, S. J.&lt;/author&gt;&lt;author&gt;Mortimer, J. A.&lt;/author&gt;&lt;author&gt;Greiner, L. H.&lt;/author&gt;&lt;author&gt;Wekstein, D. R.&lt;/author&gt;&lt;author&gt;Markesbery, W. R.&lt;/author&gt;&lt;/authors&gt;&lt;/contributors&gt;&lt;auth-address&gt;Sanders-Brown Center on Aging, University of Kentucky, Lexington 40536-0230, USA.&lt;/auth-address&gt;&lt;titles&gt;&lt;title&gt;Linguistic ability in early life and cognitive function and Alzheimer&amp;apos;s disease in late life. Findings from the Nun Study&lt;/title&gt;&lt;secondary-title&gt;JAMA&lt;/secondary-title&gt;&lt;/titles&gt;&lt;periodical&gt;&lt;full-title&gt;JAMA&lt;/full-title&gt;&lt;/periodical&gt;&lt;pages&gt;528-32&lt;/pages&gt;&lt;volume&gt;275&lt;/volume&gt;&lt;number&gt;7&lt;/number&gt;&lt;edition&gt;1996/02/21&lt;/edition&gt;&lt;keywords&gt;&lt;keyword&gt;Adult&lt;/keyword&gt;&lt;keyword&gt;Age Factors&lt;/keyword&gt;&lt;keyword&gt;Aged&lt;/keyword&gt;&lt;keyword&gt;Aged, 80 and over&lt;/keyword&gt;&lt;keyword&gt;Aging/*physiology&lt;/keyword&gt;&lt;keyword&gt;*Alzheimer Disease/pathology/physiopathology&lt;/keyword&gt;&lt;keyword&gt;Autopsy&lt;/keyword&gt;&lt;keyword&gt;Brain/pathology&lt;/keyword&gt;&lt;keyword&gt;Cognition/*physiology&lt;/keyword&gt;&lt;keyword&gt;Female&lt;/keyword&gt;&lt;keyword&gt;Humans&lt;/keyword&gt;&lt;keyword&gt;*Language&lt;/keyword&gt;&lt;keyword&gt;Neurofibrillary Tangles/pathology&lt;/keyword&gt;&lt;keyword&gt;Neuropsychological Tests&lt;/keyword&gt;&lt;keyword&gt;Regression Analysis&lt;/keyword&gt;&lt;keyword&gt;Risk Factors&lt;/keyword&gt;&lt;keyword&gt;Writing&lt;/keyword&gt;&lt;/keywords&gt;&lt;dates&gt;&lt;year&gt;1996&lt;/year&gt;&lt;pub-dates&gt;&lt;date&gt;Feb 21&lt;/date&gt;&lt;/pub-dates&gt;&lt;/dates&gt;&lt;isbn&gt;0098-7484 (Print)&lt;/isbn&gt;&lt;accession-num&gt;8606473&lt;/accession-num&gt;&lt;urls&gt;&lt;related-urls&gt;&lt;url&gt;http://www.ncbi.nlm.nih.gov/entrez/query.fcgi?cmd=Retrieve&amp;amp;db=PubMed&amp;amp;dopt=Citation&amp;amp;list_uids=8606473&lt;/url&gt;&lt;/related-urls&gt;&lt;/urls&gt;&lt;language&gt;eng&lt;/language&gt;&lt;/record&gt;&lt;/Cite&gt;&lt;/EndNote&gt;</w:instrText>
      </w:r>
      <w:r w:rsidR="006F182C" w:rsidRPr="00C10A89">
        <w:fldChar w:fldCharType="separate"/>
      </w:r>
      <w:r w:rsidR="00B81DFE">
        <w:t>(146)</w:t>
      </w:r>
      <w:r w:rsidR="006F182C" w:rsidRPr="00C10A89">
        <w:fldChar w:fldCharType="end"/>
      </w:r>
      <w:r w:rsidRPr="00C10A89">
        <w:t xml:space="preserve"> por um grupo de pesquisadores da universidade d</w:t>
      </w:r>
      <w:r>
        <w:t>o</w:t>
      </w:r>
      <w:r w:rsidRPr="00C10A89">
        <w:t xml:space="preserve"> Kentucky analisando os dados de um estudo com freiras norte americanas. Este grupo de estudo de freiras foi alvo de diversas </w:t>
      </w:r>
      <w:r w:rsidRPr="00C10A89">
        <w:lastRenderedPageBreak/>
        <w:t xml:space="preserve">publicações sobre evolução da doença de Alzheimer </w:t>
      </w:r>
      <w:r w:rsidR="006F182C" w:rsidRPr="00C10A89">
        <w:fldChar w:fldCharType="begin">
          <w:fldData xml:space="preserve">PEVuZE5vdGU+PENpdGU+PEF1dGhvcj5GcmllZGxhbmQ8L0F1dGhvcj48WWVhcj4yMDAxPC9ZZWFy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</w:fldData>
        </w:fldChar>
      </w:r>
      <w:r w:rsidR="00A438FC">
        <w:instrText xml:space="preserve"> ADDIN EN.CITE </w:instrText>
      </w:r>
      <w:r w:rsidR="006F182C">
        <w:fldChar w:fldCharType="begin">
          <w:fldData xml:space="preserve">PEVuZE5vdGU+PENpdGU+PEF1dGhvcj5GcmllZGxhbmQ8L0F1dGhvcj48WWVhcj4yMDAxPC9ZZWFy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</w:fldData>
        </w:fldChar>
      </w:r>
      <w:r w:rsidR="00A438FC">
        <w:instrText xml:space="preserve"> ADDIN EN.CITE.DATA </w:instrText>
      </w:r>
      <w:r w:rsidR="006F182C">
        <w:fldChar w:fldCharType="end"/>
      </w:r>
      <w:r w:rsidR="006F182C" w:rsidRPr="00C10A89">
        <w:fldChar w:fldCharType="separate"/>
      </w:r>
      <w:r w:rsidR="00B81DFE">
        <w:t>(147-150)</w:t>
      </w:r>
      <w:r w:rsidR="006F182C" w:rsidRPr="00C10A89">
        <w:fldChar w:fldCharType="end"/>
      </w:r>
      <w:r w:rsidR="00B15092">
        <w:t>,</w:t>
      </w:r>
      <w:r w:rsidRPr="00C10A89">
        <w:t xml:space="preserve"> onde se estudou diversos aspectos do comprometimento da linguagem nesta classe de demência: detecção precoce, classificação automática, envelhecimento saudável</w:t>
      </w:r>
      <w:r w:rsidR="00B15092">
        <w:t>,</w:t>
      </w:r>
      <w:r w:rsidRPr="00C10A89">
        <w:t xml:space="preserve"> entre outros. No estudo seminal, Snowdon mostra que através do conceito de “</w:t>
      </w:r>
      <w:r w:rsidR="00F86A32" w:rsidRPr="00E91603">
        <w:rPr>
          <w:i/>
        </w:rPr>
        <w:t>Idea</w:t>
      </w:r>
      <w:r w:rsidRPr="00E91603">
        <w:rPr>
          <w:i/>
        </w:rPr>
        <w:t xml:space="preserve"> density</w:t>
      </w:r>
      <w:r w:rsidRPr="00C10A89">
        <w:t xml:space="preserve">” – densidade de conceitos – era possível explicar a gravidade da demência de Alzheimer nas pacientes.  </w:t>
      </w:r>
    </w:p>
    <w:p w:rsidR="00EE3498" w:rsidRPr="00C10A89" w:rsidRDefault="00EE3498" w:rsidP="00EE3498">
      <w:r w:rsidRPr="00C10A89">
        <w:t xml:space="preserve">Mais recentemente, num estudo de coorte de 22 anos, conhecido como Coorte de Framingham, </w:t>
      </w:r>
      <w:r w:rsidR="006F182C" w:rsidRPr="00C10A89">
        <w:fldChar w:fldCharType="begin"/>
      </w:r>
      <w:r w:rsidR="00A438FC">
        <w:instrText xml:space="preserve"> ADDIN EN.CITE &lt;EndNote&gt;&lt;Cite&gt;&lt;Author&gt;Elias&lt;/Author&gt;&lt;Year&gt;2000&lt;/Year&gt;&lt;RecNum&gt;109&lt;/RecNum&gt;&lt;record&gt;&lt;rec-number&gt;109&lt;/rec-number&gt;&lt;foreign-keys&gt;&lt;key app="EN" db-id="v2wx9f0flwavzpe0seava9puwrexxxxes0fx"&gt;109&lt;/key&gt;&lt;/foreign-keys&gt;&lt;ref-type name="Journal Article"&gt;17&lt;/ref-type&gt;&lt;contributors&gt;&lt;authors&gt;&lt;author&gt;Elias, Merrill F.&lt;/author&gt;&lt;author&gt;Beiser, Alexa&lt;/author&gt;&lt;author&gt;Wolf, Philip A.&lt;/author&gt;&lt;author&gt;Au, Rhoda&lt;/author&gt;&lt;author&gt;White, Roberta F.&lt;/author&gt;&lt;author&gt;D&amp;apos;Agostino, Ralph B.&lt;/author&gt;&lt;/authors&gt;&lt;/contributors&gt;&lt;titles&gt;&lt;title&gt;The Preclinical Phase of Alzheimer Disease: A 22-Year Prospective Study of the Framingham Cohort&lt;/title&gt;&lt;secondary-title&gt;Arch Neurol&lt;/secondary-title&gt;&lt;/titles&gt;&lt;periodical&gt;&lt;full-title&gt;Arch Neurol&lt;/full-title&gt;&lt;/periodical&gt;&lt;pages&gt;808-813&lt;/pages&gt;&lt;volume&gt;57&lt;/volume&gt;&lt;number&gt;6&lt;/number&gt;&lt;dates&gt;&lt;year&gt;2000&lt;/year&gt;&lt;pub-dates&gt;&lt;date&gt;June 1, 2000&lt;/date&gt;&lt;/pub-dates&gt;&lt;/dates&gt;&lt;urls&gt;&lt;related-urls&gt;&lt;url&gt;http://archneur.ama-assn.org/cgi/content/abstract/57/6/808&lt;/url&gt;&lt;/related-urls&gt;&lt;/urls&gt;&lt;electronic-resource-num&gt;10.1001/archneur.57.6.808&lt;/electronic-resource-num&gt;&lt;/record&gt;&lt;/Cite&gt;&lt;/EndNote&gt;</w:instrText>
      </w:r>
      <w:r w:rsidR="006F182C" w:rsidRPr="00C10A89">
        <w:fldChar w:fldCharType="separate"/>
      </w:r>
      <w:r w:rsidR="00B81DFE">
        <w:t>(151)</w:t>
      </w:r>
      <w:r w:rsidR="006F182C" w:rsidRPr="00C10A89">
        <w:fldChar w:fldCharType="end"/>
      </w:r>
      <w:r w:rsidRPr="00C10A89">
        <w:t xml:space="preserve"> mostra como uma avaliação neuropsicológica numa bateria de testes</w:t>
      </w:r>
      <w:r w:rsidR="00B15092">
        <w:t>,</w:t>
      </w:r>
      <w:r w:rsidRPr="00C10A89">
        <w:t xml:space="preserve"> entre os quais o </w:t>
      </w:r>
      <w:r w:rsidRPr="00E91603">
        <w:rPr>
          <w:i/>
        </w:rPr>
        <w:t>Multilingual Aphasia Examination</w:t>
      </w:r>
      <w:r w:rsidRPr="00C10A89">
        <w:t>, tem um fator preditivo do aparecimento da demência de Alzheimer</w:t>
      </w:r>
      <w:r w:rsidR="00B15092">
        <w:t>,</w:t>
      </w:r>
      <w:r w:rsidRPr="00C10A89">
        <w:t xml:space="preserve"> com quase uma década de antecedência </w:t>
      </w:r>
      <w:r w:rsidR="006F182C" w:rsidRPr="00C10A89">
        <w:fldChar w:fldCharType="begin"/>
      </w:r>
      <w:r w:rsidRPr="00C10A89">
        <w:instrText xml:space="preserve"> ADDIN EN.CITE &lt;EndNote&gt;&lt;Cite&gt;&lt;Author&gt;Benton&lt;/Author&gt;&lt;Year&gt;1969&lt;/Year&gt;&lt;RecNum&gt;29&lt;/RecNum&gt;&lt;record&gt;&lt;rec-number&gt;29&lt;/rec-number&gt;&lt;foreign-keys&gt;&lt;key app="EN" db-id="d5wde5rdu5rwzcevse6pvfs7dxvf992dzd55"&gt;29&lt;/key&gt;&lt;/foreign-keys&gt;&lt;ref-type name="Journal Article"&gt;17&lt;/ref-type&gt;&lt;contributors&gt;&lt;authors&gt;&lt;author&gt;Benton, A. L.&lt;/author&gt;&lt;/authors&gt;&lt;/contributors&gt;&lt;titles&gt;&lt;title&gt;Development of a multilingual aphasia battery. Progress and problems&lt;/title&gt;&lt;secondary-title&gt;J Neurol Sci&lt;/secondary-title&gt;&lt;/titles&gt;&lt;periodical&gt;&lt;full-title&gt;J Neurol Sci&lt;/full-title&gt;&lt;/periodical&gt;&lt;pages&gt;39-48&lt;/pages&gt;&lt;volume&gt;9&lt;/volume&gt;&lt;number&gt;1&lt;/number&gt;&lt;edition&gt;1969/07/01&lt;/edition&gt;&lt;keywords&gt;&lt;keyword&gt;Adult&lt;/keyword&gt;&lt;keyword&gt;Age Factors&lt;/keyword&gt;&lt;keyword&gt;Aphasia/*diagnosis&lt;/keyword&gt;&lt;keyword&gt;Child&lt;/keyword&gt;&lt;keyword&gt;Educational Status&lt;/keyword&gt;&lt;keyword&gt;Female&lt;/keyword&gt;&lt;keyword&gt;Humans&lt;/keyword&gt;&lt;keyword&gt;International Cooperation&lt;/keyword&gt;&lt;keyword&gt;Language&lt;/keyword&gt;&lt;keyword&gt;Linguistics&lt;/keyword&gt;&lt;keyword&gt;Male&lt;/keyword&gt;&lt;keyword&gt;Middle Aged&lt;/keyword&gt;&lt;keyword&gt;*Psychological Tests/standards&lt;/keyword&gt;&lt;/keywords&gt;&lt;dates&gt;&lt;year&gt;1969&lt;/year&gt;&lt;pub-dates&gt;&lt;date&gt;Jul-Aug&lt;/date&gt;&lt;/pub-dates&gt;&lt;/dates&gt;&lt;isbn&gt;0022-510X (Print)&lt;/isbn&gt;&lt;accession-num&gt;5820858&lt;/accession-num&gt;&lt;urls&gt;&lt;related-urls&gt;&lt;url&gt;http://www.ncbi.nlm.nih.gov/entrez/query.fcgi?cmd=Retrieve&amp;amp;db=PubMed&amp;amp;dopt=Citation&amp;amp;list_uids=5820858&lt;/url&gt;&lt;/related-urls&gt;&lt;/urls&gt;&lt;language&gt;eng&lt;/language&gt;&lt;/record&gt;&lt;/Cite&gt;&lt;/EndNote&gt;</w:instrText>
      </w:r>
      <w:r w:rsidR="006F182C" w:rsidRPr="00C10A89">
        <w:fldChar w:fldCharType="separate"/>
      </w:r>
      <w:r w:rsidR="00B81DFE">
        <w:t>(152)</w:t>
      </w:r>
      <w:r w:rsidR="006F182C" w:rsidRPr="00C10A89">
        <w:fldChar w:fldCharType="end"/>
      </w:r>
      <w:r w:rsidRPr="00C10A89">
        <w:t>.</w:t>
      </w:r>
    </w:p>
    <w:p w:rsidR="00EE3498" w:rsidRPr="00C10A89" w:rsidRDefault="00EE3498" w:rsidP="00EE3498">
      <w:r w:rsidRPr="00C10A89">
        <w:t xml:space="preserve">Nos últimos anos tem se debatido qual é a real relação entre o uso da linguagem e a doença de Alzheimer. </w:t>
      </w:r>
      <w:r w:rsidR="009C0291">
        <w:t xml:space="preserve">Talvez uma </w:t>
      </w:r>
      <w:r w:rsidR="00E97463">
        <w:t>das respostas</w:t>
      </w:r>
      <w:r w:rsidR="009C0291">
        <w:t xml:space="preserve"> possam se encontrar em parte na relação anatômica e funcional no padrão de acometimento da doença, e aqui métodos</w:t>
      </w:r>
      <w:r w:rsidR="009173CB">
        <w:t xml:space="preserve"> de avaliação estrutural do cérebro podem ser úteis.</w:t>
      </w:r>
      <w:r w:rsidR="009C0291">
        <w:t xml:space="preserve"> </w:t>
      </w:r>
      <w:r w:rsidRPr="00C10A89">
        <w:t>Altmann</w:t>
      </w:r>
      <w:r w:rsidR="006F182C" w:rsidRPr="00C10A89">
        <w:fldChar w:fldCharType="begin"/>
      </w:r>
      <w:r w:rsidR="00A438FC">
        <w:instrText xml:space="preserve"> ADDIN EN.CITE &lt;EndNote&gt;&lt;Cite&gt;&lt;Author&gt;Altmann&lt;/Author&gt;&lt;Year&gt;2008&lt;/Year&gt;&lt;RecNum&gt;110&lt;/RecNum&gt;&lt;record&gt;&lt;rec-number&gt;110&lt;/rec-number&gt;&lt;foreign-keys&gt;&lt;key app="EN" db-id="v2wx9f0flwavzpe0seava9puwrexxxxes0fx"&gt;110&lt;/key&gt;&lt;/foreign-keys&gt;&lt;ref-type name="Journal Article"&gt;17&lt;/ref-type&gt;&lt;contributors&gt;&lt;authors&gt;&lt;author&gt;Altmann, L. J.&lt;/author&gt;&lt;author&gt;McClung, J. S.&lt;/author&gt;&lt;/authors&gt;&lt;/contributors&gt;&lt;auth-address&gt;Department of Communication Sciences and Disorders, University of Florida, Gainesville, FL 32611-7420, USA. laltmann@ufl.edu&lt;/auth-address&gt;&lt;titles&gt;&lt;title&gt;Effects of semantic impairment on language use in Alzheimer&amp;apos;s disease&lt;/title&gt;&lt;secondary-title&gt;Semin Speech Lang&lt;/secondary-title&gt;&lt;/titles&gt;&lt;periodical&gt;&lt;full-title&gt;Semin Speech Lang&lt;/full-title&gt;&lt;/periodical&gt;&lt;pages&gt;18-31&lt;/pages&gt;&lt;volume&gt;29&lt;/volume&gt;&lt;number&gt;1&lt;/number&gt;&lt;edition&gt;2008/03/19&lt;/edition&gt;&lt;keywords&gt;&lt;keyword&gt;Aged&lt;/keyword&gt;&lt;keyword&gt;Alzheimer Disease/*complications/diagnosis/*physiopathology&lt;/keyword&gt;&lt;keyword&gt;Brain/*physiopathology&lt;/keyword&gt;&lt;keyword&gt;Cognition Disorders/diagnosis/etiology&lt;/keyword&gt;&lt;keyword&gt;Diagnosis, Differential&lt;/keyword&gt;&lt;keyword&gt;Humans&lt;/keyword&gt;&lt;keyword&gt;Language Disorders/diagnosis/*etiology&lt;/keyword&gt;&lt;keyword&gt;Memory Disorders/diagnosis/*etiology&lt;/keyword&gt;&lt;keyword&gt;Speech Perception&lt;/keyword&gt;&lt;keyword&gt;Vocabulary&lt;/keyword&gt;&lt;/keywords&gt;&lt;dates&gt;&lt;year&gt;2008&lt;/year&gt;&lt;pub-dates&gt;&lt;date&gt;Feb&lt;/date&gt;&lt;/pub-dates&gt;&lt;/dates&gt;&lt;isbn&gt;0734-0478 (Print)&lt;/isbn&gt;&lt;accession-num&gt;18348089&lt;/accession-num&gt;&lt;urls&gt;&lt;related-urls&gt;&lt;url&gt;http://www.ncbi.nlm.nih.gov/entrez/query.fcgi?cmd=Retrieve&amp;amp;db=PubMed&amp;amp;dopt=Citation&amp;amp;list_uids=18348089&lt;/url&gt;&lt;/related-urls&gt;&lt;/urls&gt;&lt;electronic-resource-num&gt;10.1055/s-2008-1061622&lt;/electronic-resource-num&gt;&lt;language&gt;eng&lt;/language&gt;&lt;/record&gt;&lt;/Cite&gt;&lt;/EndNote&gt;</w:instrText>
      </w:r>
      <w:r w:rsidR="006F182C" w:rsidRPr="00C10A89">
        <w:fldChar w:fldCharType="separate"/>
      </w:r>
      <w:r w:rsidR="00B81DFE">
        <w:t>(153)</w:t>
      </w:r>
      <w:r w:rsidR="006F182C" w:rsidRPr="00C10A89">
        <w:fldChar w:fldCharType="end"/>
      </w:r>
      <w:r w:rsidRPr="00C10A89">
        <w:t xml:space="preserve"> aponta para o fato de que há aparentemente discordância entre os diversos estudos de linguagem, semântica e afasia nesta demência e procura explicar essas diferenças argumentando que o sistema semântico é afetado com uma progressão muito lenta durante o curso da doença. Outro </w:t>
      </w:r>
      <w:r w:rsidR="00E119FF">
        <w:t>trabalho a</w:t>
      </w:r>
      <w:r w:rsidR="00305B5C" w:rsidRPr="00C10A89">
        <w:t>rgumenta</w:t>
      </w:r>
      <w:r w:rsidRPr="00C10A89">
        <w:t xml:space="preserve"> que o declínio na capacidade de comunicação escrita e verbal na doença de Alzheimer é devido especialmente à limitação da memória </w:t>
      </w:r>
      <w:r w:rsidRPr="00C10A89">
        <w:lastRenderedPageBreak/>
        <w:t>semântica</w:t>
      </w:r>
      <w:r w:rsidR="00E119FF">
        <w:t xml:space="preserve"> </w:t>
      </w:r>
      <w:r w:rsidR="006F182C">
        <w:fldChar w:fldCharType="begin"/>
      </w:r>
      <w:r w:rsidR="00A438FC">
        <w:instrText xml:space="preserve"> ADDIN EN.CITE &lt;EndNote&gt;&lt;Cite&gt;&lt;Author&gt;Harnish&lt;/Author&gt;&lt;Year&gt;2008&lt;/Year&gt;&lt;RecNum&gt;111&lt;/RecNum&gt;&lt;record&gt;&lt;rec-number&gt;111&lt;/rec-number&gt;&lt;foreign-keys&gt;&lt;key app="EN" db-id="v2wx9f0flwavzpe0seava9puwrexxxxes0fx"&gt;111&lt;/key&gt;&lt;/foreign-keys&gt;&lt;ref-type name="Journal Article"&gt;17&lt;/ref-type&gt;&lt;contributors&gt;&lt;authors&gt;&lt;author&gt;Harnish, S. M.&lt;/author&gt;&lt;author&gt;Neils-Strunjas, J.&lt;/author&gt;&lt;/authors&gt;&lt;/contributors&gt;&lt;auth-address&gt;Department of Communication Sciences &amp;amp; Disorders, University of Cincinnati, Cincinnati, OH 45267-0379, USA.&lt;/auth-address&gt;&lt;titles&gt;&lt;title&gt;In search of meaning: reading and writing in Alzheimer&amp;apos;s disease&lt;/title&gt;&lt;secondary-title&gt;Semin Speech Lang&lt;/secondary-title&gt;&lt;/titles&gt;&lt;periodical&gt;&lt;full-title&gt;Semin Speech Lang&lt;/full-title&gt;&lt;/periodical&gt;&lt;pages&gt;44-59&lt;/pages&gt;&lt;volume&gt;29&lt;/volume&gt;&lt;number&gt;1&lt;/number&gt;&lt;edition&gt;2008/03/19&lt;/edition&gt;&lt;keywords&gt;&lt;keyword&gt;Aged&lt;/keyword&gt;&lt;keyword&gt;Agraphia/diagnosis/*etiology&lt;/keyword&gt;&lt;keyword&gt;Alzheimer Disease/*complications&lt;/keyword&gt;&lt;keyword&gt;Dyslexia/diagnosis/*etiology&lt;/keyword&gt;&lt;keyword&gt;Humans&lt;/keyword&gt;&lt;keyword&gt;Linguistics/methods&lt;/keyword&gt;&lt;keyword&gt;Memory Disorders/diagnosis/*etiology&lt;/keyword&gt;&lt;/keywords&gt;&lt;dates&gt;&lt;year&gt;2008&lt;/year&gt;&lt;pub-dates&gt;&lt;date&gt;Feb&lt;/date&gt;&lt;/pub-dates&gt;&lt;/dates&gt;&lt;isbn&gt;0734-0478 (Print)&lt;/isbn&gt;&lt;accession-num&gt;18348091&lt;/accession-num&gt;&lt;urls&gt;&lt;related-urls&gt;&lt;url&gt;http://www.ncbi.nlm.nih.gov/entrez/query.fcgi?cmd=Retrieve&amp;amp;db=PubMed&amp;amp;dopt=Citation&amp;amp;list_uids=18348091&lt;/url&gt;&lt;/related-urls&gt;&lt;/urls&gt;&lt;electronic-resource-num&gt;10.1055/s-2008-1061624&lt;/electronic-resource-num&gt;&lt;language&gt;eng&lt;/language&gt;&lt;/record&gt;&lt;/Cite&gt;&lt;/EndNote&gt;</w:instrText>
      </w:r>
      <w:r w:rsidR="006F182C">
        <w:fldChar w:fldCharType="separate"/>
      </w:r>
      <w:r w:rsidR="00E119FF">
        <w:t>(154)</w:t>
      </w:r>
      <w:r w:rsidR="006F182C">
        <w:fldChar w:fldCharType="end"/>
      </w:r>
      <w:r w:rsidRPr="00C10A89">
        <w:t xml:space="preserve">. Nesta mesma linha de argumentação </w:t>
      </w:r>
      <w:r w:rsidR="006F182C" w:rsidRPr="00C10A89">
        <w:fldChar w:fldCharType="begin">
          <w:fldData xml:space="preserve">PEVuZE5vdGU+PENpdGU+PEF1dGhvcj5DaGVydGtvdzwvQXV0aG9yPjxZZWFyPjIwMDg8L1llYXI+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</w:fldData>
        </w:fldChar>
      </w:r>
      <w:r w:rsidR="00A438FC">
        <w:instrText xml:space="preserve"> ADDIN EN.CITE </w:instrText>
      </w:r>
      <w:r w:rsidR="006F182C">
        <w:fldChar w:fldCharType="begin">
          <w:fldData xml:space="preserve">PEVuZE5vdGU+PENpdGU+PEF1dGhvcj5DaGVydGtvdzwvQXV0aG9yPjxZZWFyPjIwMDg8L1llYXI+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</w:fldData>
        </w:fldChar>
      </w:r>
      <w:r w:rsidR="00A438FC">
        <w:instrText xml:space="preserve"> ADDIN EN.CITE.DATA </w:instrText>
      </w:r>
      <w:r w:rsidR="006F182C">
        <w:fldChar w:fldCharType="end"/>
      </w:r>
      <w:r w:rsidR="006F182C" w:rsidRPr="00C10A89">
        <w:fldChar w:fldCharType="separate"/>
      </w:r>
      <w:r w:rsidR="00B81DFE">
        <w:t>(155)</w:t>
      </w:r>
      <w:r w:rsidR="006F182C" w:rsidRPr="00C10A89">
        <w:fldChar w:fldCharType="end"/>
      </w:r>
      <w:r w:rsidRPr="00C10A89">
        <w:t xml:space="preserve"> mostra como a atrofia do lobo temporal pode ser um dos mecanismos responsáveis pela perda do componente de memória de longa duração</w:t>
      </w:r>
      <w:r w:rsidR="00B15092">
        <w:t>,</w:t>
      </w:r>
      <w:r w:rsidRPr="00C10A89">
        <w:t xml:space="preserve"> responsável pelo armazenamento dos conceitos que se adquire durante a vida.</w:t>
      </w:r>
    </w:p>
    <w:p w:rsidR="00EE3498" w:rsidRPr="00C10A89" w:rsidRDefault="00EE3498" w:rsidP="00EE3498">
      <w:r w:rsidRPr="00C10A89">
        <w:t xml:space="preserve">Wales </w:t>
      </w:r>
      <w:r w:rsidR="006F182C" w:rsidRPr="00C10A89">
        <w:fldChar w:fldCharType="begin"/>
      </w:r>
      <w:r w:rsidR="00A438FC">
        <w:instrText xml:space="preserve"> ADDIN EN.CITE &lt;EndNote&gt;&lt;Cite&gt;&lt;Author&gt;Wales&lt;/Author&gt;&lt;Year&gt;2006&lt;/Year&gt;&lt;RecNum&gt;113&lt;/RecNum&gt;&lt;record&gt;&lt;rec-number&gt;113&lt;/rec-number&gt;&lt;foreign-keys&gt;&lt;key app="EN" db-id="v2wx9f0flwavzpe0seava9puwrexxxxes0fx"&gt;113&lt;/key&gt;&lt;/foreign-keys&gt;&lt;ref-type name="Journal Article"&gt;17&lt;/ref-type&gt;&lt;contributors&gt;&lt;authors&gt;&lt;author&gt;Wales, R.&lt;/author&gt;&lt;/authors&gt;&lt;/contributors&gt;&lt;auth-address&gt;La Trobe University, Bundoora, Victoria, Australia. r.wales@latrobe.edu.au&lt;/auth-address&gt;&lt;titles&gt;&lt;title&gt;Jumping to conclusions: &amp;quot;language loss&amp;quot; versus &amp;quot;language impairment&amp;quot;&lt;/title&gt;&lt;secondary-title&gt;Cortex&lt;/secondary-title&gt;&lt;/titles&gt;&lt;periodical&gt;&lt;full-title&gt;Cortex&lt;/full-title&gt;&lt;/periodical&gt;&lt;pages&gt;831-7&lt;/pages&gt;&lt;volume&gt;42&lt;/volume&gt;&lt;number&gt;6&lt;/number&gt;&lt;edition&gt;2006/11/30&lt;/edition&gt;&lt;keywords&gt;&lt;keyword&gt;Dementia/complications&lt;/keyword&gt;&lt;keyword&gt;Epilepsy, Temporal Lobe/complications&lt;/keyword&gt;&lt;keyword&gt;Humans&lt;/keyword&gt;&lt;keyword&gt;Language Disorders/*classification/diagnosis/etiology&lt;/keyword&gt;&lt;keyword&gt;Psycholinguistics/*standards&lt;/keyword&gt;&lt;keyword&gt;Psychological Theory&lt;/keyword&gt;&lt;keyword&gt;Semantics&lt;/keyword&gt;&lt;keyword&gt;*Terminology as Topic&lt;/keyword&gt;&lt;/keywords&gt;&lt;dates&gt;&lt;year&gt;2006&lt;/year&gt;&lt;pub-dates&gt;&lt;date&gt;Aug&lt;/date&gt;&lt;/pub-dates&gt;&lt;/dates&gt;&lt;isbn&gt;0010-9452 (Print)&lt;/isbn&gt;&lt;accession-num&gt;17131587&lt;/accession-num&gt;&lt;urls&gt;&lt;related-urls&gt;&lt;url&gt;http://www.ncbi.nlm.nih.gov/entrez/query.fcgi?cmd=Retrieve&amp;amp;db=PubMed&amp;amp;dopt=Citation&amp;amp;list_uids=17131587&lt;/url&gt;&lt;/related-urls&gt;&lt;/urls&gt;&lt;language&gt;eng&lt;/language&gt;&lt;/record&gt;&lt;/Cite&gt;&lt;/EndNote&gt;</w:instrText>
      </w:r>
      <w:r w:rsidR="006F182C" w:rsidRPr="00C10A89">
        <w:fldChar w:fldCharType="separate"/>
      </w:r>
      <w:r w:rsidR="00B81DFE">
        <w:t>(156)</w:t>
      </w:r>
      <w:r w:rsidR="006F182C" w:rsidRPr="00C10A89">
        <w:fldChar w:fldCharType="end"/>
      </w:r>
      <w:r w:rsidR="00B15092">
        <w:t>,</w:t>
      </w:r>
      <w:r w:rsidRPr="00C10A89">
        <w:t xml:space="preserve"> através de uma revisão de artigos de ling</w:t>
      </w:r>
      <w:r w:rsidR="00F86A32">
        <w:t>u</w:t>
      </w:r>
      <w:r w:rsidRPr="00C10A89">
        <w:t>ística nos últimos 25 anos, tenta avaliar o que se sabe sobre o comprometimento de linguagem em demências</w:t>
      </w:r>
      <w:r w:rsidR="00B15092">
        <w:t>,</w:t>
      </w:r>
      <w:r w:rsidRPr="00C10A89">
        <w:t xml:space="preserve"> e procura fazer uma distinção entre perda de linguagem e dificuldade de comunicação. Uma das dificuldades de compreensão destes processos seria a utilização de modelos</w:t>
      </w:r>
      <w:r w:rsidR="00B15092">
        <w:t>,</w:t>
      </w:r>
      <w:r w:rsidRPr="00C10A89">
        <w:t xml:space="preserve"> </w:t>
      </w:r>
      <w:r w:rsidRPr="00C10A89">
        <w:rPr>
          <w:i/>
        </w:rPr>
        <w:t>a priori</w:t>
      </w:r>
      <w:r w:rsidRPr="00C10A89">
        <w:t xml:space="preserve"> de linguagem, assumindo que estão corretos e que os dados precisam </w:t>
      </w:r>
      <w:r w:rsidR="00B15092">
        <w:t xml:space="preserve">se </w:t>
      </w:r>
      <w:r w:rsidR="001359A9">
        <w:t>“</w:t>
      </w:r>
      <w:r w:rsidRPr="00C10A89">
        <w:t>adaptar</w:t>
      </w:r>
      <w:r w:rsidR="001359A9">
        <w:t>”</w:t>
      </w:r>
      <w:r w:rsidRPr="00C10A89">
        <w:t xml:space="preserve"> a eles.</w:t>
      </w:r>
    </w:p>
    <w:p w:rsidR="00EE3498" w:rsidRDefault="00EE3498" w:rsidP="00EE3498">
      <w:r w:rsidRPr="00C10A89">
        <w:t xml:space="preserve">Do ponto de vista de testes neuropsicológicos, Laws </w:t>
      </w:r>
      <w:r w:rsidR="006F182C" w:rsidRPr="00C10A89">
        <w:fldChar w:fldCharType="begin"/>
      </w:r>
      <w:r w:rsidRPr="00C10A89">
        <w:instrText xml:space="preserve"> ADDIN EN.CITE &lt;EndNote&gt;&lt;Cite&gt;&lt;Author&gt;Laws&lt;/Author&gt;&lt;Year&gt;2007&lt;/Year&gt;&lt;RecNum&gt;41&lt;/RecNum&gt;&lt;record&gt;&lt;rec-number&gt;41&lt;/rec-number&gt;&lt;foreign-keys&gt;&lt;key app="EN" db-id="d5wde5rdu5rwzcevse6pvfs7dxvf992dzd55"&gt;41&lt;/key&gt;&lt;/foreign-keys&gt;&lt;ref-type name="Journal Article"&gt;17&lt;/ref-type&gt;&lt;contributors&gt;&lt;authors&gt;&lt;author&gt;Laws, K. R.&lt;/author&gt;&lt;author&gt;Adlington, R. L.&lt;/author&gt;&lt;author&gt;Gale, T. M.&lt;/author&gt;&lt;author&gt;Moreno-Martinez, F. J.&lt;/author&gt;&lt;author&gt;Sartori, G.&lt;/author&gt;&lt;/authors&gt;&lt;/contributors&gt;&lt;auth-address&gt;School of Psychology, University of Hertfordshire, UK. k.laws@herts.ac.uk&lt;/auth-address&gt;&lt;titles&gt;&lt;title&gt;A meta-analytic review of category naming in Alzheimer&amp;apos;s disease&lt;/title&gt;&lt;secondary-title&gt;Neuropsychologia&lt;/secondary-title&gt;&lt;/titles&gt;&lt;periodical&gt;&lt;full-title&gt;Neuropsychologia&lt;/full-title&gt;&lt;/periodical&gt;&lt;pages&gt;2674-82&lt;/pages&gt;&lt;volume&gt;45&lt;/volume&gt;&lt;number&gt;12&lt;/number&gt;&lt;edition&gt;2007/05/15&lt;/edition&gt;&lt;keywords&gt;&lt;keyword&gt;Aged&lt;/keyword&gt;&lt;keyword&gt;Alzheimer Disease/*psychology&lt;/keyword&gt;&lt;keyword&gt;Color&lt;/keyword&gt;&lt;keyword&gt;Female&lt;/keyword&gt;&lt;keyword&gt;Humans&lt;/keyword&gt;&lt;keyword&gt;Language&lt;/keyword&gt;&lt;keyword&gt;Male&lt;/keyword&gt;&lt;keyword&gt;Psycholinguistics&lt;/keyword&gt;&lt;keyword&gt;Regression Analysis&lt;/keyword&gt;&lt;keyword&gt;Verbal Behavior/*physiology&lt;/keyword&gt;&lt;/keywords&gt;&lt;dates&gt;&lt;year&gt;2007&lt;/year&gt;&lt;pub-dates&gt;&lt;date&gt;Sep 20&lt;/date&gt;&lt;/pub-dates&gt;&lt;/dates&gt;&lt;isbn&gt;0028-3932 (Print)&lt;/isbn&gt;&lt;accession-num&gt;17499818&lt;/accession-num&gt;&lt;urls&gt;&lt;related-urls&gt;&lt;url&gt;http://www.ncbi.nlm.nih.gov/entrez/query.fcgi?cmd=Retrieve&amp;amp;db=PubMed&amp;amp;dopt=Citation&amp;amp;list_uids=17499818&lt;/url&gt;&lt;/related-urls&gt;&lt;/urls&gt;&lt;electronic-resource-num&gt;S0028-3932(07)00148-0 [pii]&amp;#xD;10.1016/j.neuropsychologia.2007.04.003&lt;/electronic-resource-num&gt;&lt;language&gt;eng&lt;/language&gt;&lt;/record&gt;&lt;/Cite&gt;&lt;/EndNote&gt;</w:instrText>
      </w:r>
      <w:r w:rsidR="006F182C" w:rsidRPr="00C10A89">
        <w:fldChar w:fldCharType="separate"/>
      </w:r>
      <w:r w:rsidR="00B81DFE">
        <w:t>(157)</w:t>
      </w:r>
      <w:r w:rsidR="006F182C" w:rsidRPr="00C10A89">
        <w:fldChar w:fldCharType="end"/>
      </w:r>
      <w:r w:rsidRPr="00C10A89">
        <w:t xml:space="preserve"> apresenta um apanhado de 21 estudos comparando tipos de anomia em DA e verifica que</w:t>
      </w:r>
      <w:r w:rsidR="00B15092">
        <w:t>,</w:t>
      </w:r>
      <w:r w:rsidRPr="00C10A89">
        <w:t xml:space="preserve"> apesar de não haver diferença estatística entre dificuldades de nomeação de coisas inanimadas para seres vivos, ambas estão diminuídas em pacientes nos diversos estágios da demência. Mostra que</w:t>
      </w:r>
      <w:r w:rsidR="00B15092">
        <w:t>,</w:t>
      </w:r>
      <w:r w:rsidRPr="00C10A89">
        <w:t xml:space="preserve"> pacientes do sexo feminino com Alzheimer</w:t>
      </w:r>
      <w:r w:rsidR="00B15092">
        <w:t>, tê</w:t>
      </w:r>
      <w:r w:rsidRPr="00C10A89">
        <w:t xml:space="preserve">m mais facilidade em nomear coisas inanimadas. Já o estudo apresentado em </w:t>
      </w:r>
      <w:r w:rsidR="006F182C" w:rsidRPr="00C10A89">
        <w:fldChar w:fldCharType="begin"/>
      </w:r>
      <w:r w:rsidRPr="00C10A89">
        <w:instrText xml:space="preserve"> ADDIN EN.CITE &lt;EndNote&gt;&lt;Cite&gt;&lt;Author&gt;Twamley&lt;/Author&gt;&lt;Year&gt;2006&lt;/Year&gt;&lt;RecNum&gt;42&lt;/RecNum&gt;&lt;record&gt;&lt;rec-number&gt;42&lt;/rec-number&gt;&lt;foreign-keys&gt;&lt;key app="EN" db-id="d5wde5rdu5rwzcevse6pvfs7dxvf992dzd55"&gt;42&lt;/key&gt;&lt;/foreign-keys&gt;&lt;ref-type name="Journal Article"&gt;17&lt;/ref-type&gt;&lt;contributors&gt;&lt;authors&gt;&lt;author&gt;Twamley, E. W.&lt;/author&gt;&lt;author&gt;Ropacki, S. A.&lt;/author&gt;&lt;author&gt;Bondi, M. W.&lt;/author&gt;&lt;/authors&gt;&lt;/contributors&gt;&lt;auth-address&gt;Department of Psychiatry, University of California-San Diego, 9500 Gilman Drive, La Jolla, CA 92093, USA. etwamley@ucsd.edu&lt;/auth-address&gt;&lt;titles&gt;&lt;title&gt;Neuropsychological and neuroimaging changes in preclinical Alzheimer&amp;apos;s disease&lt;/title&gt;&lt;secondary-title&gt;J Int Neuropsychol Soc&lt;/secondary-title&gt;&lt;/titles&gt;&lt;periodical&gt;&lt;full-title&gt;J Int Neuropsychol Soc&lt;/full-title&gt;&lt;/periodical&gt;&lt;pages&gt;707-35&lt;/pages&gt;&lt;volume&gt;12&lt;/volume&gt;&lt;number&gt;5&lt;/number&gt;&lt;edition&gt;2006/09/12&lt;/edition&gt;&lt;keywords&gt;&lt;keyword&gt;Alzheimer Disease/*pathology/*physiopathology&lt;/keyword&gt;&lt;keyword&gt;Brain/*pathology/physiopathology&lt;/keyword&gt;&lt;keyword&gt;Brain Mapping&lt;/keyword&gt;&lt;keyword&gt;*Diagnostic Imaging&lt;/keyword&gt;&lt;keyword&gt;Humans&lt;/keyword&gt;&lt;keyword&gt;*Neuropsychological Tests&lt;/keyword&gt;&lt;keyword&gt;Risk Factors&lt;/keyword&gt;&lt;/keywords&gt;&lt;dates&gt;&lt;year&gt;2006&lt;/year&gt;&lt;pub-dates&gt;&lt;date&gt;Sep&lt;/date&gt;&lt;/pub-dates&gt;&lt;/dates&gt;&lt;isbn&gt;1355-6177 (Print)&lt;/isbn&gt;&lt;accession-num&gt;16961952&lt;/accession-num&gt;&lt;urls&gt;&lt;related-urls&gt;&lt;url&gt;http://www.ncbi.nlm.nih.gov/entrez/query.fcgi?cmd=Retrieve&amp;amp;db=PubMed&amp;amp;dopt=Citation&amp;amp;list_uids=16961952&lt;/url&gt;&lt;/related-urls&gt;&lt;/urls&gt;&lt;electronic-resource-num&gt;S1355617706060863 [pii]&amp;#xD;10.1017/S1355617706060863&lt;/electronic-resource-num&gt;&lt;language&gt;eng&lt;/language&gt;&lt;/record&gt;&lt;/Cite&gt;&lt;/EndNote&gt;</w:instrText>
      </w:r>
      <w:r w:rsidR="006F182C" w:rsidRPr="00C10A89">
        <w:fldChar w:fldCharType="separate"/>
      </w:r>
      <w:r w:rsidR="00B81DFE">
        <w:t>(158)</w:t>
      </w:r>
      <w:r w:rsidR="006F182C" w:rsidRPr="00C10A89">
        <w:fldChar w:fldCharType="end"/>
      </w:r>
      <w:r w:rsidRPr="00C10A89">
        <w:t xml:space="preserve"> avalia retrospectivamente como os dados de neuroimagem, mais especificamente perda de volume no lobo temporal e pequenas variações em testes de função executiva, atenção, memória e linguagem são sinais prodromais da </w:t>
      </w:r>
      <w:r>
        <w:t>DA</w:t>
      </w:r>
      <w:r w:rsidR="00B15092">
        <w:t>,</w:t>
      </w:r>
      <w:r w:rsidRPr="00C10A89">
        <w:t xml:space="preserve"> e que podem ser fatores decisórios de implantação de tratamento em estágio inicial.</w:t>
      </w:r>
      <w:r w:rsidR="001359A9">
        <w:t xml:space="preserve"> Retornaremos a este tema em tempo.</w:t>
      </w:r>
    </w:p>
    <w:p w:rsidR="00A720F7" w:rsidRPr="0032379D" w:rsidRDefault="00A720F7" w:rsidP="0032379D">
      <w:pPr>
        <w:pStyle w:val="Ttulo3"/>
        <w:rPr>
          <w:rFonts w:eastAsia="Times New Roman"/>
        </w:rPr>
      </w:pPr>
      <w:bookmarkStart w:id="209" w:name="_Toc210626243"/>
      <w:bookmarkStart w:id="210" w:name="_Toc210626438"/>
      <w:bookmarkStart w:id="211" w:name="_Toc210626486"/>
      <w:bookmarkStart w:id="212" w:name="_Toc211074385"/>
      <w:bookmarkStart w:id="213" w:name="_Toc215289494"/>
      <w:r w:rsidRPr="0032379D">
        <w:rPr>
          <w:rFonts w:eastAsia="Times New Roman"/>
        </w:rPr>
        <w:lastRenderedPageBreak/>
        <w:t>Possibilidades terapêuticas</w:t>
      </w:r>
      <w:bookmarkEnd w:id="209"/>
      <w:bookmarkEnd w:id="210"/>
      <w:bookmarkEnd w:id="211"/>
      <w:bookmarkEnd w:id="212"/>
      <w:bookmarkEnd w:id="213"/>
    </w:p>
    <w:p w:rsidR="00F11B3E" w:rsidRDefault="00F11B3E" w:rsidP="00A720F7">
      <w:pPr>
        <w:rPr>
          <w:szCs w:val="24"/>
        </w:rPr>
      </w:pPr>
      <w:r w:rsidRPr="00C10A89">
        <w:rPr>
          <w:szCs w:val="24"/>
        </w:rPr>
        <w:t xml:space="preserve">Com o surgimento de um tratamento específico para a demência com o objetivo de atrasar a progressão da doença (em termos de efeitos da degeneração cerebral) </w:t>
      </w:r>
      <w:r w:rsidR="006F182C" w:rsidRPr="00C10A89">
        <w:rPr>
          <w:szCs w:val="24"/>
        </w:rPr>
        <w:fldChar w:fldCharType="begin">
          <w:fldData xml:space="preserve">PEVuZE5vdGU+PENpdGU+PEF1dGhvcj5QYW5nYWxvczwvQXV0aG9yPjxZZWFyPjIwMDc8L1llYXI+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=
</w:fldData>
        </w:fldChar>
      </w:r>
      <w:r w:rsidRPr="00C10A89">
        <w:rPr>
          <w:szCs w:val="24"/>
        </w:rPr>
        <w:instrText xml:space="preserve"> ADDIN EN.CITE </w:instrText>
      </w:r>
      <w:r w:rsidR="006F182C" w:rsidRPr="00C10A89">
        <w:rPr>
          <w:szCs w:val="24"/>
        </w:rPr>
        <w:fldChar w:fldCharType="begin">
          <w:fldData xml:space="preserve">PEVuZE5vdGU+PENpdGU+PEF1dGhvcj5QYW5nYWxvczwvQXV0aG9yPjxZZWFyPjIwMDc8L1llYXI+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=
</w:fldData>
        </w:fldChar>
      </w:r>
      <w:r w:rsidRPr="00C10A89">
        <w:rPr>
          <w:szCs w:val="24"/>
        </w:rPr>
        <w:instrText xml:space="preserve"> ADDIN EN.CITE.DATA </w:instrText>
      </w:r>
      <w:r w:rsidR="006F182C" w:rsidRPr="00C10A89">
        <w:rPr>
          <w:szCs w:val="24"/>
        </w:rPr>
      </w:r>
      <w:r w:rsidR="006F182C" w:rsidRPr="00C10A89">
        <w:rPr>
          <w:szCs w:val="24"/>
        </w:rPr>
        <w:fldChar w:fldCharType="end"/>
      </w:r>
      <w:r w:rsidR="006F182C" w:rsidRPr="00C10A89">
        <w:rPr>
          <w:szCs w:val="24"/>
        </w:rPr>
      </w:r>
      <w:r w:rsidR="006F182C" w:rsidRPr="00C10A89">
        <w:rPr>
          <w:szCs w:val="24"/>
        </w:rPr>
        <w:fldChar w:fldCharType="separate"/>
      </w:r>
      <w:r w:rsidR="00B81DFE">
        <w:rPr>
          <w:szCs w:val="24"/>
        </w:rPr>
        <w:t>(93, 159-161)</w:t>
      </w:r>
      <w:r w:rsidR="006F182C" w:rsidRPr="00C10A89">
        <w:rPr>
          <w:szCs w:val="24"/>
        </w:rPr>
        <w:fldChar w:fldCharType="end"/>
      </w:r>
      <w:r w:rsidRPr="00C10A89">
        <w:rPr>
          <w:szCs w:val="24"/>
        </w:rPr>
        <w:t xml:space="preserve">, novos métodos de detecção precoce e estimativa ágil do resultado do tratamento são necessários </w:t>
      </w:r>
      <w:r w:rsidR="006F182C" w:rsidRPr="00C10A89">
        <w:rPr>
          <w:szCs w:val="24"/>
        </w:rPr>
        <w:fldChar w:fldCharType="begin"/>
      </w:r>
      <w:r w:rsidRPr="00C10A89">
        <w:rPr>
          <w:szCs w:val="24"/>
        </w:rPr>
        <w:instrText xml:space="preserve"> ADDIN EN.CITE &lt;EndNote&gt;&lt;Cite&gt;&lt;Author&gt;Tanaka&lt;/Author&gt;&lt;Year&gt;2003&lt;/Year&gt;&lt;RecNum&gt;15&lt;/RecNum&gt;&lt;record&gt;&lt;rec-number&gt;15&lt;/rec-number&gt;&lt;foreign-keys&gt;&lt;key app="EN" db-id="vepf2pswfzveekexwvlx2x2gwzsf9erdr9fa"&gt;15&lt;/key&gt;&lt;/foreign-keys&gt;&lt;ref-type name="Journal Article"&gt;17&lt;/ref-type&gt;&lt;contributors&gt;&lt;authors&gt;&lt;author&gt;Tanaka, Y.&lt;/author&gt;&lt;author&gt;Hanyu, H.&lt;/author&gt;&lt;author&gt;Sakurai, H.&lt;/author&gt;&lt;author&gt;Shimizu, S.&lt;/author&gt;&lt;author&gt;Takasaki, M.&lt;/author&gt;&lt;/authors&gt;&lt;/contributors&gt;&lt;auth-address&gt;Department of Geriatric Medicine, Tokyo Medical University.&lt;/auth-address&gt;&lt;titles&gt;&lt;title&gt;[Characteristics of MRI features in Alzheimer&amp;apos;s disease patients predicting response to donepezil treatment]&lt;/title&gt;&lt;secondary-title&gt;Nippon Ronen Igakkai Zasshi&lt;/secondary-title&gt;&lt;/titles&gt;&lt;periodical&gt;&lt;full-title&gt;Nippon Ronen Igakkai Zasshi&lt;/full-title&gt;&lt;/periodical&gt;&lt;pages&gt;261-6&lt;/pages&gt;&lt;volume&gt;40&lt;/volume&gt;&lt;number&gt;3&lt;/number&gt;&lt;edition&gt;2003/06/26&lt;/edition&gt;&lt;keywords&gt;&lt;keyword&gt;Aged&lt;/keyword&gt;&lt;keyword&gt;Aged, 80 and over&lt;/keyword&gt;&lt;keyword&gt;Alzheimer Disease/*drug therapy/psychology&lt;/keyword&gt;&lt;keyword&gt;Brain/*pathology&lt;/keyword&gt;&lt;keyword&gt;Female&lt;/keyword&gt;&lt;keyword&gt;Hippocampus/pathology&lt;/keyword&gt;&lt;keyword&gt;Humans&lt;/keyword&gt;&lt;keyword&gt;Indans/*therapeutic use&lt;/keyword&gt;&lt;keyword&gt;*Magnetic Resonance Imaging&lt;/keyword&gt;&lt;keyword&gt;Male&lt;/keyword&gt;&lt;keyword&gt;Mental Status Schedule/statistics &amp;amp; numerical data&lt;/keyword&gt;&lt;keyword&gt;Middle Aged&lt;/keyword&gt;&lt;keyword&gt;Nootropic Agents/*therapeutic use&lt;/keyword&gt;&lt;keyword&gt;Piperidines/*therapeutic use&lt;/keyword&gt;&lt;/keywords&gt;&lt;dates&gt;&lt;year&gt;2003&lt;/year&gt;&lt;pub-dates&gt;&lt;date&gt;May&lt;/date&gt;&lt;/pub-dates&gt;&lt;/dates&gt;&lt;isbn&gt;0300-9173 (Print)&lt;/isbn&gt;&lt;accession-num&gt;12822478&lt;/accession-num&gt;&lt;urls&gt;&lt;related-urls&gt;&lt;url&gt;http://www.ncbi.nlm.nih.gov/entrez/query.fcgi?cmd=Retrieve&amp;amp;db=PubMed&amp;amp;dopt=Citation&amp;amp;list_uids=12822478&lt;/url&gt;&lt;/related-urls&gt;&lt;/urls&gt;&lt;language&gt;jpn&lt;/language&gt;&lt;/record&gt;&lt;/Cite&gt;&lt;/EndNote&gt;</w:instrText>
      </w:r>
      <w:r w:rsidR="006F182C" w:rsidRPr="00C10A89">
        <w:rPr>
          <w:szCs w:val="24"/>
        </w:rPr>
        <w:fldChar w:fldCharType="separate"/>
      </w:r>
      <w:r w:rsidR="00B81DFE">
        <w:rPr>
          <w:szCs w:val="24"/>
        </w:rPr>
        <w:t>(162)</w:t>
      </w:r>
      <w:r w:rsidR="006F182C" w:rsidRPr="00C10A89">
        <w:rPr>
          <w:szCs w:val="24"/>
        </w:rPr>
        <w:fldChar w:fldCharType="end"/>
      </w:r>
      <w:r w:rsidRPr="00C10A89">
        <w:rPr>
          <w:szCs w:val="24"/>
        </w:rPr>
        <w:t>. Estes métodos em combinação com exame clínico, técnicas de análise de imagem automatizadas podem desempenhar um papel importante na detecção de alterações sutis</w:t>
      </w:r>
      <w:r w:rsidR="0032379D">
        <w:rPr>
          <w:szCs w:val="24"/>
        </w:rPr>
        <w:t>.</w:t>
      </w:r>
    </w:p>
    <w:p w:rsidR="0032379D" w:rsidRDefault="00E50D3B" w:rsidP="00A720F7">
      <w:pPr>
        <w:rPr>
          <w:szCs w:val="24"/>
        </w:rPr>
      </w:pPr>
      <w:r>
        <w:rPr>
          <w:szCs w:val="24"/>
        </w:rPr>
        <w:t xml:space="preserve">Uma revisão da literatura sobre os tratamentos disponíveis para a doença de Alzheimer mostra que, infelizmente, o surgimento de tratamentos realmente eficazes não acompanhou o ritmo de desenvolvimento das técnicas de diagnóstico por imagem. </w:t>
      </w:r>
      <w:r w:rsidR="00935836">
        <w:rPr>
          <w:szCs w:val="24"/>
        </w:rPr>
        <w:t>As drogas que estão atualmente</w:t>
      </w:r>
      <w:r>
        <w:rPr>
          <w:szCs w:val="24"/>
        </w:rPr>
        <w:t xml:space="preserve"> aprovad</w:t>
      </w:r>
      <w:r w:rsidR="00935836">
        <w:rPr>
          <w:szCs w:val="24"/>
        </w:rPr>
        <w:t>a</w:t>
      </w:r>
      <w:r>
        <w:rPr>
          <w:szCs w:val="24"/>
        </w:rPr>
        <w:t>s</w:t>
      </w:r>
      <w:r w:rsidR="00B15092">
        <w:rPr>
          <w:szCs w:val="24"/>
        </w:rPr>
        <w:t xml:space="preserve"> têm</w:t>
      </w:r>
      <w:r>
        <w:rPr>
          <w:szCs w:val="24"/>
        </w:rPr>
        <w:t xml:space="preserve"> como alvo casos leves a moderados da DA e não impedem a progressão da mesma </w:t>
      </w:r>
      <w:r w:rsidR="006F182C">
        <w:rPr>
          <w:szCs w:val="24"/>
        </w:rPr>
        <w:fldChar w:fldCharType="begin">
          <w:fldData xml:space="preserve">PEVuZE5vdGU+PENpdGU+PEF1dGhvcj5TY2hlbms8L0F1dGhvcj48WWVhcj4yMDA4PC9ZZWFyPjxS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</w:fldData>
        </w:fldChar>
      </w:r>
      <w:r w:rsidR="00A438FC">
        <w:rPr>
          <w:szCs w:val="24"/>
        </w:rPr>
        <w:instrText xml:space="preserve"> ADDIN EN.CITE </w:instrText>
      </w:r>
      <w:r w:rsidR="006F182C">
        <w:rPr>
          <w:szCs w:val="24"/>
        </w:rPr>
        <w:fldChar w:fldCharType="begin">
          <w:fldData xml:space="preserve">PEVuZE5vdGU+PENpdGU+PEF1dGhvcj5TY2hlbms8L0F1dGhvcj48WWVhcj4yMDA4PC9ZZWFyPjxS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</w:fldData>
        </w:fldChar>
      </w:r>
      <w:r w:rsidR="00A438FC">
        <w:rPr>
          <w:szCs w:val="24"/>
        </w:rPr>
        <w:instrText xml:space="preserve"> ADDIN EN.CITE.DATA </w:instrText>
      </w:r>
      <w:r w:rsidR="006F182C">
        <w:rPr>
          <w:szCs w:val="24"/>
        </w:rPr>
      </w:r>
      <w:r w:rsidR="006F182C">
        <w:rPr>
          <w:szCs w:val="24"/>
        </w:rPr>
        <w:fldChar w:fldCharType="end"/>
      </w:r>
      <w:r w:rsidR="006F182C">
        <w:rPr>
          <w:szCs w:val="24"/>
        </w:rPr>
      </w:r>
      <w:r w:rsidR="006F182C">
        <w:rPr>
          <w:szCs w:val="24"/>
        </w:rPr>
        <w:fldChar w:fldCharType="separate"/>
      </w:r>
      <w:r w:rsidR="00B81DFE">
        <w:rPr>
          <w:szCs w:val="24"/>
        </w:rPr>
        <w:t>(6, 163)</w:t>
      </w:r>
      <w:r w:rsidR="006F182C">
        <w:rPr>
          <w:szCs w:val="24"/>
        </w:rPr>
        <w:fldChar w:fldCharType="end"/>
      </w:r>
      <w:r>
        <w:rPr>
          <w:szCs w:val="24"/>
        </w:rPr>
        <w:t>.</w:t>
      </w:r>
    </w:p>
    <w:p w:rsidR="00935836" w:rsidRDefault="00935836" w:rsidP="00A720F7">
      <w:pPr>
        <w:rPr>
          <w:szCs w:val="24"/>
        </w:rPr>
      </w:pPr>
      <w:r>
        <w:rPr>
          <w:szCs w:val="24"/>
        </w:rPr>
        <w:t xml:space="preserve">Os inibidores da colinesterase são atualmente o tratamento com melhores resultados na DA </w:t>
      </w:r>
      <w:r w:rsidR="006F182C">
        <w:rPr>
          <w:szCs w:val="24"/>
        </w:rPr>
        <w:fldChar w:fldCharType="begin"/>
      </w:r>
      <w:r w:rsidR="00A438FC">
        <w:rPr>
          <w:szCs w:val="24"/>
        </w:rPr>
        <w:instrText xml:space="preserve"> ADDIN EN.CITE &lt;EndNote&gt;&lt;Cite&gt;&lt;Author&gt;Raina&lt;/Author&gt;&lt;Year&gt;2008&lt;/Year&gt;&lt;RecNum&gt;237&lt;/RecNum&gt;&lt;record&gt;&lt;rec-number&gt;237&lt;/rec-number&gt;&lt;foreign-keys&gt;&lt;key app="EN" db-id="v2wx9f0flwavzpe0seava9puwrexxxxes0fx"&gt;237&lt;/key&gt;&lt;/foreign-keys&gt;&lt;ref-type name="Journal Article"&gt;17&lt;/ref-type&gt;&lt;contributors&gt;&lt;authors&gt;&lt;author&gt;Raina, P.&lt;/author&gt;&lt;author&gt;Santaguida, P.&lt;/author&gt;&lt;author&gt;Ismaila, A.&lt;/author&gt;&lt;author&gt;Patterson, C.&lt;/author&gt;&lt;author&gt;Cowan, D.&lt;/author&gt;&lt;author&gt;Levine, M.&lt;/author&gt;&lt;author&gt;Booker, L.&lt;/author&gt;&lt;author&gt;Oremus, M.&lt;/author&gt;&lt;/authors&gt;&lt;/contributors&gt;&lt;auth-address&gt;McMaster University, Hamilton, Ontario, Canada. praina@mcmaster.ca&lt;/auth-address&gt;&lt;titles&gt;&lt;title&gt;Effectiveness of cholinesterase inhibitors and memantine for treating dementia: evidence review for a clinical practice guideline&lt;/title&gt;&lt;secondary-title&gt;Ann Intern Med&lt;/secondary-title&gt;&lt;/titles&gt;&lt;periodical&gt;&lt;full-title&gt;Ann Intern Med&lt;/full-title&gt;&lt;/periodical&gt;&lt;pages&gt;379-97&lt;/pages&gt;&lt;volume&gt;148&lt;/volume&gt;&lt;number&gt;5&lt;/number&gt;&lt;edition&gt;2008/03/05&lt;/edition&gt;&lt;keywords&gt;&lt;keyword&gt;Activities of Daily Living&lt;/keyword&gt;&lt;keyword&gt;Affect&lt;/keyword&gt;&lt;keyword&gt;Cholinesterase Inhibitors/*therapeutic use&lt;/keyword&gt;&lt;keyword&gt;Cognition&lt;/keyword&gt;&lt;keyword&gt;Dementia/*drug therapy/psychology&lt;/keyword&gt;&lt;keyword&gt;Excitatory Amino Acid Antagonists/*therapeutic use&lt;/keyword&gt;&lt;keyword&gt;Galantamine/therapeutic use&lt;/keyword&gt;&lt;keyword&gt;Humans&lt;/keyword&gt;&lt;keyword&gt;Indans/therapeutic use&lt;/keyword&gt;&lt;keyword&gt;Memantine/*therapeutic use&lt;/keyword&gt;&lt;keyword&gt;Phenylcarbamates/therapeutic use&lt;/keyword&gt;&lt;keyword&gt;Piperidines/therapeutic use&lt;/keyword&gt;&lt;keyword&gt;Quality of Life&lt;/keyword&gt;&lt;keyword&gt;Tacrine/therapeutic use&lt;/keyword&gt;&lt;/keywords&gt;&lt;dates&gt;&lt;year&gt;2008&lt;/year&gt;&lt;pub-dates&gt;&lt;date&gt;Mar 4&lt;/date&gt;&lt;/pub-dates&gt;&lt;/dates&gt;&lt;isbn&gt;1539-3704 (Electronic)&lt;/isbn&gt;&lt;accession-num&gt;18316756&lt;/accession-num&gt;&lt;urls&gt;&lt;related-urls&gt;&lt;url&gt;http://www.ncbi.nlm.nih.gov/entrez/query.fcgi?cmd=Retrieve&amp;amp;db=PubMed&amp;amp;dopt=Citation&amp;amp;list_uids=18316756&lt;/url&gt;&lt;/related-urls&gt;&lt;/urls&gt;&lt;electronic-resource-num&gt;148/5/379 [pii]&lt;/electronic-resource-num&gt;&lt;language&gt;eng&lt;/language&gt;&lt;/record&gt;&lt;/Cite&gt;&lt;/EndNote&gt;</w:instrText>
      </w:r>
      <w:r w:rsidR="006F182C">
        <w:rPr>
          <w:szCs w:val="24"/>
        </w:rPr>
        <w:fldChar w:fldCharType="separate"/>
      </w:r>
      <w:r w:rsidR="00B81DFE">
        <w:rPr>
          <w:szCs w:val="24"/>
        </w:rPr>
        <w:t>(164)</w:t>
      </w:r>
      <w:r w:rsidR="006F182C">
        <w:rPr>
          <w:szCs w:val="24"/>
        </w:rPr>
        <w:fldChar w:fldCharType="end"/>
      </w:r>
      <w:r>
        <w:rPr>
          <w:szCs w:val="24"/>
        </w:rPr>
        <w:t xml:space="preserve">, produzindo resultados estatisticamente significantes embora com pouca </w:t>
      </w:r>
      <w:r w:rsidR="00305B5C">
        <w:rPr>
          <w:szCs w:val="24"/>
        </w:rPr>
        <w:t>resposta</w:t>
      </w:r>
      <w:r>
        <w:rPr>
          <w:szCs w:val="24"/>
        </w:rPr>
        <w:t xml:space="preserve"> clínica nos aspectos cognitivo e funcional, </w:t>
      </w:r>
      <w:r w:rsidR="008E70C9">
        <w:rPr>
          <w:szCs w:val="24"/>
        </w:rPr>
        <w:t>A literatura é unânime em afirmar que são necessários novos</w:t>
      </w:r>
      <w:r>
        <w:rPr>
          <w:szCs w:val="24"/>
        </w:rPr>
        <w:t xml:space="preserve"> </w:t>
      </w:r>
      <w:r w:rsidR="008E70C9">
        <w:rPr>
          <w:szCs w:val="24"/>
        </w:rPr>
        <w:t>tratamentos</w:t>
      </w:r>
      <w:r>
        <w:rPr>
          <w:szCs w:val="24"/>
        </w:rPr>
        <w:t xml:space="preserve"> capazes de agir </w:t>
      </w:r>
      <w:r w:rsidR="008E70C9">
        <w:rPr>
          <w:szCs w:val="24"/>
        </w:rPr>
        <w:t>de forma específica</w:t>
      </w:r>
      <w:r>
        <w:rPr>
          <w:szCs w:val="24"/>
        </w:rPr>
        <w:t xml:space="preserve"> para deter a degeneração.</w:t>
      </w:r>
      <w:r w:rsidR="008E70C9">
        <w:rPr>
          <w:szCs w:val="24"/>
        </w:rPr>
        <w:t xml:space="preserve"> Um dos caminhos apontados, apesar de ainda preliminar, é o uso de terapias que atuem de maneira similar aos mecanismos celulares de inibição do precursor da proteína beta amilóide </w:t>
      </w:r>
      <w:r w:rsidR="006F182C">
        <w:rPr>
          <w:szCs w:val="24"/>
        </w:rPr>
        <w:fldChar w:fldCharType="begin"/>
      </w:r>
      <w:r w:rsidR="008E70C9">
        <w:rPr>
          <w:szCs w:val="24"/>
        </w:rPr>
        <w:instrText xml:space="preserve"> ADDIN EN.CITE &lt;EndNote&gt;&lt;Cite&gt;&lt;Author&gt;Griffiths&lt;/Author&gt;&lt;Year&gt;2008&lt;/Year&gt;&lt;RecNum&gt;3&lt;/RecNum&gt;&lt;record&gt;&lt;rec-number&gt;3&lt;/rec-number&gt;&lt;foreign-keys&gt;&lt;key app="EN" db-id="92fvwsaszeptpwefd965p22x9dxspvr9aw5f"&gt;3&lt;/key&gt;&lt;/foreign-keys&gt;&lt;ref-type name="Journal Article"&gt;17&lt;/ref-type&gt;&lt;contributors&gt;&lt;authors&gt;&lt;author&gt;Griffiths, H. H.&lt;/author&gt;&lt;author&gt;Morten, I. J.&lt;/author&gt;&lt;author&gt;Hooper, N. M.&lt;/author&gt;&lt;/authors&gt;&lt;/contributors&gt;&lt;auth-address&gt;University of Leeds, Proteolysis Research Group, Institute of Molecular and Cellular Biology, Faculty of Biological Sciences and Leeds Institute of Genetics, Health and Therapeutics, Leeds LS2 9JT, UK.&lt;/auth-address&gt;&lt;titles&gt;&lt;title&gt;Emerging and potential therapies for Alzheimer&amp;apos;s disease&lt;/title&gt;&lt;secondary-title&gt;Expert Opin Ther Targets&lt;/secondary-title&gt;&lt;/titles&gt;&lt;periodical&gt;&lt;full-title&gt;Expert Opin Ther Targets&lt;/full-title&gt;&lt;/periodical&gt;&lt;pages&gt;693-704&lt;/pages&gt;&lt;volume&gt;12&lt;/volume&gt;&lt;number&gt;6&lt;/number&gt;&lt;edition&gt;2008/05/16&lt;/edition&gt;&lt;keywords&gt;&lt;keyword&gt;Alzheimer Disease/*drug therapy/metabolism&lt;/keyword&gt;&lt;keyword&gt;Amyloid Precursor Protein Secretases/metabolism&lt;/keyword&gt;&lt;keyword&gt;Amyloid beta-Protein/*metabolism&lt;/keyword&gt;&lt;keyword&gt;Amyloid beta-Protein Precursor/metabolism&lt;/keyword&gt;&lt;keyword&gt;Animals&lt;/keyword&gt;&lt;keyword&gt;Aspartic Endopeptidases/metabolism&lt;/keyword&gt;&lt;keyword&gt;Humans&lt;/keyword&gt;&lt;keyword&gt;Prions/metabolism&lt;/keyword&gt;&lt;/keywords&gt;&lt;dates&gt;&lt;year&gt;2008&lt;/year&gt;&lt;pub-dates&gt;&lt;date&gt;Jun&lt;/date&gt;&lt;/pub-dates&gt;&lt;/dates&gt;&lt;isbn&gt;1744-7631 (Electronic)&lt;/isbn&gt;&lt;accession-num&gt;18479216&lt;/accession-num&gt;&lt;urls&gt;&lt;related-urls&gt;&lt;url&gt;http://www.ncbi.nlm.nih.gov/entrez/query.fcgi?cmd=Retrieve&amp;amp;db=PubMed&amp;amp;dopt=Citation&amp;amp;list_uids=18479216&lt;/url&gt;&lt;/related-urls&gt;&lt;/urls&gt;&lt;electronic-resource-num&gt;10.1517/14728222.12.6.693&amp;#xD;10.1517/14728222.12.6.693 [pii]&lt;/electronic-resource-num&gt;&lt;language&gt;eng&lt;/language&gt;&lt;/record&gt;&lt;/Cite&gt;&lt;/EndNote&gt;</w:instrText>
      </w:r>
      <w:r w:rsidR="006F182C">
        <w:rPr>
          <w:szCs w:val="24"/>
        </w:rPr>
        <w:fldChar w:fldCharType="separate"/>
      </w:r>
      <w:r w:rsidR="00B81DFE">
        <w:rPr>
          <w:szCs w:val="24"/>
        </w:rPr>
        <w:t>(165)</w:t>
      </w:r>
      <w:r w:rsidR="006F182C">
        <w:rPr>
          <w:szCs w:val="24"/>
        </w:rPr>
        <w:fldChar w:fldCharType="end"/>
      </w:r>
      <w:r w:rsidR="008E70C9">
        <w:rPr>
          <w:szCs w:val="24"/>
        </w:rPr>
        <w:t xml:space="preserve">. Outro </w:t>
      </w:r>
      <w:r w:rsidR="008E70C9">
        <w:rPr>
          <w:szCs w:val="24"/>
        </w:rPr>
        <w:lastRenderedPageBreak/>
        <w:t xml:space="preserve">caminho apontado é a detecção da doença em estágio pré-clínico através de biomarcadores e a instituição dos tratamentos disponíveis </w:t>
      </w:r>
      <w:r w:rsidR="006F182C">
        <w:rPr>
          <w:szCs w:val="24"/>
        </w:rPr>
        <w:fldChar w:fldCharType="begin"/>
      </w:r>
      <w:r w:rsidR="00A438FC">
        <w:rPr>
          <w:szCs w:val="24"/>
        </w:rPr>
        <w:instrText xml:space="preserve"> ADDIN EN.CITE &lt;EndNote&gt;&lt;Cite&gt;&lt;Author&gt;Racchi&lt;/Author&gt;&lt;Year&gt;2008&lt;/Year&gt;&lt;RecNum&gt;238&lt;/RecNum&gt;&lt;record&gt;&lt;rec-number&gt;238&lt;/rec-number&gt;&lt;foreign-keys&gt;&lt;key app="EN" db-id="v2wx9f0flwavzpe0seava9puwrexxxxes0fx"&gt;238&lt;/key&gt;&lt;/foreign-keys&gt;&lt;ref-type name="Journal Article"&gt;17&lt;/ref-type&gt;&lt;contributors&gt;&lt;authors&gt;&lt;author&gt;Racchi, M.&lt;/author&gt;&lt;author&gt;Uberti, D.&lt;/author&gt;&lt;author&gt;Govoni, S.&lt;/author&gt;&lt;author&gt;Memo, M.&lt;/author&gt;&lt;author&gt;Lanni, C.&lt;/author&gt;&lt;author&gt;Vasto, S.&lt;/author&gt;&lt;author&gt;Candore, G.&lt;/author&gt;&lt;author&gt;Caruso, C.&lt;/author&gt;&lt;author&gt;Romeo, L.&lt;/author&gt;&lt;author&gt;Scapagnini, G.&lt;/author&gt;&lt;/authors&gt;&lt;/contributors&gt;&lt;auth-address&gt;Department of Experimental and Applied Pharmacology, University of Pavia, Italy. marco.racchi@unipv.it.&lt;/auth-address&gt;&lt;titles&gt;&lt;title&gt;Alzheimer&amp;apos;s disease: new diagnostic and therapeutic tools&lt;/title&gt;&lt;secondary-title&gt;Immun Ageing&lt;/secondary-title&gt;&lt;/titles&gt;&lt;periodical&gt;&lt;full-title&gt;Immun Ageing&lt;/full-title&gt;&lt;/periodical&gt;&lt;pages&gt;7&lt;/pages&gt;&lt;volume&gt;5&lt;/volume&gt;&lt;edition&gt;2008/08/15&lt;/edition&gt;&lt;dates&gt;&lt;year&gt;2008&lt;/year&gt;&lt;/dates&gt;&lt;isbn&gt;1742-4933 (Electronic)&lt;/isbn&gt;&lt;accession-num&gt;18700965&lt;/accession-num&gt;&lt;urls&gt;&lt;related-urls&gt;&lt;url&gt;http://www.ncbi.nlm.nih.gov/entrez/query.fcgi?cmd=Retrieve&amp;amp;db=PubMed&amp;amp;dopt=Citation&amp;amp;list_uids=18700965&lt;/url&gt;&lt;/related-urls&gt;&lt;/urls&gt;&lt;electronic-resource-num&gt;1742-4933-5-7 [pii]&amp;#xD;10.1186/1742-4933-5-7&lt;/electronic-resource-num&gt;&lt;language&gt;eng&lt;/language&gt;&lt;/record&gt;&lt;/Cite&gt;&lt;/EndNote&gt;</w:instrText>
      </w:r>
      <w:r w:rsidR="006F182C">
        <w:rPr>
          <w:szCs w:val="24"/>
        </w:rPr>
        <w:fldChar w:fldCharType="separate"/>
      </w:r>
      <w:r w:rsidR="00B81DFE">
        <w:rPr>
          <w:szCs w:val="24"/>
        </w:rPr>
        <w:t>(166)</w:t>
      </w:r>
      <w:r w:rsidR="006F182C">
        <w:rPr>
          <w:szCs w:val="24"/>
        </w:rPr>
        <w:fldChar w:fldCharType="end"/>
      </w:r>
      <w:r w:rsidR="008E70C9">
        <w:rPr>
          <w:szCs w:val="24"/>
        </w:rPr>
        <w:t>.</w:t>
      </w:r>
    </w:p>
    <w:p w:rsidR="00F81E4A" w:rsidRPr="00F81E4A" w:rsidRDefault="00F81E4A" w:rsidP="00F81E4A"/>
    <w:p w:rsidR="0016537C" w:rsidRPr="000050FD" w:rsidRDefault="00F31EAC" w:rsidP="00A16D8D">
      <w:pPr>
        <w:pStyle w:val="Ttulo1"/>
      </w:pPr>
      <w:bookmarkStart w:id="214" w:name="_Toc209524402"/>
      <w:bookmarkStart w:id="215" w:name="_Toc210626244"/>
      <w:bookmarkStart w:id="216" w:name="_Toc210626439"/>
      <w:bookmarkStart w:id="217" w:name="_Toc210626487"/>
      <w:bookmarkStart w:id="218" w:name="_Toc211074386"/>
      <w:bookmarkStart w:id="219" w:name="_Toc215289495"/>
      <w:r>
        <w:lastRenderedPageBreak/>
        <w:t>Casuística</w:t>
      </w:r>
      <w:r w:rsidR="0016537C" w:rsidRPr="000050FD">
        <w:t xml:space="preserve"> e </w:t>
      </w:r>
      <w:r w:rsidR="0016537C" w:rsidRPr="00A16D8D">
        <w:t>Métodos</w:t>
      </w:r>
      <w:bookmarkEnd w:id="214"/>
      <w:bookmarkEnd w:id="215"/>
      <w:bookmarkEnd w:id="216"/>
      <w:bookmarkEnd w:id="217"/>
      <w:bookmarkEnd w:id="218"/>
      <w:bookmarkEnd w:id="219"/>
    </w:p>
    <w:p w:rsidR="0016537C" w:rsidRPr="000050FD" w:rsidRDefault="00926DD8" w:rsidP="00914D0C">
      <w:r w:rsidRPr="00926DD8">
        <w:rPr>
          <w:rFonts w:eastAsia="Times New Roman" w:cs="Times New Roman"/>
        </w:rPr>
        <w:t>Este trabalho segue desenho de aplicação de nova metodologia com análise retrospectiva dos dados. A</w:t>
      </w:r>
      <w:r w:rsidR="00F67345">
        <w:rPr>
          <w:rFonts w:eastAsia="Times New Roman" w:cs="Times New Roman"/>
        </w:rPr>
        <w:t>s imagens de RM são provenientes da</w:t>
      </w:r>
      <w:r w:rsidRPr="00926DD8">
        <w:rPr>
          <w:rFonts w:eastAsia="Times New Roman" w:cs="Times New Roman"/>
        </w:rPr>
        <w:t xml:space="preserve"> casuística de pacientes já </w:t>
      </w:r>
      <w:r w:rsidR="00F67345">
        <w:rPr>
          <w:rFonts w:eastAsia="Times New Roman" w:cs="Times New Roman"/>
        </w:rPr>
        <w:t>avaliados</w:t>
      </w:r>
      <w:r w:rsidRPr="00926DD8">
        <w:rPr>
          <w:rFonts w:eastAsia="Times New Roman" w:cs="Times New Roman"/>
        </w:rPr>
        <w:t xml:space="preserve"> em estudos anteriores </w:t>
      </w:r>
      <w:r w:rsidR="006F182C" w:rsidRPr="00926DD8">
        <w:fldChar w:fldCharType="begin"/>
      </w:r>
      <w:r w:rsidR="00A438FC">
        <w:instrText xml:space="preserve"> ADDIN EN.CITE &lt;EndNote&gt;&lt;Cite&gt;&lt;Author&gt;Leite&lt;/Author&gt;&lt;Year&gt;2003&lt;/Year&gt;&lt;RecNum&gt;101&lt;/RecNum&gt;&lt;record&gt;&lt;rec-number&gt;101&lt;/rec-number&gt;&lt;foreign-keys&gt;&lt;key app="EN" db-id="v2wx9f0flwavzpe0seava9puwrexxxxes0fx"&gt;101&lt;/key&gt;&lt;/foreign-keys&gt;&lt;ref-type name="Thesis"&gt;32&lt;/ref-type&gt;&lt;contributors&gt;&lt;authors&gt;&lt;author&gt;Claudia da Costa Leite&lt;/author&gt;&lt;/authors&gt;&lt;/contributors&gt;&lt;titles&gt;&lt;title&gt;Malformações do desenvolvimento cortical: avaliação através da espectroscopia de prótons com aquisição simultânea de múltiplos volumes de interesse&lt;/title&gt;&lt;secondary-title&gt;Instituto de Radiologia&lt;/secondary-title&gt;&lt;/titles&gt;&lt;pages&gt;177&lt;/pages&gt;&lt;volume&gt;Livre Docente&lt;/volume&gt;&lt;dates&gt;&lt;year&gt;2003&lt;/year&gt;&lt;/dates&gt;&lt;pub-location&gt;São Paulo&lt;/pub-location&gt;&lt;publisher&gt;Universidade de São Paulo&lt;/publisher&gt;&lt;work-type&gt;Livre Docencia&lt;/work-type&gt;&lt;urls&gt;&lt;/urls&gt;&lt;language&gt;Português&lt;/language&gt;&lt;/record&gt;&lt;/Cite&gt;&lt;/EndNote&gt;</w:instrText>
      </w:r>
      <w:r w:rsidR="006F182C" w:rsidRPr="00926DD8">
        <w:fldChar w:fldCharType="separate"/>
      </w:r>
      <w:r w:rsidR="00B81DFE">
        <w:t>(73)</w:t>
      </w:r>
      <w:r w:rsidR="006F182C" w:rsidRPr="00926DD8">
        <w:fldChar w:fldCharType="end"/>
      </w:r>
      <w:r w:rsidR="0016537C" w:rsidRPr="00926DD8">
        <w:t xml:space="preserve"> e</w:t>
      </w:r>
      <w:r w:rsidR="00CE1422">
        <w:t xml:space="preserve"> </w:t>
      </w:r>
      <w:r w:rsidR="006F182C">
        <w:fldChar w:fldCharType="begin"/>
      </w:r>
      <w:r w:rsidR="00A438FC">
        <w:instrText xml:space="preserve"> ADDIN EN.CITE &lt;EndNote&gt;&lt;Cite&gt;&lt;Author&gt;Buchpiguel&lt;/Author&gt;&lt;Year&gt;2008&lt;/Year&gt;&lt;RecNum&gt;562&lt;/RecNum&gt;&lt;record&gt;&lt;rec-number&gt;562&lt;/rec-number&gt;&lt;foreign-keys&gt;&lt;key app="EN" db-id="v2wx9f0flwavzpe0seava9puwrexxxxes0fx"&gt;562&lt;/key&gt;&lt;/foreign-keys&gt;&lt;ref-type name="Personal Communication"&gt;26&lt;/ref-type&gt;&lt;contributors&gt;&lt;authors&gt;&lt;author&gt;Carlos Buchpiguel&lt;/author&gt;&lt;/authors&gt;&lt;secondary-authors&gt;&lt;author&gt;ppj@netfilter.com.br&lt;/author&gt;&lt;/secondary-authors&gt;&lt;/contributors&gt;&lt;titles&gt;&lt;title&gt;artigo versao Pedro Paulo.doc&lt;/title&gt;&lt;/titles&gt;&lt;pages&gt;6&lt;/pages&gt;&lt;edition&gt;Com respeito aos dados de material e métodos, estou enviando em anexo conforme solicitado.&lt;/edition&gt;&lt;dates&gt;&lt;year&gt;2008&lt;/year&gt;&lt;pub-dates&gt;&lt;date&gt;18-Novembro-2008&lt;/date&gt;&lt;/pub-dates&gt;&lt;/dates&gt;&lt;pub-location&gt;São Paulo&lt;/pub-location&gt;&lt;work-type&gt;e-mail&lt;/work-type&gt;&lt;urls&gt;&lt;/urls&gt;&lt;language&gt;pt-br en-us&lt;/language&gt;&lt;/record&gt;&lt;/Cite&gt;&lt;/EndNote&gt;</w:instrText>
      </w:r>
      <w:r w:rsidR="006F182C">
        <w:fldChar w:fldCharType="separate"/>
      </w:r>
      <w:r w:rsidR="00CE1422">
        <w:t>(167)</w:t>
      </w:r>
      <w:r w:rsidR="006F182C">
        <w:fldChar w:fldCharType="end"/>
      </w:r>
      <w:r w:rsidR="0016537C" w:rsidRPr="00926DD8">
        <w:t>.</w:t>
      </w:r>
      <w:r w:rsidRPr="00926DD8">
        <w:t xml:space="preserve"> </w:t>
      </w:r>
      <w:r w:rsidRPr="00926DD8">
        <w:rPr>
          <w:rFonts w:eastAsia="Times New Roman" w:cs="Times New Roman"/>
        </w:rPr>
        <w:t>Os pacientes com polimicrogiria e seus respectivos controles fizeram parte da amostra utilizada na tese de livre docência da Prof. Dra. Claudia da Costa Leite,</w:t>
      </w:r>
      <w:r w:rsidRPr="00926DD8">
        <w:t xml:space="preserve"> </w:t>
      </w:r>
      <w:r w:rsidRPr="00926DD8">
        <w:rPr>
          <w:rFonts w:eastAsia="Times New Roman" w:cs="Times New Roman"/>
        </w:rPr>
        <w:t xml:space="preserve">no Departamento e Radiologia da FMUSP </w:t>
      </w:r>
      <w:r w:rsidR="006F182C" w:rsidRPr="00926DD8">
        <w:fldChar w:fldCharType="begin"/>
      </w:r>
      <w:r w:rsidR="00A438FC">
        <w:instrText xml:space="preserve"> ADDIN EN.CITE &lt;EndNote&gt;&lt;Cite&gt;&lt;Author&gt;Leite&lt;/Author&gt;&lt;Year&gt;2003&lt;/Year&gt;&lt;RecNum&gt;101&lt;/RecNum&gt;&lt;record&gt;&lt;rec-number&gt;101&lt;/rec-number&gt;&lt;foreign-keys&gt;&lt;key app="EN" db-id="v2wx9f0flwavzpe0seava9puwrexxxxes0fx"&gt;101&lt;/key&gt;&lt;/foreign-keys&gt;&lt;ref-type name="Thesis"&gt;32&lt;/ref-type&gt;&lt;contributors&gt;&lt;authors&gt;&lt;author&gt;Claudia da Costa Leite&lt;/author&gt;&lt;/authors&gt;&lt;/contributors&gt;&lt;titles&gt;&lt;title&gt;Malformações do desenvolvimento cortical: avaliação através da espectroscopia de prótons com aquisição simultânea de múltiplos volumes de interesse&lt;/title&gt;&lt;secondary-title&gt;Instituto de Radiologia&lt;/secondary-title&gt;&lt;/titles&gt;&lt;pages&gt;177&lt;/pages&gt;&lt;volume&gt;Livre Docente&lt;/volume&gt;&lt;dates&gt;&lt;year&gt;2003&lt;/year&gt;&lt;/dates&gt;&lt;pub-location&gt;São Paulo&lt;/pub-location&gt;&lt;publisher&gt;Universidade de São Paulo&lt;/publisher&gt;&lt;work-type&gt;Livre Docencia&lt;/work-type&gt;&lt;urls&gt;&lt;/urls&gt;&lt;language&gt;Português&lt;/language&gt;&lt;/record&gt;&lt;/Cite&gt;&lt;/EndNote&gt;</w:instrText>
      </w:r>
      <w:r w:rsidR="006F182C" w:rsidRPr="00926DD8">
        <w:fldChar w:fldCharType="separate"/>
      </w:r>
      <w:r w:rsidR="00B81DFE">
        <w:t>(73)</w:t>
      </w:r>
      <w:r w:rsidR="006F182C" w:rsidRPr="00926DD8">
        <w:fldChar w:fldCharType="end"/>
      </w:r>
      <w:r w:rsidRPr="00926DD8">
        <w:rPr>
          <w:rFonts w:eastAsia="Times New Roman" w:cs="Times New Roman"/>
        </w:rPr>
        <w:t xml:space="preserve"> e foram obtidos junto ao ambulatório coordenado pela Dra. Kette Dualib</w:t>
      </w:r>
      <w:r w:rsidR="00370029">
        <w:rPr>
          <w:rFonts w:eastAsia="Times New Roman" w:cs="Times New Roman"/>
        </w:rPr>
        <w:t>i Ramos</w:t>
      </w:r>
      <w:r w:rsidRPr="00926DD8">
        <w:rPr>
          <w:rFonts w:eastAsia="Times New Roman" w:cs="Times New Roman"/>
        </w:rPr>
        <w:t xml:space="preserve"> Valente, do Instituto de Psiquiatria do HCFMUSP. Os pacientes com Doença de Alzheimer e seus respectivos controles fizeram parte de um projeto </w:t>
      </w:r>
      <w:r w:rsidR="00F86A32" w:rsidRPr="00532F52">
        <w:rPr>
          <w:rFonts w:eastAsia="Times New Roman" w:cs="Times New Roman"/>
        </w:rPr>
        <w:t xml:space="preserve">FAPESP </w:t>
      </w:r>
      <w:r w:rsidRPr="00926DD8">
        <w:rPr>
          <w:rFonts w:eastAsia="Times New Roman" w:cs="Times New Roman"/>
        </w:rPr>
        <w:t>de auxílio à pesquisa coordenado pelo Prof. Dr. Carlos Alberto Buchpiguel</w:t>
      </w:r>
      <w:r w:rsidR="00F67345">
        <w:rPr>
          <w:rFonts w:eastAsia="Times New Roman" w:cs="Times New Roman"/>
        </w:rPr>
        <w:t>,</w:t>
      </w:r>
      <w:r w:rsidRPr="00926DD8">
        <w:rPr>
          <w:rFonts w:eastAsia="Times New Roman" w:cs="Times New Roman"/>
        </w:rPr>
        <w:t xml:space="preserve"> sendo os pacientes provenientes de ambulatórios coordenados pelo </w:t>
      </w:r>
      <w:r w:rsidR="001D4F5E">
        <w:rPr>
          <w:rFonts w:eastAsia="Times New Roman" w:cs="Times New Roman"/>
        </w:rPr>
        <w:t xml:space="preserve">Prof. </w:t>
      </w:r>
      <w:r w:rsidRPr="00926DD8">
        <w:rPr>
          <w:rFonts w:eastAsia="Times New Roman" w:cs="Times New Roman"/>
        </w:rPr>
        <w:t>Dr.</w:t>
      </w:r>
      <w:r w:rsidR="001D4F5E" w:rsidRPr="001D4F5E">
        <w:rPr>
          <w:rFonts w:eastAsia="Times New Roman" w:cs="Times New Roman"/>
        </w:rPr>
        <w:t xml:space="preserve"> Ricardo Nitrini com o apoio da Dra. Jerusa Smid, e o Prof. Cássio Bottino do Instituto de Psiquiatria.</w:t>
      </w:r>
      <w:r w:rsidR="001D4F5E" w:rsidRPr="001D4F5E">
        <w:rPr>
          <w:rFonts w:eastAsia="Times New Roman" w:cs="Times New Roman"/>
        </w:rPr>
        <w:br/>
      </w:r>
      <w:r w:rsidRPr="00926DD8">
        <w:rPr>
          <w:rFonts w:eastAsia="Times New Roman" w:cs="Times New Roman"/>
        </w:rPr>
        <w:t>Ambos coordenadores dos projetos originais consentiram a utilização dos dados para os estudos propostos neste projeto.</w:t>
      </w:r>
    </w:p>
    <w:p w:rsidR="0016537C" w:rsidRPr="000050FD" w:rsidRDefault="0016537C" w:rsidP="00914D0C">
      <w:r w:rsidRPr="000050FD">
        <w:t xml:space="preserve">Para facilitar a leitura deste trabalho se </w:t>
      </w:r>
      <w:r w:rsidR="00545216" w:rsidRPr="000050FD">
        <w:t>descrevem</w:t>
      </w:r>
      <w:r w:rsidRPr="000050FD">
        <w:t xml:space="preserve"> de forma abreviada cada um destes grupos, os </w:t>
      </w:r>
      <w:r w:rsidR="00545216" w:rsidRPr="000050FD">
        <w:t>critérios</w:t>
      </w:r>
      <w:r w:rsidRPr="000050FD">
        <w:t xml:space="preserve"> de inclusão e exclusão utilizados bem como os respectivos grupos de controle.</w:t>
      </w:r>
    </w:p>
    <w:p w:rsidR="00184A56" w:rsidRPr="00F31EAC" w:rsidRDefault="00184A56" w:rsidP="00F31EAC">
      <w:pPr>
        <w:pStyle w:val="Ttulo2"/>
      </w:pPr>
      <w:bookmarkStart w:id="220" w:name="_Toc210626245"/>
      <w:bookmarkStart w:id="221" w:name="_Toc210626440"/>
      <w:bookmarkStart w:id="222" w:name="_Toc210626488"/>
      <w:bookmarkStart w:id="223" w:name="_Toc211074387"/>
      <w:bookmarkStart w:id="224" w:name="_Toc215289496"/>
      <w:bookmarkStart w:id="225" w:name="_Toc209524403"/>
      <w:r>
        <w:rPr>
          <w:noProof/>
        </w:rPr>
        <w:lastRenderedPageBreak/>
        <w:t>Análise de RM baseada em superfície</w:t>
      </w:r>
      <w:bookmarkEnd w:id="220"/>
      <w:bookmarkEnd w:id="221"/>
      <w:bookmarkEnd w:id="222"/>
      <w:bookmarkEnd w:id="223"/>
      <w:bookmarkEnd w:id="224"/>
    </w:p>
    <w:p w:rsidR="00184A56" w:rsidRDefault="00184A56" w:rsidP="0065789C">
      <w:r w:rsidRPr="006F22B3">
        <w:t>As imagens foram processadas seguindo o fluxo ap</w:t>
      </w:r>
      <w:r>
        <w:t>resentado no capítulo anterior</w:t>
      </w:r>
      <w:r w:rsidR="00F67345">
        <w:t xml:space="preserve"> (</w:t>
      </w:r>
      <w:r w:rsidR="00F67345" w:rsidRPr="00F67345">
        <w:rPr>
          <w:i/>
        </w:rPr>
        <w:t>cfr</w:t>
      </w:r>
      <w:r w:rsidR="00F67345">
        <w:t xml:space="preserve">. item </w:t>
      </w:r>
      <w:r w:rsidR="006F182C">
        <w:fldChar w:fldCharType="begin"/>
      </w:r>
      <w:r w:rsidR="00F67345">
        <w:instrText xml:space="preserve"> REF _Ref212006153 \n \h </w:instrText>
      </w:r>
      <w:r w:rsidR="006F182C">
        <w:fldChar w:fldCharType="separate"/>
      </w:r>
      <w:r w:rsidR="00CB7E3B">
        <w:t>3.1.3.2</w:t>
      </w:r>
      <w:r w:rsidR="006F182C">
        <w:fldChar w:fldCharType="end"/>
      </w:r>
      <w:r w:rsidR="00F67345">
        <w:t xml:space="preserve"> e também </w:t>
      </w:r>
      <w:r w:rsidR="006F182C">
        <w:fldChar w:fldCharType="begin"/>
      </w:r>
      <w:r w:rsidR="00F67345">
        <w:instrText xml:space="preserve"> REF  _Ref212006211 \* Lower \h </w:instrText>
      </w:r>
      <w:r w:rsidR="006F182C">
        <w:fldChar w:fldCharType="separate"/>
      </w:r>
      <w:r w:rsidR="00CB7E3B">
        <w:t xml:space="preserve">tabela </w:t>
      </w:r>
      <w:r w:rsidR="00CB7E3B">
        <w:rPr>
          <w:noProof/>
        </w:rPr>
        <w:t>1</w:t>
      </w:r>
      <w:r w:rsidR="006F182C">
        <w:fldChar w:fldCharType="end"/>
      </w:r>
      <w:r w:rsidR="00F67345">
        <w:t xml:space="preserve"> na página </w:t>
      </w:r>
      <w:r w:rsidR="006F182C">
        <w:fldChar w:fldCharType="begin"/>
      </w:r>
      <w:r w:rsidR="00F67345">
        <w:instrText xml:space="preserve"> PAGEREF _Ref212006225 \h </w:instrText>
      </w:r>
      <w:r w:rsidR="006F182C">
        <w:fldChar w:fldCharType="separate"/>
      </w:r>
      <w:r w:rsidR="00CB7E3B">
        <w:rPr>
          <w:noProof/>
        </w:rPr>
        <w:t>22</w:t>
      </w:r>
      <w:r w:rsidR="006F182C">
        <w:fldChar w:fldCharType="end"/>
      </w:r>
      <w:r w:rsidR="00F67345">
        <w:t>)</w:t>
      </w:r>
      <w:r>
        <w:t xml:space="preserve">, através do software </w:t>
      </w:r>
      <w:r w:rsidRPr="0065789C">
        <w:rPr>
          <w:u w:val="single"/>
        </w:rPr>
        <w:t>Free</w:t>
      </w:r>
      <w:r w:rsidR="00F86A32">
        <w:rPr>
          <w:u w:val="single"/>
        </w:rPr>
        <w:t>S</w:t>
      </w:r>
      <w:r w:rsidRPr="0065789C">
        <w:rPr>
          <w:u w:val="single"/>
        </w:rPr>
        <w:t>urfer</w:t>
      </w:r>
      <w:r>
        <w:t xml:space="preserve"> </w:t>
      </w:r>
      <w:r w:rsidR="00B37892">
        <w:t xml:space="preserve">que foi obtido em </w:t>
      </w:r>
      <w:r>
        <w:t>(</w:t>
      </w:r>
      <w:r w:rsidRPr="0065789C">
        <w:t>http://surfer.nmr.mgh.harvard.edu/</w:t>
      </w:r>
      <w:r>
        <w:t>) na versão 4.05.</w:t>
      </w:r>
    </w:p>
    <w:p w:rsidR="00C26842" w:rsidRDefault="00C26842" w:rsidP="0065789C">
      <w:r>
        <w:t xml:space="preserve">O FreeSurfer </w:t>
      </w:r>
      <w:r w:rsidR="00D762C9">
        <w:t>foi o</w:t>
      </w:r>
      <w:r>
        <w:t xml:space="preserve"> software utilizado para estudo da anatomia cortical e subcortical. </w:t>
      </w:r>
    </w:p>
    <w:p w:rsidR="00D762C9" w:rsidRDefault="00D762C9" w:rsidP="00D762C9">
      <w:pPr>
        <w:pStyle w:val="Ttulo3"/>
      </w:pPr>
      <w:bookmarkStart w:id="226" w:name="_Toc215289497"/>
      <w:r>
        <w:t>Processamento de</w:t>
      </w:r>
      <w:r w:rsidR="00695E72">
        <w:t xml:space="preserve"> imagens</w:t>
      </w:r>
      <w:r>
        <w:t xml:space="preserve"> indiv</w:t>
      </w:r>
      <w:r w:rsidR="00695E72">
        <w:t>i</w:t>
      </w:r>
      <w:r>
        <w:t>du</w:t>
      </w:r>
      <w:r w:rsidR="00695E72">
        <w:t>ais</w:t>
      </w:r>
      <w:bookmarkEnd w:id="226"/>
    </w:p>
    <w:p w:rsidR="00C26842" w:rsidRDefault="00C26842" w:rsidP="0065789C">
      <w:r>
        <w:t>A execução de uma análise de</w:t>
      </w:r>
      <w:r w:rsidR="00695E72">
        <w:t xml:space="preserve"> imagem de</w:t>
      </w:r>
      <w:r>
        <w:t xml:space="preserve"> um </w:t>
      </w:r>
      <w:r w:rsidR="00695E72">
        <w:t xml:space="preserve">único </w:t>
      </w:r>
      <w:r>
        <w:t>indivíduo é composta de um fluxo de processamento da superfície, de um fluxo de cálculo de volumetria baseado no passo anterior e preparação dos dados para estudos de grupo.</w:t>
      </w:r>
    </w:p>
    <w:p w:rsidR="00C26842" w:rsidRDefault="00C26842" w:rsidP="0065789C">
      <w:r>
        <w:t>Na parte de análise de superfície é construído um modelo</w:t>
      </w:r>
      <w:r w:rsidR="0073188A">
        <w:t xml:space="preserve"> de superfície cortical baseado em topologia de folha conforme descrito no item </w:t>
      </w:r>
      <w:r w:rsidR="006F182C">
        <w:fldChar w:fldCharType="begin"/>
      </w:r>
      <w:r w:rsidR="0073188A">
        <w:instrText xml:space="preserve"> REF _Ref212006153 \n \h </w:instrText>
      </w:r>
      <w:r w:rsidR="006F182C">
        <w:fldChar w:fldCharType="separate"/>
      </w:r>
      <w:r w:rsidR="00CB7E3B">
        <w:t>3.1.3.2</w:t>
      </w:r>
      <w:r w:rsidR="006F182C">
        <w:fldChar w:fldCharType="end"/>
      </w:r>
      <w:r w:rsidR="0073188A">
        <w:t>. Além da superfície cortical é construído um modelo de superfície que representa a interface entre a substância branca e a substância cinzenta</w:t>
      </w:r>
      <w:r w:rsidR="00D762C9">
        <w:t xml:space="preserve"> </w:t>
      </w:r>
      <w:r w:rsidR="006F182C">
        <w:fldChar w:fldCharType="begin"/>
      </w:r>
      <w:r w:rsidR="00A438FC">
        <w:instrText xml:space="preserve"> ADDIN EN.CITE &lt;EndNote&gt;&lt;Cite&gt;&lt;Author&gt;Dale&lt;/Author&gt;&lt;Year&gt;1999&lt;/Year&gt;&lt;RecNum&gt;127&lt;/RecNum&gt;&lt;record&gt;&lt;rec-number&gt;127&lt;/rec-number&gt;&lt;foreign-keys&gt;&lt;key app="EN" db-id="v2wx9f0flwavzpe0seava9puwrexxxxes0fx"&gt;127&lt;/key&gt;&lt;/foreign-keys&gt;&lt;ref-type name="Journal Article"&gt;17&lt;/ref-type&gt;&lt;contributors&gt;&lt;authors&gt;&lt;author&gt;Dale, A. M.&lt;/author&gt;&lt;author&gt;Fischl, B.&lt;/author&gt;&lt;author&gt;Sereno, M. I.&lt;/author&gt;&lt;/authors&gt;&lt;/contributors&gt;&lt;auth-address&gt;Massachusetts General Hosp/Harvard Medical School, Building 149, Charlestown, Massachusetts, 02129, USA. dale@nmr.mgh.harvard.edu&lt;/auth-address&gt;&lt;titles&gt;&lt;title&gt;Cortical surface-based analysis. I. Segmentation and surface reconstruction&lt;/title&gt;&lt;secondary-title&gt;Neuroimage&lt;/secondary-title&gt;&lt;/titles&gt;&lt;periodical&gt;&lt;full-title&gt;Neuroimage&lt;/full-title&gt;&lt;/periodical&gt;&lt;pages&gt;179-94&lt;/pages&gt;&lt;volume&gt;9&lt;/volume&gt;&lt;number&gt;2&lt;/number&gt;&lt;edition&gt;1999/02/05&lt;/edition&gt;&lt;keywords&gt;&lt;keyword&gt;Brain Mapping/instrumentation&lt;/keyword&gt;&lt;keyword&gt;Cerebral Cortex/*anatomy &amp;amp; histology&lt;/keyword&gt;&lt;keyword&gt;Humans&lt;/keyword&gt;&lt;keyword&gt;Image Processing, Computer-Assisted/*instrumentation&lt;/keyword&gt;&lt;keyword&gt;Magnetic Resonance Imaging/*instrumentation&lt;/keyword&gt;&lt;keyword&gt;Reference Values&lt;/keyword&gt;&lt;keyword&gt;Software&lt;/keyword&gt;&lt;/keywords&gt;&lt;dates&gt;&lt;year&gt;1999&lt;/year&gt;&lt;pub-dates&gt;&lt;date&gt;Feb&lt;/date&gt;&lt;/pub-dates&gt;&lt;/dates&gt;&lt;isbn&gt;1053-8119 (Print)&lt;/isbn&gt;&lt;accession-num&gt;9931268&lt;/accession-num&gt;&lt;urls&gt;&lt;related-urls&gt;&lt;url&gt;http://www.ncbi.nlm.nih.gov/entrez/query.fcgi?cmd=Retrieve&amp;amp;db=PubMed&amp;amp;dopt=Citation&amp;amp;list_uids=9931268&lt;/url&gt;&lt;/related-urls&gt;&lt;/urls&gt;&lt;electronic-resource-num&gt;S1053-8119(98)90395-0 [pii]&amp;#xD;10.1006/nimg.1998.0395&lt;/electronic-resource-num&gt;&lt;language&gt;eng&lt;/language&gt;&lt;/record&gt;&lt;/Cite&gt;&lt;/EndNote&gt;</w:instrText>
      </w:r>
      <w:r w:rsidR="006F182C">
        <w:fldChar w:fldCharType="separate"/>
      </w:r>
      <w:r w:rsidR="004D0395">
        <w:t>(30)</w:t>
      </w:r>
      <w:r w:rsidR="006F182C">
        <w:fldChar w:fldCharType="end"/>
      </w:r>
      <w:r w:rsidR="0073188A">
        <w:t>.</w:t>
      </w:r>
    </w:p>
    <w:p w:rsidR="0073188A" w:rsidRDefault="0073188A" w:rsidP="0065789C">
      <w:r>
        <w:t xml:space="preserve">As superfícies de cada um dos </w:t>
      </w:r>
      <w:r w:rsidRPr="0073188A">
        <w:t xml:space="preserve">indivíduos </w:t>
      </w:r>
      <w:r>
        <w:t xml:space="preserve">são alinhadas com um atlas de superfície cortical esférico e o </w:t>
      </w:r>
      <w:r w:rsidRPr="0073188A">
        <w:t>regist</w:t>
      </w:r>
      <w:r>
        <w:t>r</w:t>
      </w:r>
      <w:r w:rsidRPr="0073188A">
        <w:t>o</w:t>
      </w:r>
      <w:r>
        <w:t xml:space="preserve"> obtido a partir deste atlas é feito através de um</w:t>
      </w:r>
      <w:r w:rsidRPr="0073188A">
        <w:t xml:space="preserve"> algoritmo </w:t>
      </w:r>
      <w:r>
        <w:t xml:space="preserve">de deformação </w:t>
      </w:r>
      <w:r w:rsidRPr="0073188A">
        <w:t xml:space="preserve">não linear. </w:t>
      </w:r>
      <w:r>
        <w:t>Desta maneira este</w:t>
      </w:r>
      <w:r w:rsidRPr="0073188A">
        <w:t xml:space="preserve"> regist</w:t>
      </w:r>
      <w:r>
        <w:t xml:space="preserve">ro é baseado no alinhamento dos sulcos corticais e em seguida </w:t>
      </w:r>
      <w:r>
        <w:lastRenderedPageBreak/>
        <w:t>é feito o ajuste de anatomia, ao contrário dos métodos tradicionais baseados em intensidades</w:t>
      </w:r>
      <w:r w:rsidR="00D762C9">
        <w:t xml:space="preserve"> </w:t>
      </w:r>
      <w:r w:rsidR="006F182C">
        <w:fldChar w:fldCharType="begin"/>
      </w:r>
      <w:r w:rsidR="00A438FC">
        <w:instrText xml:space="preserve"> ADDIN EN.CITE &lt;EndNote&gt;&lt;Cite&gt;&lt;Author&gt;Fischl&lt;/Author&gt;&lt;Year&gt;1999&lt;/Year&gt;&lt;RecNum&gt;126&lt;/RecNum&gt;&lt;record&gt;&lt;rec-number&gt;126&lt;/rec-number&gt;&lt;foreign-keys&gt;&lt;key app="EN" db-id="v2wx9f0flwavzpe0seava9puwrexxxxes0fx"&gt;126&lt;/key&gt;&lt;/foreign-keys&gt;&lt;ref-type name="Journal Article"&gt;17&lt;/ref-type&gt;&lt;contributors&gt;&lt;authors&gt;&lt;author&gt;Fischl, B.&lt;/author&gt;&lt;author&gt;Sereno, M. I.&lt;/author&gt;&lt;author&gt;Dale, A. M.&lt;/author&gt;&lt;/authors&gt;&lt;/contributors&gt;&lt;auth-address&gt;Nuclear Magnetic Resonance Center, Massachusetts General Hosp/Harvard Medical School, Building 149, 13th Street, Charlestown, Massachusetts, 02129, USA.&lt;/auth-address&gt;&lt;titles&gt;&lt;title&gt;Cortical surface-based analysis. II: Inflation, flattening, and a surface-based coordinate system&lt;/title&gt;&lt;secondary-title&gt;Neuroimage&lt;/secondary-title&gt;&lt;/titles&gt;&lt;periodical&gt;&lt;full-title&gt;Neuroimage&lt;/full-title&gt;&lt;/periodical&gt;&lt;pages&gt;195-207&lt;/pages&gt;&lt;volume&gt;9&lt;/volume&gt;&lt;number&gt;2&lt;/number&gt;&lt;edition&gt;1999/02/05&lt;/edition&gt;&lt;keywords&gt;&lt;keyword&gt;Artifacts&lt;/keyword&gt;&lt;keyword&gt;Brain Mapping/instrumentation&lt;/keyword&gt;&lt;keyword&gt;Cerebral Cortex/*anatomy &amp;amp; histology&lt;/keyword&gt;&lt;keyword&gt;Dominance, Cerebral/physiology&lt;/keyword&gt;&lt;keyword&gt;Humans&lt;/keyword&gt;&lt;keyword&gt;Image Processing, Computer-Assisted/*instrumentation&lt;/keyword&gt;&lt;keyword&gt;Magnetic Resonance Imaging/*instrumentation&lt;/keyword&gt;&lt;keyword&gt;Software&lt;/keyword&gt;&lt;/keywords&gt;&lt;dates&gt;&lt;year&gt;1999&lt;/year&gt;&lt;pub-dates&gt;&lt;date&gt;Feb&lt;/date&gt;&lt;/pub-dates&gt;&lt;/dates&gt;&lt;isbn&gt;1053-8119 (Print)&lt;/isbn&gt;&lt;accession-num&gt;9931269&lt;/accession-num&gt;&lt;urls&gt;&lt;related-urls&gt;&lt;url&gt;http://www.ncbi.nlm.nih.gov/entrez/query.fcgi?cmd=Retrieve&amp;amp;db=PubMed&amp;amp;dopt=Citation&amp;amp;list_uids=9931269&lt;/url&gt;&lt;/related-urls&gt;&lt;/urls&gt;&lt;electronic-resource-num&gt;S1053-8119(98)90396-2 [pii]&amp;#xD;10.1006/nimg.1998.0396&lt;/electronic-resource-num&gt;&lt;language&gt;eng&lt;/language&gt;&lt;/record&gt;&lt;/Cite&gt;&lt;/EndNote&gt;</w:instrText>
      </w:r>
      <w:r w:rsidR="006F182C">
        <w:fldChar w:fldCharType="separate"/>
      </w:r>
      <w:r w:rsidR="00D762C9">
        <w:t>(29)</w:t>
      </w:r>
      <w:r w:rsidR="006F182C">
        <w:fldChar w:fldCharType="end"/>
      </w:r>
      <w:r>
        <w:t>.</w:t>
      </w:r>
      <w:r w:rsidRPr="0073188A">
        <w:t xml:space="preserve"> </w:t>
      </w:r>
    </w:p>
    <w:p w:rsidR="0073188A" w:rsidRDefault="0073188A" w:rsidP="0065789C">
      <w:r>
        <w:t>O atlas esférico cria um sistema natural de coordenadas que simplifica a análise inter-indivíduos, já que o mapeamento ponto a ponto é obtido através de uma coordenada esférica</w:t>
      </w:r>
      <w:r w:rsidR="00D762C9">
        <w:t xml:space="preserve"> </w:t>
      </w:r>
      <w:r w:rsidR="006F182C">
        <w:fldChar w:fldCharType="begin"/>
      </w:r>
      <w:r w:rsidR="00A438FC">
        <w:instrText xml:space="preserve"> ADDIN EN.CITE &lt;EndNote&gt;&lt;Cite&gt;&lt;Author&gt;Fischl&lt;/Author&gt;&lt;Year&gt;1999&lt;/Year&gt;&lt;RecNum&gt;124&lt;/RecNum&gt;&lt;record&gt;&lt;rec-number&gt;124&lt;/rec-number&gt;&lt;foreign-keys&gt;&lt;key app="EN" db-id="v2wx9f0flwavzpe0seava9puwrexxxxes0fx"&gt;124&lt;/key&gt;&lt;/foreign-keys&gt;&lt;ref-type name="Journal Article"&gt;17&lt;/ref-type&gt;&lt;contributors&gt;&lt;authors&gt;&lt;author&gt;Fischl, B.&lt;/author&gt;&lt;author&gt;Sereno, M. I.&lt;/author&gt;&lt;author&gt;Tootell, R. B.&lt;/author&gt;&lt;author&gt;Dale, A. M.&lt;/author&gt;&lt;/authors&gt;&lt;/contributors&gt;&lt;auth-address&gt;Nuclear Magnetic Resonance Center, Massachusetts General Hospital/Harvard Medical School, Charlestown 02129, USA.&lt;/auth-address&gt;&lt;titles&gt;&lt;title&gt;High-resolution intersubject averaging and a coordinate system for the cortical surface&lt;/title&gt;&lt;secondary-title&gt;Hum Brain Mapp&lt;/secondary-title&gt;&lt;/titles&gt;&lt;periodical&gt;&lt;full-title&gt;Hum Brain Mapp&lt;/full-title&gt;&lt;abbr-1&gt;Human brain mapping&lt;/abbr-1&gt;&lt;/periodical&gt;&lt;pages&gt;272-84&lt;/pages&gt;&lt;volume&gt;8&lt;/volume&gt;&lt;number&gt;4&lt;/number&gt;&lt;edition&gt;2000/01/05&lt;/edition&gt;&lt;keywords&gt;&lt;keyword&gt;*Brain Mapping&lt;/keyword&gt;&lt;keyword&gt;Cerebral Cortex/*anatomy &amp;amp; histology/physiology&lt;/keyword&gt;&lt;keyword&gt;Humans&lt;/keyword&gt;&lt;keyword&gt;Image Processing, Computer-Assisted&lt;/keyword&gt;&lt;keyword&gt;Models, Anatomic&lt;/keyword&gt;&lt;keyword&gt;Models, Neurological&lt;/keyword&gt;&lt;keyword&gt;Variation (Genetics)&lt;/keyword&gt;&lt;/keywords&gt;&lt;dates&gt;&lt;year&gt;1999&lt;/year&gt;&lt;/dates&gt;&lt;isbn&gt;1065-9471 (Print)&lt;/isbn&gt;&lt;accession-num&gt;10619420&lt;/accession-num&gt;&lt;urls&gt;&lt;related-urls&gt;&lt;url&gt;http://www.ncbi.nlm.nih.gov/entrez/query.fcgi?cmd=Retrieve&amp;amp;db=PubMed&amp;amp;dopt=Citation&amp;amp;list_uids=10619420&lt;/url&gt;&lt;/related-urls&gt;&lt;/urls&gt;&lt;electronic-resource-num&gt;10.1002/(SICI)1097-0193(1999)8:4&amp;lt;272::AID-HBM10&amp;gt;3.0.CO;2-4 [pii]&lt;/electronic-resource-num&gt;&lt;language&gt;eng&lt;/language&gt;&lt;/record&gt;&lt;/Cite&gt;&lt;/EndNote&gt;</w:instrText>
      </w:r>
      <w:r w:rsidR="006F182C">
        <w:fldChar w:fldCharType="separate"/>
      </w:r>
      <w:r w:rsidR="00D762C9">
        <w:t>(48)</w:t>
      </w:r>
      <w:r w:rsidR="006F182C">
        <w:fldChar w:fldCharType="end"/>
      </w:r>
      <w:r>
        <w:t>.</w:t>
      </w:r>
    </w:p>
    <w:p w:rsidR="00D762C9" w:rsidRDefault="00D762C9" w:rsidP="0065789C">
      <w:r>
        <w:t xml:space="preserve">A volumetria foi calculada com a segmentação das estruturas através de um campo de Markov Randômico após a construção e o ajuste da superfície </w:t>
      </w:r>
      <w:r w:rsidR="006F182C">
        <w:fldChar w:fldCharType="begin"/>
      </w:r>
      <w:r w:rsidR="00A438FC">
        <w:instrText xml:space="preserve"> ADDIN EN.CITE &lt;EndNote&gt;&lt;Cite&gt;&lt;Author&gt;Fischl&lt;/Author&gt;&lt;Year&gt;2002&lt;/Year&gt;&lt;RecNum&gt;130&lt;/RecNum&gt;&lt;record&gt;&lt;rec-number&gt;130&lt;/rec-number&gt;&lt;foreign-keys&gt;&lt;key app="EN" db-id="v2wx9f0flwavzpe0seava9puwrexxxxes0fx"&gt;130&lt;/key&gt;&lt;/foreign-keys&gt;&lt;ref-type name="Journal Article"&gt;17&lt;/ref-type&gt;&lt;contributors&gt;&lt;authors&gt;&lt;author&gt;Fischl, B.&lt;/author&gt;&lt;author&gt;Salat, D. H.&lt;/author&gt;&lt;author&gt;Busa, E.&lt;/author&gt;&lt;author&gt;Albert, M.&lt;/author&gt;&lt;author&gt;Dieterich, M.&lt;/author&gt;&lt;author&gt;Haselgrove, C.&lt;/author&gt;&lt;author&gt;van der Kouwe, A.&lt;/author&gt;&lt;author&gt;Killiany, R.&lt;/author&gt;&lt;author&gt;Kennedy, D.&lt;/author&gt;&lt;author&gt;Klaveness, S.&lt;/author&gt;&lt;author&gt;Montillo, A.&lt;/author&gt;&lt;author&gt;Makris, N.&lt;/author&gt;&lt;author&gt;Rosen, B.&lt;/author&gt;&lt;author&gt;Dale, A. M.&lt;/author&gt;&lt;/authors&gt;&lt;/contributors&gt;&lt;auth-address&gt;Massachusetts General Hospital, Nuclear Magnetic Resonance Center, Rm. 2328, Building 149, 13th Street, Charlestown, MA 02129, USA.&lt;/auth-address&gt;&lt;titles&gt;&lt;title&gt;Whole brain segmentation: automated labeling of neuroanatomical structures in the human brain&lt;/title&gt;&lt;secondary-title&gt;Neuron&lt;/secondary-title&gt;&lt;/titles&gt;&lt;periodical&gt;&lt;full-title&gt;Neuron&lt;/full-title&gt;&lt;/periodical&gt;&lt;pages&gt;341-55&lt;/pages&gt;&lt;volume&gt;33&lt;/volume&gt;&lt;number&gt;3&lt;/number&gt;&lt;edition&gt;2002/02/08&lt;/edition&gt;&lt;keywords&gt;&lt;keyword&gt;Aged&lt;/keyword&gt;&lt;keyword&gt;Alzheimer Disease/diagnosis/pathology&lt;/keyword&gt;&lt;keyword&gt;Brain/*anatomy &amp;amp; histology/pathology&lt;/keyword&gt;&lt;keyword&gt;Brain Mapping&lt;/keyword&gt;&lt;keyword&gt;Female&lt;/keyword&gt;&lt;keyword&gt;Humans&lt;/keyword&gt;&lt;keyword&gt;Magnetic Resonance Imaging/*methods&lt;/keyword&gt;&lt;keyword&gt;Male&lt;/keyword&gt;&lt;keyword&gt;Reproducibility of Results&lt;/keyword&gt;&lt;/keywords&gt;&lt;dates&gt;&lt;year&gt;2002&lt;/year&gt;&lt;pub-dates&gt;&lt;date&gt;Jan 31&lt;/date&gt;&lt;/pub-dates&gt;&lt;/dates&gt;&lt;isbn&gt;0896-6273 (Print)&lt;/isbn&gt;&lt;accession-num&gt;11832223&lt;/accession-num&gt;&lt;urls&gt;&lt;related-urls&gt;&lt;url&gt;http://www.ncbi.nlm.nih.gov/entrez/query.fcgi?cmd=Retrieve&amp;amp;db=PubMed&amp;amp;dopt=Citation&amp;amp;list_uids=11832223&lt;/url&gt;&lt;/related-urls&gt;&lt;/urls&gt;&lt;electronic-resource-num&gt;S089662730200569X [pii]&lt;/electronic-resource-num&gt;&lt;language&gt;eng&lt;/language&gt;&lt;/record&gt;&lt;/Cite&gt;&lt;/EndNote&gt;</w:instrText>
      </w:r>
      <w:r w:rsidR="006F182C">
        <w:fldChar w:fldCharType="separate"/>
      </w:r>
      <w:r>
        <w:t>(46)</w:t>
      </w:r>
      <w:r w:rsidR="006F182C">
        <w:fldChar w:fldCharType="end"/>
      </w:r>
      <w:r>
        <w:t>.</w:t>
      </w:r>
    </w:p>
    <w:p w:rsidR="00D762C9" w:rsidRDefault="00D762C9" w:rsidP="00D762C9">
      <w:pPr>
        <w:pStyle w:val="Ttulo3"/>
      </w:pPr>
      <w:bookmarkStart w:id="227" w:name="_Toc215289498"/>
      <w:r>
        <w:t>Estudo de Grupo</w:t>
      </w:r>
      <w:bookmarkEnd w:id="227"/>
    </w:p>
    <w:p w:rsidR="00D762C9" w:rsidRDefault="00D762C9" w:rsidP="0065789C">
      <w:r>
        <w:t>Após o processamento de todos os indivíduos foi montada uma tabela com os dados demográficos de cada um deles para uso como variável num modelo linear genérico (GLM) de regressão de variáveis como espessura cortical, área cortical, curvatura.</w:t>
      </w:r>
    </w:p>
    <w:p w:rsidR="00D762C9" w:rsidRDefault="00D762C9" w:rsidP="0065789C">
      <w:r>
        <w:t>Esta</w:t>
      </w:r>
      <w:r w:rsidRPr="00D762C9">
        <w:t xml:space="preserve"> análise GLM </w:t>
      </w:r>
      <w:r>
        <w:t>baseada em</w:t>
      </w:r>
      <w:r w:rsidRPr="00D762C9">
        <w:t xml:space="preserve"> superfície </w:t>
      </w:r>
      <w:r>
        <w:t xml:space="preserve">cortical </w:t>
      </w:r>
      <w:r w:rsidRPr="00D762C9">
        <w:t>permit</w:t>
      </w:r>
      <w:r>
        <w:t>iu</w:t>
      </w:r>
      <w:r w:rsidRPr="00D762C9">
        <w:t xml:space="preserve"> testar modelos de como </w:t>
      </w:r>
      <w:r>
        <w:t>medidas corticais (espessura, área, curvatura) variam</w:t>
      </w:r>
      <w:r w:rsidRPr="00D762C9">
        <w:t xml:space="preserve"> em função de parâmetros demográfic</w:t>
      </w:r>
      <w:r>
        <w:t>o</w:t>
      </w:r>
      <w:r w:rsidRPr="00D762C9">
        <w:t xml:space="preserve">s ou de grupo (por exemplo, </w:t>
      </w:r>
      <w:r>
        <w:t>com</w:t>
      </w:r>
      <w:r w:rsidRPr="00D762C9">
        <w:t xml:space="preserve"> </w:t>
      </w:r>
      <w:r>
        <w:t>polimicrogiria</w:t>
      </w:r>
      <w:r w:rsidRPr="00D762C9">
        <w:t xml:space="preserve"> ou normal).</w:t>
      </w:r>
    </w:p>
    <w:p w:rsidR="004D0395" w:rsidRDefault="00D762C9" w:rsidP="004D0395">
      <w:r>
        <w:t xml:space="preserve">Esta </w:t>
      </w:r>
      <w:r w:rsidR="00184A56">
        <w:t xml:space="preserve">estatística </w:t>
      </w:r>
      <w:r>
        <w:t xml:space="preserve">foi </w:t>
      </w:r>
      <w:r w:rsidR="00184A56">
        <w:t>realizada pelo programa QDEC</w:t>
      </w:r>
      <w:r w:rsidR="006F182C">
        <w:fldChar w:fldCharType="begin"/>
      </w:r>
      <w:r w:rsidR="00184A56">
        <w:instrText xml:space="preserve"> TA \l "</w:instrText>
      </w:r>
      <w:r w:rsidR="00184A56" w:rsidRPr="00E229F5">
        <w:instrText>QDEC</w:instrText>
      </w:r>
      <w:r w:rsidR="00184A56">
        <w:instrText xml:space="preserve">" \s "QDEC" \c 3 </w:instrText>
      </w:r>
      <w:r w:rsidR="006F182C">
        <w:fldChar w:fldCharType="end"/>
      </w:r>
      <w:r w:rsidR="00184A56">
        <w:t xml:space="preserve"> do pacote </w:t>
      </w:r>
      <w:r w:rsidR="00184A56" w:rsidRPr="0065789C">
        <w:rPr>
          <w:u w:val="single"/>
        </w:rPr>
        <w:t>Free</w:t>
      </w:r>
      <w:r w:rsidR="00F86A32">
        <w:rPr>
          <w:u w:val="single"/>
        </w:rPr>
        <w:t>S</w:t>
      </w:r>
      <w:r w:rsidR="00184A56" w:rsidRPr="0065789C">
        <w:rPr>
          <w:u w:val="single"/>
        </w:rPr>
        <w:t>urfer</w:t>
      </w:r>
      <w:r w:rsidR="00184A56">
        <w:t xml:space="preserve">. </w:t>
      </w:r>
    </w:p>
    <w:p w:rsidR="004D0395" w:rsidRDefault="004D0395" w:rsidP="004D0395">
      <w:r>
        <w:t xml:space="preserve">Um resumo dos passos executados no processamento de cada indivíduo é apresentado na </w:t>
      </w:r>
      <w:fldSimple w:instr=" REF _Ref214356142 ">
        <w:r w:rsidR="00CB7E3B">
          <w:t xml:space="preserve">Figura </w:t>
        </w:r>
        <w:r w:rsidR="00CB7E3B">
          <w:rPr>
            <w:noProof/>
          </w:rPr>
          <w:t>9</w:t>
        </w:r>
      </w:fldSimple>
      <w:r>
        <w:t>.</w:t>
      </w:r>
    </w:p>
    <w:p w:rsidR="004D0395" w:rsidRDefault="004D0395" w:rsidP="004D0395">
      <w:pPr>
        <w:keepNext/>
      </w:pPr>
      <w:r>
        <w:rPr>
          <w:noProof/>
          <w:lang w:eastAsia="pt-BR" w:bidi="ar-SA"/>
        </w:rPr>
        <w:lastRenderedPageBreak/>
        <w:drawing>
          <wp:inline distT="0" distB="0" distL="0" distR="0">
            <wp:extent cx="5039995" cy="2950845"/>
            <wp:effectExtent l="19050" t="0" r="8255" b="0"/>
            <wp:docPr id="25" name="Imagem 24" descr="recon-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n-all.png"/>
                    <pic:cNvPicPr/>
                  </pic:nvPicPr>
                  <pic:blipFill>
                    <a:blip r:embed="rId23"/>
                    <a:stretch>
                      <a:fillRect/>
                    </a:stretch>
                  </pic:blipFill>
                  <pic:spPr>
                    <a:xfrm>
                      <a:off x="0" y="0"/>
                      <a:ext cx="5039995" cy="2950845"/>
                    </a:xfrm>
                    <a:prstGeom prst="rect">
                      <a:avLst/>
                    </a:prstGeom>
                  </pic:spPr>
                </pic:pic>
              </a:graphicData>
            </a:graphic>
          </wp:inline>
        </w:drawing>
      </w:r>
    </w:p>
    <w:p w:rsidR="00184A56" w:rsidRDefault="004D0395" w:rsidP="004D0395">
      <w:pPr>
        <w:pStyle w:val="Legenda"/>
      </w:pPr>
      <w:bookmarkStart w:id="228" w:name="_Ref214356142"/>
      <w:bookmarkStart w:id="229" w:name="_Toc215289524"/>
      <w:r>
        <w:t xml:space="preserve">Figura </w:t>
      </w:r>
      <w:fldSimple w:instr=" SEQ Figura \* ARABIC ">
        <w:r w:rsidR="00CB7E3B">
          <w:rPr>
            <w:noProof/>
          </w:rPr>
          <w:t>9</w:t>
        </w:r>
      </w:fldSimple>
      <w:bookmarkEnd w:id="228"/>
      <w:r>
        <w:t xml:space="preserve"> - Passos executados pelo script </w:t>
      </w:r>
      <w:r w:rsidR="00B76ED1" w:rsidRPr="00B76ED1">
        <w:rPr>
          <w:i/>
        </w:rPr>
        <w:t>recon-all</w:t>
      </w:r>
      <w:r>
        <w:t xml:space="preserve"> do Freesurfer.</w:t>
      </w:r>
      <w:bookmarkEnd w:id="229"/>
    </w:p>
    <w:p w:rsidR="004D0395" w:rsidRDefault="004D0395" w:rsidP="004D0395">
      <w:pPr>
        <w:pStyle w:val="Ttulo3"/>
      </w:pPr>
      <w:bookmarkStart w:id="230" w:name="_Toc215289499"/>
      <w:r>
        <w:t>Classificação Multivariada</w:t>
      </w:r>
      <w:bookmarkEnd w:id="230"/>
    </w:p>
    <w:p w:rsidR="004D0395" w:rsidRDefault="001C6AFB" w:rsidP="004D0395">
      <w:r>
        <w:t>No caso do grupo de pacientes com Alzheimer foi utilizado um classificador multivariado para estabelecer quais métricas cerebrais são úteis para distinguir pacientes com DA e indivíduos idosos saudáveis.</w:t>
      </w:r>
    </w:p>
    <w:p w:rsidR="001C6AFB" w:rsidRDefault="001C6AFB" w:rsidP="004D0395">
      <w:r>
        <w:t>O classificador empregado foi o SVM (</w:t>
      </w:r>
      <w:r w:rsidR="00B76ED1" w:rsidRPr="00B76ED1">
        <w:rPr>
          <w:i/>
        </w:rPr>
        <w:t>support vector machine</w:t>
      </w:r>
      <w:r>
        <w:t>) que é um algoritmo de inteligência artificial com aprendizado supervisionado que busca maximizar a separação entre os grupos através de planos ou superfícies multidimensionais</w:t>
      </w:r>
      <w:r w:rsidR="00A438FC">
        <w:t xml:space="preserve"> </w:t>
      </w:r>
      <w:r w:rsidR="006F182C">
        <w:fldChar w:fldCharType="begin"/>
      </w:r>
      <w:r w:rsidR="00A438FC">
        <w:instrText xml:space="preserve"> ADDIN EN.CITE &lt;EndNote&gt;&lt;Cite&gt;&lt;Author&gt;Vapnik&lt;/Author&gt;&lt;Year&gt;1998&lt;/Year&gt;&lt;RecNum&gt;563&lt;/RecNum&gt;&lt;record&gt;&lt;rec-number&gt;563&lt;/rec-number&gt;&lt;foreign-keys&gt;&lt;key app="EN" db-id="v2wx9f0flwavzpe0seava9puwrexxxxes0fx"&gt;563&lt;/key&gt;&lt;/foreign-keys&gt;&lt;ref-type name="Book"&gt;6&lt;/ref-type&gt;&lt;contributors&gt;&lt;authors&gt;&lt;author&gt;Vapnik, V&lt;/author&gt;&lt;/authors&gt;&lt;secondary-authors&gt;&lt;author&gt;Wiley&lt;/author&gt;&lt;/secondary-authors&gt;&lt;/contributors&gt;&lt;titles&gt;&lt;title&gt;Statistical Learning Theory&lt;/title&gt;&lt;/titles&gt;&lt;dates&gt;&lt;year&gt;1998&lt;/year&gt;&lt;/dates&gt;&lt;urls&gt;&lt;/urls&gt;&lt;/record&gt;&lt;/Cite&gt;&lt;/EndNote&gt;</w:instrText>
      </w:r>
      <w:r w:rsidR="006F182C">
        <w:fldChar w:fldCharType="separate"/>
      </w:r>
      <w:r w:rsidR="00A438FC">
        <w:t>(168)</w:t>
      </w:r>
      <w:r w:rsidR="006F182C">
        <w:fldChar w:fldCharType="end"/>
      </w:r>
      <w:r>
        <w:t>.</w:t>
      </w:r>
    </w:p>
    <w:p w:rsidR="001C6AFB" w:rsidRDefault="001C6AFB" w:rsidP="004D0395">
      <w:r>
        <w:t>O SVM necessita de dois passos: um de treinamento do classificador e outro de classificação dos dados.</w:t>
      </w:r>
    </w:p>
    <w:p w:rsidR="00EE498B" w:rsidRPr="004D0395" w:rsidRDefault="00EE498B" w:rsidP="004D0395">
      <w:r>
        <w:t xml:space="preserve">Foi utilizada a LibSVM </w:t>
      </w:r>
      <w:r w:rsidR="006F182C">
        <w:fldChar w:fldCharType="begin"/>
      </w:r>
      <w:r w:rsidR="00A438FC">
        <w:instrText xml:space="preserve"> ADDIN EN.CITE &lt;EndNote&gt;&lt;Cite&gt;&lt;Author&gt;Lin&lt;/Author&gt;&lt;Year&gt;2001&lt;/Year&gt;&lt;RecNum&gt;36&lt;/RecNum&gt;&lt;record&gt;&lt;rec-number&gt;36&lt;/rec-number&gt;&lt;foreign-keys&gt;&lt;key app="EN" db-id="v2wx9f0flwavzpe0seava9puwrexxxxes0fx"&gt;36&lt;/key&gt;&lt;/foreign-keys&gt;&lt;ref-type name="Web Page"&gt;12&lt;/ref-type&gt;&lt;contributors&gt;&lt;authors&gt;&lt;author&gt;Chih-Chung Chang and Chih-Jen Lin&lt;/author&gt;&lt;/authors&gt;&lt;/contributors&gt;&lt;titles&gt;&lt;title&gt;LIBSVM: a library for support vector machines&lt;/title&gt;&lt;/titles&gt;&lt;dates&gt;&lt;year&gt;2001&lt;/year&gt;&lt;pub-dates&gt;&lt;date&gt;18/9/2008&lt;/date&gt;&lt;/pub-dates&gt;&lt;/dates&gt;&lt;work-type&gt;Web&lt;/work-type&gt;&lt;urls&gt;&lt;related-urls&gt;&lt;url&gt;http://www.csie.ntu.edu.tw/~cjlin/libsvm&lt;/url&gt;&lt;/related-urls&gt;&lt;/urls&gt;&lt;custom1&gt;2008&lt;/custom1&gt;&lt;custom2&gt;18/09&lt;/custom2&gt;&lt;language&gt;English&lt;/language&gt;&lt;/record&gt;&lt;/Cite&gt;&lt;/EndNote&gt;</w:instrText>
      </w:r>
      <w:r w:rsidR="006F182C">
        <w:fldChar w:fldCharType="separate"/>
      </w:r>
      <w:r w:rsidR="00A438FC">
        <w:t>(169)</w:t>
      </w:r>
      <w:r w:rsidR="006F182C">
        <w:fldChar w:fldCharType="end"/>
      </w:r>
      <w:r>
        <w:t xml:space="preserve"> e a interface desta com a linguagem python </w:t>
      </w:r>
      <w:r w:rsidR="006F182C">
        <w:fldChar w:fldCharType="begin"/>
      </w:r>
      <w:r w:rsidR="00A438FC">
        <w:instrText xml:space="preserve"> ADDIN EN.CITE &lt;EndNote&gt;&lt;Cite&gt;&lt;Author&gt;Rossum&lt;/Author&gt;&lt;Year&gt;2003&lt;/Year&gt;&lt;RecNum&gt;561&lt;/RecNum&gt;&lt;record&gt;&lt;rec-number&gt;561&lt;/rec-number&gt;&lt;foreign-keys&gt;&lt;key app="EN" db-id="v2wx9f0flwavzpe0seava9puwrexxxxes0fx"&gt;561&lt;/key&gt;&lt;/foreign-keys&gt;&lt;ref-type name="Book"&gt;6&lt;/ref-type&gt;&lt;contributors&gt;&lt;authors&gt;&lt;author&gt;Guido van Rossum&lt;/author&gt;&lt;/authors&gt;&lt;/contributors&gt;&lt;titles&gt;&lt;title&gt;An Introduction to Python&lt;/title&gt;&lt;/titles&gt;&lt;pages&gt;164&lt;/pages&gt;&lt;volume&gt;1&lt;/volume&gt;&lt;dates&gt;&lt;year&gt;2003&lt;/year&gt;&lt;pub-dates&gt;&lt;date&gt;April 1, 2003&lt;/date&gt;&lt;/pub-dates&gt;&lt;/dates&gt;&lt;publisher&gt;Network Theory Ltd. &lt;/publisher&gt;&lt;isbn&gt;0954161769&lt;/isbn&gt;&lt;urls&gt;&lt;/urls&gt;&lt;language&gt;English&lt;/language&gt;&lt;/record&gt;&lt;/Cite&gt;&lt;/EndNote&gt;</w:instrText>
      </w:r>
      <w:r w:rsidR="006F182C">
        <w:fldChar w:fldCharType="separate"/>
      </w:r>
      <w:r w:rsidR="00A438FC">
        <w:t>(170)</w:t>
      </w:r>
      <w:r w:rsidR="006F182C">
        <w:fldChar w:fldCharType="end"/>
      </w:r>
      <w:r w:rsidR="00FE4575">
        <w:t xml:space="preserve"> </w:t>
      </w:r>
      <w:r>
        <w:t>para o treinamento do classificador.</w:t>
      </w:r>
    </w:p>
    <w:p w:rsidR="0016537C" w:rsidRPr="000050FD" w:rsidRDefault="0016537C" w:rsidP="001D2FF5">
      <w:pPr>
        <w:pStyle w:val="Ttulo2"/>
      </w:pPr>
      <w:bookmarkStart w:id="231" w:name="_Toc210626246"/>
      <w:bookmarkStart w:id="232" w:name="_Toc210626441"/>
      <w:bookmarkStart w:id="233" w:name="_Toc210626489"/>
      <w:bookmarkStart w:id="234" w:name="_Toc211074388"/>
      <w:bookmarkStart w:id="235" w:name="_Toc215289500"/>
      <w:r w:rsidRPr="001D2FF5">
        <w:lastRenderedPageBreak/>
        <w:t>Polimicrogiria</w:t>
      </w:r>
      <w:bookmarkEnd w:id="225"/>
      <w:bookmarkEnd w:id="231"/>
      <w:bookmarkEnd w:id="232"/>
      <w:bookmarkEnd w:id="233"/>
      <w:bookmarkEnd w:id="234"/>
      <w:bookmarkEnd w:id="235"/>
    </w:p>
    <w:p w:rsidR="005C217D" w:rsidRPr="000050FD" w:rsidRDefault="00792F85" w:rsidP="00792F85">
      <w:pPr>
        <w:ind w:firstLine="0"/>
      </w:pPr>
      <w:r w:rsidRPr="00792F85">
        <w:rPr>
          <w:b/>
        </w:rPr>
        <w:t>Casuística:</w:t>
      </w:r>
      <w:r>
        <w:t xml:space="preserve"> </w:t>
      </w:r>
      <w:r w:rsidR="0016537C" w:rsidRPr="000050FD">
        <w:t>Foram estudados 3 pacientes com idades de 18,</w:t>
      </w:r>
      <w:r w:rsidR="00B15092">
        <w:t xml:space="preserve"> </w:t>
      </w:r>
      <w:r w:rsidR="0016537C" w:rsidRPr="000050FD">
        <w:t>18 e 13 anos, sendo o primeiro do sexo masculino e o dois</w:t>
      </w:r>
      <w:r w:rsidR="005C217D" w:rsidRPr="000050FD">
        <w:t xml:space="preserve"> outros do sexo feminino. Os pacientes foram recrutados entre pessoas do ambulatório de Epilepsia do Hospital das Clínicas da Universidade de São Paulo.</w:t>
      </w:r>
    </w:p>
    <w:p w:rsidR="005C217D" w:rsidRPr="000050FD" w:rsidRDefault="005C217D" w:rsidP="00914D0C">
      <w:r w:rsidRPr="000050FD">
        <w:t xml:space="preserve">Dentre os sintomas clínicos </w:t>
      </w:r>
      <w:r w:rsidR="00DE0404">
        <w:t xml:space="preserve">destes pacientes </w:t>
      </w:r>
      <w:r w:rsidRPr="000050FD">
        <w:t>destacar</w:t>
      </w:r>
      <w:r w:rsidR="00DE0404">
        <w:t>am-se a</w:t>
      </w:r>
      <w:r w:rsidRPr="000050FD">
        <w:t xml:space="preserve"> presença de desenvolvimento neuropsicológico comprometido e epilepsia refratária a tratamento. Um dos pacientes apresentava sinais radiológicos compatíveis com atrofia do tronco cerebral </w:t>
      </w:r>
      <w:r w:rsidR="00B15092" w:rsidRPr="000050FD">
        <w:t>à</w:t>
      </w:r>
      <w:r w:rsidRPr="000050FD">
        <w:t xml:space="preserve"> esquerda.</w:t>
      </w:r>
    </w:p>
    <w:p w:rsidR="005C217D" w:rsidRPr="000050FD" w:rsidRDefault="005C217D" w:rsidP="00914D0C">
      <w:r w:rsidRPr="000050FD">
        <w:t>Os critérios usados para incluir um indivíduo no grupo de pacientes com polimicrogiria consistiu em confirmação</w:t>
      </w:r>
      <w:r w:rsidR="00B15092">
        <w:t>,</w:t>
      </w:r>
      <w:r w:rsidRPr="000050FD">
        <w:t xml:space="preserve"> por parte de dois neuroradiologistas independentes, epilepsia refratária – comum nestes casos – e idade entre 10 e 30 anos. Apesar de não ter acontecido</w:t>
      </w:r>
      <w:r w:rsidR="00B15092">
        <w:t>,</w:t>
      </w:r>
      <w:r w:rsidRPr="000050FD">
        <w:t xml:space="preserve"> se excluiria</w:t>
      </w:r>
      <w:r w:rsidR="00B15092">
        <w:t>m</w:t>
      </w:r>
      <w:r w:rsidRPr="000050FD">
        <w:t xml:space="preserve"> pacientes com histórico de neurocirurgia, uso de </w:t>
      </w:r>
      <w:r w:rsidR="0065789C" w:rsidRPr="000050FD">
        <w:t xml:space="preserve">corticóide sistêmico nos últimos 30 dias e histórico de </w:t>
      </w:r>
      <w:r w:rsidR="0065789C" w:rsidRPr="00F86A32">
        <w:rPr>
          <w:i/>
          <w:lang w:val="la-Latn"/>
        </w:rPr>
        <w:t>status epilepticus</w:t>
      </w:r>
      <w:r w:rsidRPr="000050FD">
        <w:t xml:space="preserve">. Todos os indivíduos do estudo tiveram sua ficha médica avaliada pelas Dra. Cláudia Costa Leite e pela </w:t>
      </w:r>
      <w:r w:rsidR="00370029">
        <w:t>Dra. Ket</w:t>
      </w:r>
      <w:r w:rsidRPr="000050FD">
        <w:t>te Dualib</w:t>
      </w:r>
      <w:r w:rsidR="00370029">
        <w:t>i Ramos</w:t>
      </w:r>
      <w:r w:rsidRPr="000050FD">
        <w:t xml:space="preserve"> Valente.</w:t>
      </w:r>
    </w:p>
    <w:p w:rsidR="00F67345" w:rsidRDefault="005C217D" w:rsidP="00914D0C">
      <w:r w:rsidRPr="000050FD">
        <w:t>O grupo controle deste estudo foi composto de 15 pessoas saudáveis</w:t>
      </w:r>
      <w:r w:rsidR="00B15092">
        <w:t>,</w:t>
      </w:r>
      <w:r w:rsidR="00F67345">
        <w:t xml:space="preserve"> com média de idade de 26 anos</w:t>
      </w:r>
      <w:r w:rsidRPr="000050FD">
        <w:t>; mínimo de 15 anos e máximo de 31 anos</w:t>
      </w:r>
      <w:r w:rsidR="00F67345">
        <w:t xml:space="preserve"> e desvio padrão da amostra de 4 anos</w:t>
      </w:r>
      <w:r w:rsidRPr="000050FD">
        <w:t xml:space="preserve">. </w:t>
      </w:r>
    </w:p>
    <w:p w:rsidR="000050FD" w:rsidRPr="000050FD" w:rsidRDefault="000050FD" w:rsidP="00914D0C">
      <w:r w:rsidRPr="000050FD">
        <w:lastRenderedPageBreak/>
        <w:t>Para este grupo</w:t>
      </w:r>
      <w:r w:rsidR="00B15092">
        <w:t>,</w:t>
      </w:r>
      <w:r w:rsidRPr="000050FD">
        <w:t xml:space="preserve"> os critérios de exclusão foram algum tipo de doença crônica (por exemplo: depressão, ataque cardíaco, acidente vascular cerebral), qualquer problema neurológico ou convulsivo e acometimento de epilepsia em algum membro direto da família.</w:t>
      </w:r>
    </w:p>
    <w:p w:rsidR="000050FD" w:rsidRDefault="000050FD" w:rsidP="00914D0C">
      <w:r w:rsidRPr="000050FD">
        <w:t xml:space="preserve">Os exames e entrevistas foram executados </w:t>
      </w:r>
      <w:r w:rsidR="00C3132C">
        <w:t>presencialmente</w:t>
      </w:r>
      <w:r w:rsidRPr="000050FD">
        <w:t xml:space="preserve">. </w:t>
      </w:r>
      <w:r w:rsidR="00B15092" w:rsidRPr="000050FD">
        <w:t>O projeto</w:t>
      </w:r>
      <w:r w:rsidR="00B15092">
        <w:t>,</w:t>
      </w:r>
      <w:r w:rsidR="00B15092" w:rsidRPr="000050FD">
        <w:t xml:space="preserve"> bem como</w:t>
      </w:r>
      <w:r w:rsidR="00B15092">
        <w:t>,</w:t>
      </w:r>
      <w:r w:rsidR="00B15092" w:rsidRPr="000050FD">
        <w:t xml:space="preserve"> o estudo retrospectivo </w:t>
      </w:r>
      <w:r w:rsidR="00B15092">
        <w:t>teve</w:t>
      </w:r>
      <w:r w:rsidRPr="000050FD">
        <w:t xml:space="preserve"> parecer favorável do comitê de ética do Hospital das Clínicas da Faculdade de Medicina da Universidade de São Paulo. Há consentimento informado</w:t>
      </w:r>
      <w:r w:rsidR="00E87936">
        <w:t xml:space="preserve"> de</w:t>
      </w:r>
      <w:r w:rsidR="0065789C" w:rsidRPr="000050FD">
        <w:t xml:space="preserve"> </w:t>
      </w:r>
      <w:r w:rsidRPr="000050FD">
        <w:t>todos os participantes do estudo.</w:t>
      </w:r>
    </w:p>
    <w:p w:rsidR="00184A56" w:rsidRPr="000050FD" w:rsidRDefault="00184A56" w:rsidP="00184A56">
      <w:pPr>
        <w:pStyle w:val="Ttulo3"/>
      </w:pPr>
      <w:bookmarkStart w:id="236" w:name="_Toc209524405"/>
      <w:bookmarkStart w:id="237" w:name="_Toc210626247"/>
      <w:bookmarkStart w:id="238" w:name="_Toc210626442"/>
      <w:bookmarkStart w:id="239" w:name="_Toc210626490"/>
      <w:bookmarkStart w:id="240" w:name="_Toc211074389"/>
      <w:bookmarkStart w:id="241" w:name="_Toc215289501"/>
      <w:r>
        <w:t>Exame de Ressonância Magnética</w:t>
      </w:r>
      <w:bookmarkEnd w:id="236"/>
      <w:bookmarkEnd w:id="237"/>
      <w:bookmarkEnd w:id="238"/>
      <w:bookmarkEnd w:id="239"/>
      <w:bookmarkEnd w:id="240"/>
      <w:bookmarkEnd w:id="241"/>
    </w:p>
    <w:p w:rsidR="00184A56" w:rsidRDefault="00184A56" w:rsidP="00184A56">
      <w:r>
        <w:t>No estudo de pacientes com polimicrogiria e seus respectivos controles, o</w:t>
      </w:r>
      <w:r w:rsidRPr="000050FD">
        <w:t xml:space="preserve"> estudo foi executado no tempo disponível para pesquisa no aparelho de 1,5T </w:t>
      </w:r>
      <w:r w:rsidRPr="00814B10">
        <w:rPr>
          <w:i/>
        </w:rPr>
        <w:t>General Electric Signa</w:t>
      </w:r>
      <w:r w:rsidRPr="000050FD">
        <w:t xml:space="preserve">™ (Milwaukee, USA), </w:t>
      </w:r>
      <w:r>
        <w:t>com</w:t>
      </w:r>
      <w:r w:rsidRPr="000050FD">
        <w:t xml:space="preserve"> </w:t>
      </w:r>
      <w:r>
        <w:t>g</w:t>
      </w:r>
      <w:r w:rsidRPr="000050FD">
        <w:t>radient</w:t>
      </w:r>
      <w:r>
        <w:t>e</w:t>
      </w:r>
      <w:r w:rsidRPr="000050FD">
        <w:t xml:space="preserve"> </w:t>
      </w:r>
      <w:r>
        <w:t>de</w:t>
      </w:r>
      <w:r w:rsidRPr="000050FD">
        <w:t xml:space="preserve"> 33 mT/m, </w:t>
      </w:r>
      <w:r>
        <w:t>uso de bobina de cabeça de quadratura e com o campo magnético com isocentro na borda medial</w:t>
      </w:r>
      <w:r w:rsidRPr="000050FD">
        <w:t xml:space="preserve">. As imagens foram adquiridas utilizando uma seqüência de pulsos 3D FSPGR no plano coronal, </w:t>
      </w:r>
      <w:r>
        <w:t xml:space="preserve">com </w:t>
      </w:r>
      <w:r w:rsidRPr="000050FD">
        <w:t xml:space="preserve">TR </w:t>
      </w:r>
      <w:r>
        <w:t xml:space="preserve">de </w:t>
      </w:r>
      <w:r w:rsidRPr="000050FD">
        <w:t xml:space="preserve">20ms, TE </w:t>
      </w:r>
      <w:r>
        <w:t xml:space="preserve">de </w:t>
      </w:r>
      <w:r w:rsidRPr="000050FD">
        <w:t xml:space="preserve">2ms, </w:t>
      </w:r>
      <w:r>
        <w:t>espessura do corte 1,</w:t>
      </w:r>
      <w:r w:rsidRPr="000050FD">
        <w:t>50 mm (</w:t>
      </w:r>
      <w:r>
        <w:t>preenchimento de</w:t>
      </w:r>
      <w:r w:rsidRPr="000050FD">
        <w:t xml:space="preserve"> 0</w:t>
      </w:r>
      <w:r>
        <w:t>,</w:t>
      </w:r>
      <w:r w:rsidRPr="000050FD">
        <w:t xml:space="preserve">8 mm), </w:t>
      </w:r>
      <w:r>
        <w:t xml:space="preserve">angulação de </w:t>
      </w:r>
      <w:r w:rsidRPr="000050FD">
        <w:t xml:space="preserve">25 </w:t>
      </w:r>
      <w:r>
        <w:t>graus</w:t>
      </w:r>
      <w:r w:rsidRPr="000050FD">
        <w:t xml:space="preserve">, </w:t>
      </w:r>
      <w:r>
        <w:t>campo de visão</w:t>
      </w:r>
      <w:r w:rsidRPr="000050FD">
        <w:t xml:space="preserve"> 20x18 cm, BW 10.2 </w:t>
      </w:r>
      <w:r w:rsidR="00F86A32" w:rsidRPr="000050FD">
        <w:t>kHz</w:t>
      </w:r>
      <w:r w:rsidRPr="000050FD">
        <w:t xml:space="preserve">, </w:t>
      </w:r>
      <w:r>
        <w:t xml:space="preserve">tamanho da </w:t>
      </w:r>
      <w:r w:rsidRPr="000050FD">
        <w:t>matri</w:t>
      </w:r>
      <w:r>
        <w:t xml:space="preserve">z </w:t>
      </w:r>
      <w:r w:rsidRPr="000050FD">
        <w:t xml:space="preserve">256x192, </w:t>
      </w:r>
      <w:r w:rsidR="00B15092">
        <w:t>número</w:t>
      </w:r>
      <w:r>
        <w:t xml:space="preserve"> de excitações</w:t>
      </w:r>
      <w:r w:rsidR="00F86A32">
        <w:t xml:space="preserve"> </w:t>
      </w:r>
      <w:r w:rsidR="00F86A32" w:rsidRPr="000050FD">
        <w:t>1</w:t>
      </w:r>
      <w:r w:rsidR="00F86A32">
        <w:t>,</w:t>
      </w:r>
      <w:r w:rsidR="00F86A32" w:rsidRPr="000050FD">
        <w:t xml:space="preserve"> número</w:t>
      </w:r>
      <w:r>
        <w:t xml:space="preserve"> de imagens</w:t>
      </w:r>
      <w:r w:rsidRPr="000050FD">
        <w:t xml:space="preserve"> 236, t</w:t>
      </w:r>
      <w:r>
        <w:t>empo de aquisição</w:t>
      </w:r>
      <w:r w:rsidR="00F86A32">
        <w:t xml:space="preserve"> </w:t>
      </w:r>
      <w:r w:rsidRPr="000050FD">
        <w:t>5</w:t>
      </w:r>
      <w:r>
        <w:t>,</w:t>
      </w:r>
      <w:r w:rsidRPr="000050FD">
        <w:t>46 minut</w:t>
      </w:r>
      <w:r>
        <w:t>o</w:t>
      </w:r>
      <w:r w:rsidRPr="000050FD">
        <w:t>s.</w:t>
      </w:r>
    </w:p>
    <w:p w:rsidR="00184A56" w:rsidRDefault="00184A56" w:rsidP="00184A56">
      <w:r>
        <w:t xml:space="preserve">As imagens de RM produzidas para este estudo foram </w:t>
      </w:r>
      <w:r w:rsidR="00F86A32">
        <w:t>analisadas</w:t>
      </w:r>
      <w:r>
        <w:t xml:space="preserve"> por pelo menos um radiologista. Este verificou </w:t>
      </w:r>
      <w:r w:rsidR="00F86A32">
        <w:t>macroscopicamente</w:t>
      </w:r>
      <w:r>
        <w:t xml:space="preserve"> a </w:t>
      </w:r>
      <w:r>
        <w:lastRenderedPageBreak/>
        <w:t>qualidade do ponto de vista de artefatos de movimentos, artefatos de flutuação do campo magnético que pudessem prejudicar a análise das imagens.</w:t>
      </w:r>
    </w:p>
    <w:p w:rsidR="00184A56" w:rsidRDefault="00184A56" w:rsidP="00184A56">
      <w:r>
        <w:t>As imagens depois de avaliadas foram armazenadas em formato DICOM</w:t>
      </w:r>
      <w:r w:rsidR="006F182C">
        <w:fldChar w:fldCharType="begin"/>
      </w:r>
      <w:r>
        <w:instrText xml:space="preserve"> TA \l "</w:instrText>
      </w:r>
      <w:r w:rsidRPr="00A26894">
        <w:instrText>DICOM</w:instrText>
      </w:r>
      <w:r>
        <w:instrText xml:space="preserve">" \s "DICOM" \c 3 </w:instrText>
      </w:r>
      <w:r w:rsidR="006F182C">
        <w:fldChar w:fldCharType="end"/>
      </w:r>
      <w:r>
        <w:t xml:space="preserve"> para a fase de processamento com FreeSurfer.</w:t>
      </w:r>
    </w:p>
    <w:p w:rsidR="005D012B" w:rsidRDefault="005D012B" w:rsidP="005D012B">
      <w:pPr>
        <w:pStyle w:val="Ttulo2"/>
      </w:pPr>
      <w:bookmarkStart w:id="242" w:name="_Toc209524404"/>
      <w:bookmarkStart w:id="243" w:name="_Toc210626248"/>
      <w:bookmarkStart w:id="244" w:name="_Toc210626443"/>
      <w:bookmarkStart w:id="245" w:name="_Toc210626491"/>
      <w:bookmarkStart w:id="246" w:name="_Toc211074390"/>
      <w:bookmarkStart w:id="247" w:name="_Toc215289502"/>
      <w:r>
        <w:lastRenderedPageBreak/>
        <w:t>Doença de Alzheimer</w:t>
      </w:r>
      <w:bookmarkEnd w:id="242"/>
      <w:bookmarkEnd w:id="243"/>
      <w:bookmarkEnd w:id="244"/>
      <w:bookmarkEnd w:id="245"/>
      <w:bookmarkEnd w:id="246"/>
      <w:bookmarkEnd w:id="247"/>
    </w:p>
    <w:p w:rsidR="004B5B3D" w:rsidRDefault="004B5B3D" w:rsidP="004B5B3D">
      <w:r>
        <w:t xml:space="preserve">Foram estudados </w:t>
      </w:r>
      <w:r w:rsidR="000F6257">
        <w:t>14</w:t>
      </w:r>
      <w:r>
        <w:t xml:space="preserve"> pacientes com diagnóstico de doença de Alzheimer provável, de acordo com os critérios do NINCDS-ADRDA, com demência de intensidade leve segundo o DSM-III-R, em acompanhamento ambulatorial no Grupo de Neurologia Cognitiva e do Comportamento da Divisão de Clínica Neurológica do HCFMUSP ou no Instituto de Psiquiatria do HCFMUSP e igual número de indivíduos controle. O grupo de pacientes e controles foi pareado para idade (7</w:t>
      </w:r>
      <w:r w:rsidR="000F6257">
        <w:t>6,2</w:t>
      </w:r>
      <w:r>
        <w:t xml:space="preserve"> </w:t>
      </w:r>
      <w:r>
        <w:rPr>
          <w:u w:val="single"/>
        </w:rPr>
        <w:t>+</w:t>
      </w:r>
      <w:r>
        <w:t xml:space="preserve"> 4</w:t>
      </w:r>
      <w:r w:rsidR="000F6257">
        <w:t>,1</w:t>
      </w:r>
      <w:r>
        <w:t xml:space="preserve"> anos para pacientes e 73.0 </w:t>
      </w:r>
      <w:r w:rsidR="000F6257">
        <w:rPr>
          <w:u w:val="single"/>
        </w:rPr>
        <w:t>+</w:t>
      </w:r>
      <w:r>
        <w:t xml:space="preserve"> 4.</w:t>
      </w:r>
      <w:r w:rsidR="000F6257">
        <w:t>0</w:t>
      </w:r>
      <w:r>
        <w:t xml:space="preserve"> anos para controles), sexo (</w:t>
      </w:r>
      <w:r w:rsidR="000F6257">
        <w:t xml:space="preserve">Controles: </w:t>
      </w:r>
      <w:r>
        <w:t>9 homens e 11 mulheres</w:t>
      </w:r>
      <w:r w:rsidR="000F6257">
        <w:t xml:space="preserve">; Pacientes: 6 homens e 8 mulheres) </w:t>
      </w:r>
      <w:r>
        <w:t>e nível educacional</w:t>
      </w:r>
      <w:r w:rsidR="000F6257">
        <w:t xml:space="preserve"> (7,6 </w:t>
      </w:r>
      <w:r w:rsidR="000F6257">
        <w:rPr>
          <w:u w:val="single"/>
        </w:rPr>
        <w:t>+</w:t>
      </w:r>
      <w:r w:rsidR="000F6257">
        <w:t xml:space="preserve"> 3,9 anos para pacientes e 9,7 </w:t>
      </w:r>
      <w:r w:rsidR="000F6257">
        <w:rPr>
          <w:u w:val="single"/>
        </w:rPr>
        <w:t>+</w:t>
      </w:r>
      <w:r w:rsidR="000F6257">
        <w:t xml:space="preserve"> 5 anos para controles)</w:t>
      </w:r>
      <w:r>
        <w:t xml:space="preserve">. </w:t>
      </w:r>
    </w:p>
    <w:p w:rsidR="000F6257" w:rsidRDefault="00EE4E11" w:rsidP="004B5B3D">
      <w:r>
        <w:t xml:space="preserve">O critério de exclusão para pacientes foi: histórico de doença de Parkinson, síndrome parkinsoniana não induzida por neurolépticos, </w:t>
      </w:r>
      <w:r w:rsidR="00CE1422">
        <w:rPr>
          <w:bCs/>
        </w:rPr>
        <w:t>h</w:t>
      </w:r>
      <w:r w:rsidR="00CE1422" w:rsidRPr="00CE1422">
        <w:rPr>
          <w:bCs/>
        </w:rPr>
        <w:t>ipertiroidismo</w:t>
      </w:r>
      <w:r>
        <w:t xml:space="preserve">, </w:t>
      </w:r>
      <w:r w:rsidR="00CE1422" w:rsidRPr="00CE1422">
        <w:t>hiperparatireoidismo</w:t>
      </w:r>
      <w:r>
        <w:t xml:space="preserve">, </w:t>
      </w:r>
      <w:r w:rsidRPr="00CE1422">
        <w:rPr>
          <w:i/>
          <w:lang w:val="la-Latn"/>
        </w:rPr>
        <w:t>diabete</w:t>
      </w:r>
      <w:r w:rsidR="00CE1422" w:rsidRPr="00CE1422">
        <w:rPr>
          <w:i/>
          <w:lang w:val="la-Latn"/>
        </w:rPr>
        <w:t>s</w:t>
      </w:r>
      <w:r w:rsidRPr="00CE1422">
        <w:rPr>
          <w:i/>
          <w:lang w:val="la-Latn"/>
        </w:rPr>
        <w:t xml:space="preserve"> melitus</w:t>
      </w:r>
      <w:r>
        <w:t xml:space="preserve">, outras doenças psiquiátricas (esquizofrenia, transtorno </w:t>
      </w:r>
      <w:r w:rsidR="00CE1422">
        <w:t>obsessivo</w:t>
      </w:r>
      <w:r>
        <w:t xml:space="preserve"> compulsivo), claustrofobia, uso crônico de neurolépticos e uso prévio ou recente de inibidores de colinesterase. Os mesmos critérios foram usados para o grupo de controle.</w:t>
      </w:r>
    </w:p>
    <w:p w:rsidR="00EE4E11" w:rsidRDefault="00EE4E11" w:rsidP="004B5B3D">
      <w:r>
        <w:t xml:space="preserve">Foram feitos exames laboratoriais completos para excluir outras anormalidades que pudessem ser causadoras do déficit cognitivo. Os indivíduos do grupo controle foram incluídos com a condição de ter entre </w:t>
      </w:r>
      <w:r>
        <w:lastRenderedPageBreak/>
        <w:t>60 e 90 anos de idade, mínimo tempo de educação de 4 anos, sem déficit de memória, sem histórico familiar de DA, sem histórico familiar de qualquer tipo de demência, sem uso de psicotrópicos, mínimo MMSE de 24 em pacientes com nível médio de educação e 27 para alto nível de educação.</w:t>
      </w:r>
    </w:p>
    <w:p w:rsidR="00EE4E11" w:rsidRPr="00DD3C4B" w:rsidRDefault="00EE4E11" w:rsidP="004B5B3D">
      <w:pPr>
        <w:rPr>
          <w:i/>
        </w:rPr>
      </w:pPr>
      <w:r>
        <w:t xml:space="preserve">A mesma bateria de testes neuropsicológicos foi aplicada para pacientes e controles </w:t>
      </w:r>
      <w:r w:rsidR="00DD3C4B">
        <w:t>entre os quais destacamos</w:t>
      </w:r>
      <w:r>
        <w:t xml:space="preserve">: </w:t>
      </w:r>
      <w:r w:rsidRPr="00E91603">
        <w:rPr>
          <w:i/>
        </w:rPr>
        <w:t xml:space="preserve">Mini-Mental State Exam </w:t>
      </w:r>
      <w:r w:rsidRPr="00E91603">
        <w:t xml:space="preserve">(MMSE), </w:t>
      </w:r>
      <w:r w:rsidR="00DD3C4B" w:rsidRPr="00E91603">
        <w:rPr>
          <w:i/>
        </w:rPr>
        <w:t>Boston Naming Test</w:t>
      </w:r>
      <w:r w:rsidR="00DD3C4B" w:rsidRPr="00E91603">
        <w:t xml:space="preserve">, </w:t>
      </w:r>
      <w:r w:rsidR="00DD3C4B" w:rsidRPr="00E91603">
        <w:rPr>
          <w:i/>
        </w:rPr>
        <w:t xml:space="preserve">Cornell Scale for the Assessment of Depression in Dementia </w:t>
      </w:r>
      <w:r w:rsidR="00DD3C4B" w:rsidRPr="00E91603">
        <w:t>(CSDD),</w:t>
      </w:r>
      <w:r w:rsidR="00DD3C4B" w:rsidRPr="00E91603">
        <w:rPr>
          <w:i/>
        </w:rPr>
        <w:t xml:space="preserve"> Neuropsychiatric Inventory </w:t>
      </w:r>
      <w:r w:rsidR="00DD3C4B" w:rsidRPr="00E91603">
        <w:t xml:space="preserve">(NPI) </w:t>
      </w:r>
      <w:r w:rsidR="00DD3C4B" w:rsidRPr="00DD3C4B">
        <w:t>e</w:t>
      </w:r>
      <w:r w:rsidR="00DD3C4B" w:rsidRPr="00E91603">
        <w:rPr>
          <w:i/>
        </w:rPr>
        <w:t xml:space="preserve"> Clinical Dementia Rating Scale </w:t>
      </w:r>
      <w:r w:rsidR="00DD3C4B" w:rsidRPr="00E91603">
        <w:t>(CDR)</w:t>
      </w:r>
      <w:r w:rsidR="00DD3C4B" w:rsidRPr="00DD3C4B">
        <w:t xml:space="preserve"> sendo que este último deveria ser menor ou igual a 1.0 para que pacientes e controles fossem admitidos ao estudo.</w:t>
      </w:r>
    </w:p>
    <w:p w:rsidR="005D012B" w:rsidRPr="00EE4E11" w:rsidRDefault="000264FB" w:rsidP="0065789C">
      <w:r w:rsidRPr="00EE4E11">
        <w:t xml:space="preserve">A extensa avaliação que foi efetuada neste grupo de estudo encontra-se em </w:t>
      </w:r>
      <w:r w:rsidR="00DD3C4B">
        <w:t xml:space="preserve">num trabalho ainda não publicado do grupo do Dr. Carlos Buchpiguel </w:t>
      </w:r>
      <w:r w:rsidR="006F182C">
        <w:fldChar w:fldCharType="begin"/>
      </w:r>
      <w:r w:rsidR="00A438FC">
        <w:instrText xml:space="preserve"> ADDIN EN.CITE &lt;EndNote&gt;&lt;Cite&gt;&lt;Author&gt;Buchpiguel&lt;/Author&gt;&lt;Year&gt;2008&lt;/Year&gt;&lt;RecNum&gt;562&lt;/RecNum&gt;&lt;record&gt;&lt;rec-number&gt;562&lt;/rec-number&gt;&lt;foreign-keys&gt;&lt;key app="EN" db-id="v2wx9f0flwavzpe0seava9puwrexxxxes0fx"&gt;562&lt;/key&gt;&lt;/foreign-keys&gt;&lt;ref-type name="Personal Communication"&gt;26&lt;/ref-type&gt;&lt;contributors&gt;&lt;authors&gt;&lt;author&gt;Carlos Buchpiguel&lt;/author&gt;&lt;/authors&gt;&lt;secondary-authors&gt;&lt;author&gt;ppj@netfilter.com.br&lt;/author&gt;&lt;/secondary-authors&gt;&lt;/contributors&gt;&lt;titles&gt;&lt;title&gt;artigo versao Pedro Paulo.doc&lt;/title&gt;&lt;/titles&gt;&lt;pages&gt;6&lt;/pages&gt;&lt;edition&gt;Com respeito aos dados de material e métodos, estou enviando em anexo conforme solicitado.&lt;/edition&gt;&lt;dates&gt;&lt;year&gt;2008&lt;/year&gt;&lt;pub-dates&gt;&lt;date&gt;18-Novembro-2008&lt;/date&gt;&lt;/pub-dates&gt;&lt;/dates&gt;&lt;pub-location&gt;São Paulo&lt;/pub-location&gt;&lt;work-type&gt;e-mail&lt;/work-type&gt;&lt;urls&gt;&lt;/urls&gt;&lt;language&gt;pt-br en-us&lt;/language&gt;&lt;/record&gt;&lt;/Cite&gt;&lt;/EndNote&gt;</w:instrText>
      </w:r>
      <w:r w:rsidR="006F182C">
        <w:fldChar w:fldCharType="separate"/>
      </w:r>
      <w:r w:rsidR="00DD3C4B">
        <w:t>(167)</w:t>
      </w:r>
      <w:r w:rsidR="006F182C">
        <w:fldChar w:fldCharType="end"/>
      </w:r>
      <w:r w:rsidR="005D012B" w:rsidRPr="00EE4E11">
        <w:t xml:space="preserve"> </w:t>
      </w:r>
      <w:r w:rsidRPr="00EE4E11">
        <w:t>e foi resumida para facilitar o leitor na</w:t>
      </w:r>
      <w:r w:rsidR="00997294" w:rsidRPr="00EE4E11">
        <w:t xml:space="preserve"> </w:t>
      </w:r>
      <w:fldSimple w:instr=" REF _Ref210816839  \* MERGEFORMAT ">
        <w:r w:rsidR="00CB7E3B">
          <w:t xml:space="preserve">Tabela </w:t>
        </w:r>
        <w:r w:rsidR="00CB7E3B">
          <w:rPr>
            <w:noProof/>
          </w:rPr>
          <w:t>6</w:t>
        </w:r>
      </w:fldSimple>
      <w:r w:rsidR="00DC044E" w:rsidRPr="00EE4E11">
        <w:rPr>
          <w:b/>
        </w:rPr>
        <w:t>.</w:t>
      </w:r>
    </w:p>
    <w:p w:rsidR="00184A56" w:rsidRDefault="00184A56" w:rsidP="00184A56">
      <w:pPr>
        <w:pStyle w:val="Ttulo3"/>
      </w:pPr>
      <w:bookmarkStart w:id="248" w:name="_Toc210626249"/>
      <w:bookmarkStart w:id="249" w:name="_Toc210626444"/>
      <w:bookmarkStart w:id="250" w:name="_Toc210626492"/>
      <w:bookmarkStart w:id="251" w:name="_Toc211074391"/>
      <w:bookmarkStart w:id="252" w:name="_Toc215289503"/>
      <w:r>
        <w:t>Exame de Ressonância Magnética</w:t>
      </w:r>
      <w:bookmarkEnd w:id="248"/>
      <w:bookmarkEnd w:id="249"/>
      <w:bookmarkEnd w:id="250"/>
      <w:bookmarkEnd w:id="251"/>
      <w:bookmarkEnd w:id="252"/>
    </w:p>
    <w:p w:rsidR="00077662" w:rsidRDefault="00077662" w:rsidP="00184A56">
      <w:bookmarkStart w:id="253" w:name="_Toc209524406"/>
      <w:r w:rsidRPr="00077662">
        <w:t>Todos os exames foram realizados e</w:t>
      </w:r>
      <w:r>
        <w:t xml:space="preserve">m um aparelho GE-Horizon LX 8.3 - </w:t>
      </w:r>
      <w:r w:rsidRPr="00077662">
        <w:t>1.5 Tesla (</w:t>
      </w:r>
      <w:r w:rsidRPr="00E91603">
        <w:t>General Electric Medical Systems, Milwaukee</w:t>
      </w:r>
      <w:r w:rsidRPr="00077662">
        <w:t xml:space="preserve">), </w:t>
      </w:r>
      <w:r>
        <w:t>com</w:t>
      </w:r>
      <w:r w:rsidRPr="000050FD">
        <w:t xml:space="preserve"> </w:t>
      </w:r>
      <w:r>
        <w:t>g</w:t>
      </w:r>
      <w:r w:rsidRPr="000050FD">
        <w:t>radient</w:t>
      </w:r>
      <w:r>
        <w:t>e</w:t>
      </w:r>
      <w:r w:rsidRPr="000050FD">
        <w:t xml:space="preserve"> </w:t>
      </w:r>
      <w:r>
        <w:t>de</w:t>
      </w:r>
      <w:r w:rsidRPr="000050FD">
        <w:t xml:space="preserve"> 33 mT/m</w:t>
      </w:r>
      <w:r w:rsidRPr="00077662">
        <w:t xml:space="preserve">. </w:t>
      </w:r>
      <w:r w:rsidRPr="000050FD">
        <w:t xml:space="preserve">As imagens </w:t>
      </w:r>
      <w:r>
        <w:t xml:space="preserve">utilizadas neste estudo foram adquiridas </w:t>
      </w:r>
      <w:r w:rsidRPr="000050FD">
        <w:t>utilizando uma seqüência de pulsos 3D FSPGR</w:t>
      </w:r>
      <w:r w:rsidRPr="00077662">
        <w:t xml:space="preserve"> (TR / TE = 27 / 6 ms, espessura = 1,6</w:t>
      </w:r>
      <w:r>
        <w:t>mm</w:t>
      </w:r>
      <w:r w:rsidRPr="00077662">
        <w:t xml:space="preserve">, </w:t>
      </w:r>
      <w:r>
        <w:t>preenchimento</w:t>
      </w:r>
      <w:r w:rsidRPr="00077662">
        <w:t xml:space="preserve"> = 0 mm). Um neuroradiologista </w:t>
      </w:r>
      <w:r w:rsidRPr="00077662">
        <w:lastRenderedPageBreak/>
        <w:t xml:space="preserve">experiente interpretou todas as imagens sem conhecimento dos dados clínicos. </w:t>
      </w:r>
    </w:p>
    <w:p w:rsidR="00184A56" w:rsidRDefault="00184A56" w:rsidP="00184A56">
      <w:r>
        <w:t>As imagens depois de avaliadas foram armazenadas em formato DICOM</w:t>
      </w:r>
      <w:r w:rsidR="006F182C">
        <w:fldChar w:fldCharType="begin"/>
      </w:r>
      <w:r>
        <w:instrText xml:space="preserve"> TA \l "</w:instrText>
      </w:r>
      <w:r w:rsidRPr="00A26894">
        <w:instrText>DICOM</w:instrText>
      </w:r>
      <w:r>
        <w:instrText xml:space="preserve">" \s "DICOM" \c 3 </w:instrText>
      </w:r>
      <w:r w:rsidR="006F182C">
        <w:fldChar w:fldCharType="end"/>
      </w:r>
      <w:r>
        <w:t xml:space="preserve"> para a fase de processamento com FreeSurfer.</w:t>
      </w:r>
    </w:p>
    <w:p w:rsidR="00184A56" w:rsidRPr="004134E7" w:rsidRDefault="00184A56" w:rsidP="00184A56">
      <w:r>
        <w:t>Todas as imagens efetivamente utilizadas passaram no controle de qualidade.</w:t>
      </w:r>
    </w:p>
    <w:p w:rsidR="0016537C" w:rsidRPr="00381D36" w:rsidRDefault="0016537C" w:rsidP="00F31EAC">
      <w:pPr>
        <w:pStyle w:val="Ttulo1"/>
      </w:pPr>
      <w:bookmarkStart w:id="254" w:name="_Toc209524407"/>
      <w:bookmarkStart w:id="255" w:name="_Toc210626250"/>
      <w:bookmarkStart w:id="256" w:name="_Toc210626445"/>
      <w:bookmarkStart w:id="257" w:name="_Toc210626493"/>
      <w:bookmarkStart w:id="258" w:name="_Toc211074392"/>
      <w:bookmarkStart w:id="259" w:name="_Toc215289504"/>
      <w:bookmarkEnd w:id="253"/>
      <w:r w:rsidRPr="00381D36">
        <w:lastRenderedPageBreak/>
        <w:t>Resultados</w:t>
      </w:r>
      <w:bookmarkEnd w:id="254"/>
      <w:bookmarkEnd w:id="255"/>
      <w:bookmarkEnd w:id="256"/>
      <w:bookmarkEnd w:id="257"/>
      <w:bookmarkEnd w:id="258"/>
      <w:bookmarkEnd w:id="259"/>
    </w:p>
    <w:p w:rsidR="00184A56" w:rsidRDefault="00184A56" w:rsidP="00F31EAC">
      <w:pPr>
        <w:pStyle w:val="Ttulo2"/>
      </w:pPr>
      <w:bookmarkStart w:id="260" w:name="_Toc210626251"/>
      <w:bookmarkStart w:id="261" w:name="_Toc210626446"/>
      <w:bookmarkStart w:id="262" w:name="_Toc210626494"/>
      <w:bookmarkStart w:id="263" w:name="_Toc211074393"/>
      <w:bookmarkStart w:id="264" w:name="_Toc215289505"/>
      <w:r w:rsidRPr="00F31EAC">
        <w:lastRenderedPageBreak/>
        <w:t>Análise de RM baseada em superfície</w:t>
      </w:r>
      <w:bookmarkEnd w:id="260"/>
      <w:bookmarkEnd w:id="261"/>
      <w:bookmarkEnd w:id="262"/>
      <w:bookmarkEnd w:id="263"/>
      <w:bookmarkEnd w:id="264"/>
    </w:p>
    <w:p w:rsidR="00184A56" w:rsidRPr="006F22B3" w:rsidRDefault="00184A56" w:rsidP="0065789C">
      <w:r w:rsidRPr="006F22B3">
        <w:t xml:space="preserve">O processamento de cada conjunto de dados consumiu 33 horas de </w:t>
      </w:r>
      <w:r w:rsidR="00F86A32" w:rsidRPr="006F22B3">
        <w:t>CPU</w:t>
      </w:r>
      <w:r w:rsidR="00F86A32">
        <w:t xml:space="preserve">, </w:t>
      </w:r>
      <w:r w:rsidR="006F182C">
        <w:fldChar w:fldCharType="begin"/>
      </w:r>
      <w:r>
        <w:instrText xml:space="preserve"> TA \l "</w:instrText>
      </w:r>
      <w:r w:rsidRPr="00892363">
        <w:instrText>CPU</w:instrText>
      </w:r>
      <w:r>
        <w:instrText xml:space="preserve">" \s "CPU" \c 3 </w:instrText>
      </w:r>
      <w:r w:rsidR="006F182C">
        <w:fldChar w:fldCharType="end"/>
      </w:r>
      <w:r w:rsidRPr="006F22B3">
        <w:t xml:space="preserve"> totalizando cerca de 2800 horas de processamento (110 dias de CPU).</w:t>
      </w:r>
    </w:p>
    <w:p w:rsidR="00184A56" w:rsidRPr="006F22B3" w:rsidRDefault="00184A56" w:rsidP="0065789C">
      <w:r w:rsidRPr="006F22B3">
        <w:t>Apesar do tempo de processamento em termos de CPU ser elevado</w:t>
      </w:r>
      <w:r w:rsidR="00B15092">
        <w:t>,</w:t>
      </w:r>
      <w:r w:rsidRPr="006F22B3">
        <w:t xml:space="preserve"> os dados </w:t>
      </w:r>
      <w:r w:rsidR="00B15092">
        <w:t>ficaram</w:t>
      </w:r>
      <w:r w:rsidRPr="006F22B3">
        <w:t xml:space="preserve"> disponíve</w:t>
      </w:r>
      <w:r w:rsidR="00B15092">
        <w:t>is</w:t>
      </w:r>
      <w:r w:rsidRPr="006F22B3">
        <w:t xml:space="preserve"> </w:t>
      </w:r>
      <w:r w:rsidR="00305B5C" w:rsidRPr="006F22B3">
        <w:t xml:space="preserve">rapidamente </w:t>
      </w:r>
      <w:r w:rsidRPr="006F22B3">
        <w:t>através do uso de supercomputadores fornecidos pela empresa em que trabalha o autor.</w:t>
      </w:r>
    </w:p>
    <w:p w:rsidR="00184A56" w:rsidRPr="0065789C" w:rsidRDefault="00184A56" w:rsidP="0065789C">
      <w:r w:rsidRPr="006F22B3">
        <w:t>Ao todo foram usadas 20 CPU durante uma semana para todo processamento dos casos deste estudo.</w:t>
      </w:r>
    </w:p>
    <w:p w:rsidR="00F31EAC" w:rsidRPr="00381D36" w:rsidRDefault="00F31EAC" w:rsidP="00F31EAC">
      <w:pPr>
        <w:pStyle w:val="Ttulo2"/>
      </w:pPr>
      <w:bookmarkStart w:id="265" w:name="_Toc210626252"/>
      <w:bookmarkStart w:id="266" w:name="_Toc210626447"/>
      <w:bookmarkStart w:id="267" w:name="_Toc210626495"/>
      <w:bookmarkStart w:id="268" w:name="_Toc211074394"/>
      <w:bookmarkStart w:id="269" w:name="_Toc215289506"/>
      <w:r w:rsidRPr="00381D36">
        <w:lastRenderedPageBreak/>
        <w:t>Polimicrogiria</w:t>
      </w:r>
      <w:bookmarkEnd w:id="265"/>
      <w:bookmarkEnd w:id="266"/>
      <w:bookmarkEnd w:id="267"/>
      <w:bookmarkEnd w:id="268"/>
      <w:bookmarkEnd w:id="269"/>
    </w:p>
    <w:p w:rsidR="00C42738" w:rsidRDefault="00FC5888" w:rsidP="0065768A">
      <w:r w:rsidRPr="00FC5888">
        <w:t xml:space="preserve">Analisou-se a espessura cortical de </w:t>
      </w:r>
      <w:r w:rsidR="00984B96" w:rsidRPr="00FC5888">
        <w:t>todos os</w:t>
      </w:r>
      <w:r w:rsidRPr="00FC5888">
        <w:t xml:space="preserve"> pacientes com polimicrogiria comparado ao do grupo controle usando o método descrito por Fischl e Dale </w:t>
      </w:r>
      <w:r w:rsidR="006F182C" w:rsidRPr="00C42738">
        <w:rPr>
          <w:lang w:val="en-US"/>
        </w:rPr>
        <w:fldChar w:fldCharType="begin"/>
      </w:r>
      <w:r w:rsidR="00C42738" w:rsidRPr="00FC5888">
        <w:instrText xml:space="preserve"> ADDIN EN.CITE &lt;EndNote&gt;&lt;Cite&gt;&lt;Author&gt;Fischl&lt;/Author&gt;&lt;Year&gt;2000&lt;/Year&gt;&lt;RecNum&gt;30&lt;/RecNum&gt;&lt;record&gt;&lt;rec-number&gt;30&lt;/rec-number&gt;&lt;foreign-keys&gt;&lt;key app="EN" db-id="fp92fv2ff202a8ed9vmxpz06dzdaatpwxtww"&gt;30&lt;/key&gt;&lt;/foreign-keys&gt;&lt;ref-type name="Journal Article"&gt;17&lt;/ref-type&gt;&lt;contributors&gt;&lt;authors&gt;&lt;author&gt;Fischl, B&lt;/author&gt;&lt;author&gt;Dale, AM&lt;/author&gt;&lt;/authors&gt;&lt;/contributors&gt;&lt;auth-address&gt;Nuclear Magnetic Resonance Center, Massachusetts General Hospital, Harvard Medical School, Building 149, 13th Street, Charlestown, MA 02129, USA.&lt;/auth-address&gt;&lt;titles&gt;&lt;title&gt;Measuring the thickness of the human cerebral cortex from magnetic resonance images&lt;/title&gt;&lt;secondary-title&gt;Proc Natl Acad Sci USA&lt;/secondary-title&gt;&lt;/titles&gt;&lt;periodical&gt;&lt;full-title&gt;Proc Natl Acad Sci USA&lt;/full-title&gt;&lt;/periodical&gt;&lt;pages&gt;11050-5&lt;/pages&gt;&lt;volume&gt;97&lt;/volume&gt;&lt;number&gt;20&lt;/number&gt;&lt;keywords&gt;&lt;keyword&gt;Cerebral Cortex&lt;/keyword&gt;&lt;keyword&gt;Magnetic Resonance Imaging&lt;/keyword&gt;&lt;keyword&gt;Humans&lt;/keyword&gt;&lt;keyword&gt;Image Processing, Computer-Assisted&lt;/keyword&gt;&lt;/keywords&gt;&lt;dates&gt;&lt;year&gt;2000&lt;/year&gt;&lt;pub-dates&gt;&lt;date&gt;Sep 26&lt;/date&gt;&lt;/pub-dates&gt;&lt;/dates&gt;&lt;accession-num&gt;10984517&lt;/accession-num&gt;&lt;urls&gt;&lt;related-urls&gt;&lt;url&gt;http://www.ncbi.nlm.nih.gov/entrez/query.fcgi?db=pubmed&amp;amp;cmd=Retrieve&amp;amp;dopt=AbstractPlus&amp;amp;list_uids=10984517&lt;/url&gt;&lt;/related-urls&gt;&lt;pdf-urls&gt;&lt;url&gt;file://localhost/Users/eamaro/Documents/Papers/2000/Fischl/Proc%20Natl%20Acad%20Sci%20USA%202000%20Fischl.pdf&lt;/url&gt;&lt;/pdf-urls&gt;&lt;/urls&gt;&lt;custom3&gt;papers://12252E3F-EF5F-4C9A-ACC5-F8E6ED7E2D3F/Paper/p2848&lt;/custom3&gt;&lt;electronic-resource-num&gt;10.1073/pnas.200033797&lt;/electronic-resource-num&gt;&lt;language&gt;English&lt;/language&gt;&lt;/record&gt;&lt;/Cite&gt;&lt;/EndNote&gt;</w:instrText>
      </w:r>
      <w:r w:rsidR="006F182C" w:rsidRPr="00C42738">
        <w:rPr>
          <w:lang w:val="en-US"/>
        </w:rPr>
        <w:fldChar w:fldCharType="separate"/>
      </w:r>
      <w:r w:rsidR="00A438FC" w:rsidRPr="00A438FC">
        <w:t>(171)</w:t>
      </w:r>
      <w:r w:rsidR="006F182C" w:rsidRPr="00C42738">
        <w:rPr>
          <w:lang w:val="en-US"/>
        </w:rPr>
        <w:fldChar w:fldCharType="end"/>
      </w:r>
      <w:r w:rsidR="00C42738" w:rsidRPr="00FC5888">
        <w:t xml:space="preserve">. </w:t>
      </w:r>
      <w:r w:rsidRPr="00FC5888">
        <w:t>O resultado de um indivíduo é ap</w:t>
      </w:r>
      <w:r w:rsidR="00AF65DC">
        <w:t xml:space="preserve">resentado na </w:t>
      </w:r>
      <w:fldSimple w:instr=" REF _Ref214340480 ">
        <w:r w:rsidR="00CB7E3B">
          <w:t xml:space="preserve">Figura </w:t>
        </w:r>
        <w:r w:rsidR="00CB7E3B">
          <w:rPr>
            <w:noProof/>
          </w:rPr>
          <w:t>10</w:t>
        </w:r>
      </w:fldSimple>
      <w:r w:rsidRPr="00FC5888">
        <w:t>. Na região onde a polimicrogiria foi evidente utilizando o método clássico radiológico (</w:t>
      </w:r>
      <w:r w:rsidR="002E5290">
        <w:t>T</w:t>
      </w:r>
      <w:r w:rsidR="0065768A">
        <w:t>abela</w:t>
      </w:r>
      <w:r w:rsidR="00E119FF">
        <w:t xml:space="preserve"> </w:t>
      </w:r>
      <w:r w:rsidR="0065768A">
        <w:t>2)</w:t>
      </w:r>
      <w:r w:rsidRPr="00FC5888">
        <w:t>, houve um significante espessamento do córtex em relação ao grupo controle (</w:t>
      </w:r>
      <w:r w:rsidR="005544CE">
        <w:t>Área</w:t>
      </w:r>
      <w:r w:rsidRPr="00FC5888">
        <w:t xml:space="preserve"> A na</w:t>
      </w:r>
      <w:r w:rsidR="00BD750D">
        <w:t xml:space="preserve"> </w:t>
      </w:r>
      <w:fldSimple w:instr=" REF _Ref214340480 ">
        <w:r w:rsidR="00CB7E3B">
          <w:t xml:space="preserve">Figura </w:t>
        </w:r>
        <w:r w:rsidR="00CB7E3B">
          <w:rPr>
            <w:noProof/>
          </w:rPr>
          <w:t>10</w:t>
        </w:r>
      </w:fldSimple>
      <w:r w:rsidRPr="00FC5888">
        <w:t xml:space="preserve">). As áreas com aumento da espessura cortical estão </w:t>
      </w:r>
      <w:r w:rsidR="00B15092" w:rsidRPr="00FC5888">
        <w:t>listadas</w:t>
      </w:r>
      <w:r w:rsidRPr="00FC5888">
        <w:t xml:space="preserve"> na</w:t>
      </w:r>
      <w:r w:rsidR="00997294">
        <w:t xml:space="preserve"> </w:t>
      </w:r>
      <w:fldSimple w:instr=" REF _Ref210814960 ">
        <w:r w:rsidR="00CB7E3B">
          <w:t xml:space="preserve">Tabela </w:t>
        </w:r>
        <w:r w:rsidR="00CB7E3B">
          <w:rPr>
            <w:noProof/>
          </w:rPr>
          <w:t>3</w:t>
        </w:r>
      </w:fldSimple>
      <w:r w:rsidRPr="00FC5888">
        <w:t>.</w:t>
      </w:r>
    </w:p>
    <w:p w:rsidR="004C4BD2" w:rsidRDefault="003255ED" w:rsidP="004C4BD2">
      <w:r w:rsidRPr="00FC5888">
        <w:t xml:space="preserve">Por outro lado, nas áreas onde não havia malformação cortical aparente num exame radiológico convencional, </w:t>
      </w:r>
      <w:r w:rsidR="00984B96" w:rsidRPr="00FC5888">
        <w:t>observaram-se</w:t>
      </w:r>
      <w:r w:rsidRPr="00FC5888">
        <w:t xml:space="preserve"> regiões agrupadas com significativo afilamento cortical (</w:t>
      </w:r>
      <w:r w:rsidR="005544CE">
        <w:t>Área</w:t>
      </w:r>
      <w:r w:rsidR="005544CE" w:rsidRPr="00FC5888">
        <w:t xml:space="preserve"> </w:t>
      </w:r>
      <w:r w:rsidRPr="00FC5888">
        <w:t>B na</w:t>
      </w:r>
      <w:r w:rsidR="00BD750D">
        <w:t xml:space="preserve"> </w:t>
      </w:r>
      <w:fldSimple w:instr=" REF _Ref214340480 ">
        <w:r w:rsidR="00CB7E3B">
          <w:t xml:space="preserve">Figura </w:t>
        </w:r>
        <w:r w:rsidR="00CB7E3B">
          <w:rPr>
            <w:noProof/>
          </w:rPr>
          <w:t>10</w:t>
        </w:r>
      </w:fldSimple>
      <w:r w:rsidRPr="00FC5888">
        <w:t xml:space="preserve">). As áreas com redução de espessura cortical estão </w:t>
      </w:r>
      <w:r w:rsidR="00B15092" w:rsidRPr="00FC5888">
        <w:t>listadas</w:t>
      </w:r>
      <w:r w:rsidRPr="00FC5888">
        <w:t xml:space="preserve"> na</w:t>
      </w:r>
      <w:r w:rsidR="00997294">
        <w:t xml:space="preserve"> </w:t>
      </w:r>
      <w:fldSimple w:instr=" REF _Ref210814960 ">
        <w:r w:rsidR="00CB7E3B">
          <w:t xml:space="preserve">Tabela </w:t>
        </w:r>
        <w:r w:rsidR="00CB7E3B">
          <w:rPr>
            <w:noProof/>
          </w:rPr>
          <w:t>3</w:t>
        </w:r>
      </w:fldSimple>
      <w:r w:rsidR="00E0198A">
        <w:t>.</w:t>
      </w:r>
    </w:p>
    <w:p w:rsidR="003255ED" w:rsidRDefault="004C4BD2" w:rsidP="00E0198A">
      <w:r w:rsidRPr="00FC5888">
        <w:t>Para verificar se a variação de espessura córtex está relacionada com atrofia de alguma outra região, calculam</w:t>
      </w:r>
      <w:r>
        <w:t>os o volume do</w:t>
      </w:r>
      <w:r w:rsidR="0065768A">
        <w:t>s</w:t>
      </w:r>
      <w:r>
        <w:t xml:space="preserve"> gânglio</w:t>
      </w:r>
      <w:r w:rsidR="0065768A">
        <w:t>s</w:t>
      </w:r>
      <w:r>
        <w:t xml:space="preserve"> </w:t>
      </w:r>
      <w:r w:rsidR="0065768A">
        <w:t xml:space="preserve">da </w:t>
      </w:r>
      <w:r>
        <w:t>bas</w:t>
      </w:r>
      <w:r w:rsidR="0065768A">
        <w:t>e</w:t>
      </w:r>
      <w:r>
        <w:t xml:space="preserve"> (pá</w:t>
      </w:r>
      <w:r w:rsidRPr="00FC5888">
        <w:t>lid</w:t>
      </w:r>
      <w:r>
        <w:t>o</w:t>
      </w:r>
      <w:r w:rsidRPr="00FC5888">
        <w:t xml:space="preserve">, putâmen, </w:t>
      </w:r>
      <w:r>
        <w:t xml:space="preserve">núcleo </w:t>
      </w:r>
      <w:r w:rsidRPr="00FC5888">
        <w:t xml:space="preserve">caudado), tálamo, ventrículos, total de substância cinzenta e branca total em todos os indivíduos. Os resultados da </w:t>
      </w:r>
      <w:fldSimple w:instr=" REF _Ref210815092 ">
        <w:r w:rsidR="00CB7E3B">
          <w:t xml:space="preserve">Tabela </w:t>
        </w:r>
        <w:r w:rsidR="00CB7E3B">
          <w:rPr>
            <w:noProof/>
          </w:rPr>
          <w:t>4</w:t>
        </w:r>
      </w:fldSimple>
      <w:r>
        <w:t xml:space="preserve"> </w:t>
      </w:r>
      <w:r w:rsidRPr="00FC5888">
        <w:t>mostram que os valores estav</w:t>
      </w:r>
      <w:r w:rsidR="00B15092">
        <w:t>am</w:t>
      </w:r>
      <w:r w:rsidRPr="00FC5888">
        <w:t xml:space="preserve"> dentro da normalidade</w:t>
      </w:r>
      <w:r w:rsidR="00305B5C">
        <w:t xml:space="preserve"> quando</w:t>
      </w:r>
      <w:r w:rsidRPr="00FC5888">
        <w:t xml:space="preserve"> comparado</w:t>
      </w:r>
      <w:r w:rsidR="00305B5C">
        <w:t>s</w:t>
      </w:r>
      <w:r w:rsidRPr="00FC5888">
        <w:t xml:space="preserve"> </w:t>
      </w:r>
      <w:r w:rsidR="00305B5C">
        <w:t>a</w:t>
      </w:r>
      <w:r w:rsidRPr="00FC5888">
        <w:t>o grupo de controle.</w:t>
      </w:r>
    </w:p>
    <w:p w:rsidR="000B5174" w:rsidRDefault="00723B1E" w:rsidP="00D95C01">
      <w:r w:rsidRPr="00AC0C0F">
        <w:t>Foram identificadas</w:t>
      </w:r>
      <w:r w:rsidR="00B15092">
        <w:t>,</w:t>
      </w:r>
      <w:r w:rsidRPr="00AC0C0F">
        <w:t xml:space="preserve"> também</w:t>
      </w:r>
      <w:r w:rsidR="00B15092">
        <w:t>,</w:t>
      </w:r>
      <w:r w:rsidRPr="00AC0C0F">
        <w:t xml:space="preserve"> outras regiões de alteração significativa na espessura cortical, mas estas áreas foram isoladas ao longo da superfície e não formaram um agrupamento. A comparação da espessura da superfície cortical de três indivíduos normais, selecionados </w:t>
      </w:r>
      <w:r w:rsidRPr="00AC0C0F">
        <w:lastRenderedPageBreak/>
        <w:t>aleatoriamente, com o grupo controle (p&lt;0,01) ilustram est</w:t>
      </w:r>
      <w:r w:rsidR="00B15092">
        <w:t>e</w:t>
      </w:r>
      <w:r w:rsidRPr="00AC0C0F">
        <w:t xml:space="preserve"> padrão visual distinto do encontrado quando os indivíduos com polimicrogiria são comparados com os voluntários do grupo controle. </w:t>
      </w:r>
      <w:r w:rsidR="00D95C01">
        <w:t xml:space="preserve">Estes resultados aqui apresentados foram publicados no </w:t>
      </w:r>
      <w:r w:rsidR="00D95C01" w:rsidRPr="00814B10">
        <w:rPr>
          <w:i/>
        </w:rPr>
        <w:t>Journal of Neuroimaging</w:t>
      </w:r>
      <w:r w:rsidR="00D95C01">
        <w:rPr>
          <w:i/>
        </w:rPr>
        <w:t xml:space="preserve"> </w:t>
      </w:r>
      <w:r w:rsidR="006F182C" w:rsidRPr="00D95C01">
        <w:fldChar w:fldCharType="begin"/>
      </w:r>
      <w:r w:rsidR="00A438FC">
        <w:instrText xml:space="preserve"> ADDIN EN.CITE &lt;EndNote&gt;&lt;Cite&gt;&lt;Author&gt;OliveiraJr&lt;/Author&gt;&lt;Year&gt;2008&lt;/Year&gt;&lt;RecNum&gt;559&lt;/RecNum&gt;&lt;record&gt;&lt;rec-number&gt;559&lt;/rec-number&gt;&lt;foreign-keys&gt;&lt;key app="EN" db-id="v2wx9f0flwavzpe0seava9puwrexxxxes0fx"&gt;559&lt;/key&gt;&lt;/foreign-keys&gt;&lt;ref-type name="Journal Article"&gt;17&lt;/ref-type&gt;&lt;contributors&gt;&lt;authors&gt;&lt;author&gt;Pedro Paulo Magalhães OliveiraJr&lt;/author&gt;&lt;author&gt;Claúdia Leite Costa&lt;/author&gt;&lt;author&gt;Kette Dualib Valente&lt;/author&gt;&lt;author&gt;Sukhi Shergill&lt;/author&gt;&lt;author&gt;Edson AmaroJr&lt;/author&gt;&lt;/authors&gt;&lt;/contributors&gt;&lt;titles&gt;&lt;title&gt;Cortical thickness reduction of normal appearing cortex in patients with polymicrogyria&lt;/title&gt;&lt;secondary-title&gt;Journal of Neuroimaging&lt;/secondary-title&gt;&lt;/titles&gt;&lt;periodical&gt;&lt;full-title&gt;Journal of Neuroimaging&lt;/full-title&gt;&lt;/periodical&gt;&lt;edition&gt;Accepted Oct, 14th 2008&lt;/edition&gt;&lt;dates&gt;&lt;year&gt;2008&lt;/year&gt;&lt;/dates&gt;&lt;urls&gt;&lt;/urls&gt;&lt;/record&gt;&lt;/Cite&gt;&lt;/EndNote&gt;</w:instrText>
      </w:r>
      <w:r w:rsidR="006F182C" w:rsidRPr="00D95C01">
        <w:fldChar w:fldCharType="separate"/>
      </w:r>
      <w:r w:rsidR="00A438FC">
        <w:t>(172)</w:t>
      </w:r>
      <w:r w:rsidR="006F182C" w:rsidRPr="00D95C01">
        <w:fldChar w:fldCharType="end"/>
      </w:r>
      <w:r w:rsidR="00D95C01">
        <w:t>.</w:t>
      </w:r>
    </w:p>
    <w:p w:rsidR="0065768A" w:rsidRDefault="0065768A" w:rsidP="00B37892">
      <w:pPr>
        <w:pStyle w:val="LegendaTabela"/>
      </w:pPr>
      <w:bookmarkStart w:id="270" w:name="_Ref210815224"/>
    </w:p>
    <w:p w:rsidR="004B2310" w:rsidRPr="004B2310" w:rsidRDefault="004B2310" w:rsidP="00B37892">
      <w:pPr>
        <w:pStyle w:val="LegendaTabela"/>
      </w:pPr>
      <w:bookmarkStart w:id="271" w:name="_Toc215289531"/>
      <w:r w:rsidRPr="004B2310">
        <w:t xml:space="preserve">Tabela </w:t>
      </w:r>
      <w:fldSimple w:instr=" SEQ Tabela \* ARABIC ">
        <w:r w:rsidR="00CB7E3B">
          <w:rPr>
            <w:noProof/>
          </w:rPr>
          <w:t>2</w:t>
        </w:r>
      </w:fldSimple>
      <w:bookmarkEnd w:id="270"/>
      <w:r w:rsidRPr="004B2310">
        <w:t xml:space="preserve"> - Achados radiológicos da análise visual de dois radiologistas </w:t>
      </w:r>
      <w:r w:rsidR="003D28E4" w:rsidRPr="004B2310">
        <w:t>independentes</w:t>
      </w:r>
      <w:r w:rsidRPr="004B2310">
        <w:t xml:space="preserve"> (Radiologista 1 e Radiologista 2) de cada um dos três pacientes do grupo de estudo de polimicrogiria (P1, P2, P3).</w:t>
      </w:r>
      <w:bookmarkEnd w:id="271"/>
    </w:p>
    <w:tbl>
      <w:tblPr>
        <w:tblStyle w:val="TabelaTeseTipo1"/>
        <w:tblW w:w="8095" w:type="dxa"/>
        <w:tblLayout w:type="fixed"/>
        <w:tblLook w:val="06A0"/>
      </w:tblPr>
      <w:tblGrid>
        <w:gridCol w:w="1433"/>
        <w:gridCol w:w="1984"/>
        <w:gridCol w:w="2410"/>
        <w:gridCol w:w="2268"/>
      </w:tblGrid>
      <w:tr w:rsidR="003255ED" w:rsidRPr="008056AF">
        <w:trPr>
          <w:cnfStyle w:val="100000000000"/>
        </w:trPr>
        <w:tc>
          <w:tcPr>
            <w:cnfStyle w:val="001000000000"/>
            <w:tcW w:w="1433" w:type="dxa"/>
          </w:tcPr>
          <w:p w:rsidR="003255ED" w:rsidRPr="000857D2" w:rsidRDefault="003255ED" w:rsidP="003255ED">
            <w:pPr>
              <w:pStyle w:val="TableContents"/>
              <w:rPr>
                <w:rFonts w:ascii="Arial Narrow" w:hAnsi="Arial Narrow"/>
                <w:sz w:val="20"/>
                <w:szCs w:val="20"/>
              </w:rPr>
            </w:pPr>
          </w:p>
        </w:tc>
        <w:tc>
          <w:tcPr>
            <w:tcW w:w="1984" w:type="dxa"/>
          </w:tcPr>
          <w:p w:rsidR="003255ED" w:rsidRPr="000857D2" w:rsidRDefault="003255ED" w:rsidP="003255ED">
            <w:pPr>
              <w:pStyle w:val="TableContents"/>
              <w:jc w:val="center"/>
              <w:cnfStyle w:val="100000000000"/>
              <w:rPr>
                <w:rFonts w:ascii="Arial Narrow" w:hAnsi="Arial Narrow"/>
                <w:sz w:val="24"/>
                <w:lang w:val="en-US"/>
              </w:rPr>
            </w:pPr>
            <w:r w:rsidRPr="000857D2">
              <w:rPr>
                <w:rFonts w:ascii="Arial Narrow" w:hAnsi="Arial Narrow"/>
                <w:sz w:val="24"/>
                <w:lang w:val="en-US"/>
              </w:rPr>
              <w:t>P1</w:t>
            </w:r>
          </w:p>
        </w:tc>
        <w:tc>
          <w:tcPr>
            <w:tcW w:w="2410" w:type="dxa"/>
          </w:tcPr>
          <w:p w:rsidR="003255ED" w:rsidRPr="000857D2" w:rsidRDefault="003255ED" w:rsidP="003255ED">
            <w:pPr>
              <w:pStyle w:val="TableContents"/>
              <w:jc w:val="center"/>
              <w:cnfStyle w:val="100000000000"/>
              <w:rPr>
                <w:rFonts w:ascii="Arial Narrow" w:hAnsi="Arial Narrow"/>
                <w:sz w:val="24"/>
                <w:lang w:val="en-US"/>
              </w:rPr>
            </w:pPr>
            <w:r w:rsidRPr="000857D2">
              <w:rPr>
                <w:rFonts w:ascii="Arial Narrow" w:hAnsi="Arial Narrow"/>
                <w:sz w:val="24"/>
                <w:lang w:val="en-US"/>
              </w:rPr>
              <w:t>P2</w:t>
            </w:r>
          </w:p>
        </w:tc>
        <w:tc>
          <w:tcPr>
            <w:tcW w:w="2268" w:type="dxa"/>
          </w:tcPr>
          <w:p w:rsidR="003255ED" w:rsidRPr="000857D2" w:rsidRDefault="003255ED" w:rsidP="003255ED">
            <w:pPr>
              <w:pStyle w:val="TableContents"/>
              <w:jc w:val="center"/>
              <w:cnfStyle w:val="100000000000"/>
              <w:rPr>
                <w:rFonts w:ascii="Arial Narrow" w:hAnsi="Arial Narrow"/>
                <w:sz w:val="24"/>
                <w:lang w:val="en-US"/>
              </w:rPr>
            </w:pPr>
            <w:r w:rsidRPr="000857D2">
              <w:rPr>
                <w:rFonts w:ascii="Arial Narrow" w:hAnsi="Arial Narrow"/>
                <w:sz w:val="24"/>
                <w:lang w:val="en-US"/>
              </w:rPr>
              <w:t>P3</w:t>
            </w:r>
          </w:p>
        </w:tc>
      </w:tr>
      <w:tr w:rsidR="003255ED" w:rsidRPr="00AD222B">
        <w:tc>
          <w:tcPr>
            <w:cnfStyle w:val="001000000000"/>
            <w:tcW w:w="1433" w:type="dxa"/>
          </w:tcPr>
          <w:p w:rsidR="003255ED" w:rsidRPr="000857D2" w:rsidRDefault="003255ED" w:rsidP="003255ED">
            <w:pPr>
              <w:pStyle w:val="TableContents"/>
              <w:jc w:val="center"/>
              <w:rPr>
                <w:rFonts w:ascii="Arial Narrow" w:hAnsi="Arial Narrow"/>
                <w:sz w:val="20"/>
                <w:szCs w:val="20"/>
                <w:lang w:val="en-US"/>
              </w:rPr>
            </w:pPr>
            <w:r w:rsidRPr="000857D2">
              <w:rPr>
                <w:rFonts w:ascii="Arial Narrow" w:hAnsi="Arial Narrow"/>
                <w:sz w:val="20"/>
                <w:szCs w:val="20"/>
                <w:lang w:val="en-US"/>
              </w:rPr>
              <w:t>Radiologist</w:t>
            </w:r>
            <w:r w:rsidR="004B2310" w:rsidRPr="000857D2">
              <w:rPr>
                <w:rFonts w:ascii="Arial Narrow" w:hAnsi="Arial Narrow"/>
                <w:sz w:val="20"/>
                <w:szCs w:val="20"/>
                <w:lang w:val="en-US"/>
              </w:rPr>
              <w:t>a</w:t>
            </w:r>
            <w:r w:rsidRPr="000857D2">
              <w:rPr>
                <w:rFonts w:ascii="Arial Narrow" w:hAnsi="Arial Narrow"/>
                <w:sz w:val="20"/>
                <w:szCs w:val="20"/>
                <w:lang w:val="en-US"/>
              </w:rPr>
              <w:t xml:space="preserve"> 1</w:t>
            </w:r>
          </w:p>
        </w:tc>
        <w:tc>
          <w:tcPr>
            <w:tcW w:w="1984" w:type="dxa"/>
          </w:tcPr>
          <w:p w:rsidR="003255ED" w:rsidRPr="000857D2" w:rsidRDefault="003255ED" w:rsidP="003255ED">
            <w:pPr>
              <w:pStyle w:val="TableContents"/>
              <w:jc w:val="center"/>
              <w:cnfStyle w:val="000000000000"/>
              <w:rPr>
                <w:rFonts w:ascii="Arial Narrow" w:hAnsi="Arial Narrow"/>
                <w:sz w:val="20"/>
                <w:szCs w:val="20"/>
                <w:lang w:val="en-US"/>
              </w:rPr>
            </w:pPr>
            <w:r w:rsidRPr="000857D2">
              <w:rPr>
                <w:rFonts w:ascii="Arial Narrow" w:hAnsi="Arial Narrow"/>
                <w:sz w:val="20"/>
                <w:szCs w:val="20"/>
                <w:lang w:val="en-US"/>
              </w:rPr>
              <w:t>PMG Bilateral (F)</w:t>
            </w:r>
          </w:p>
        </w:tc>
        <w:tc>
          <w:tcPr>
            <w:tcW w:w="2410" w:type="dxa"/>
          </w:tcPr>
          <w:p w:rsidR="003255ED" w:rsidRPr="000857D2" w:rsidRDefault="003255ED" w:rsidP="003255ED">
            <w:pPr>
              <w:pStyle w:val="TableContents"/>
              <w:jc w:val="center"/>
              <w:cnfStyle w:val="000000000000"/>
              <w:rPr>
                <w:rFonts w:ascii="Arial Narrow" w:hAnsi="Arial Narrow"/>
                <w:sz w:val="20"/>
                <w:szCs w:val="20"/>
                <w:lang w:val="en-US"/>
              </w:rPr>
            </w:pPr>
            <w:r w:rsidRPr="000857D2">
              <w:rPr>
                <w:rFonts w:ascii="Arial Narrow" w:hAnsi="Arial Narrow"/>
                <w:sz w:val="20"/>
                <w:szCs w:val="20"/>
                <w:lang w:val="en-US"/>
              </w:rPr>
              <w:t>PMG Unilateral D (F,P)</w:t>
            </w:r>
          </w:p>
        </w:tc>
        <w:tc>
          <w:tcPr>
            <w:tcW w:w="2268" w:type="dxa"/>
          </w:tcPr>
          <w:p w:rsidR="003255ED" w:rsidRPr="000857D2" w:rsidRDefault="003255ED" w:rsidP="003255ED">
            <w:pPr>
              <w:pStyle w:val="TableContents"/>
              <w:jc w:val="center"/>
              <w:cnfStyle w:val="000000000000"/>
              <w:rPr>
                <w:rFonts w:ascii="Arial Narrow" w:hAnsi="Arial Narrow"/>
                <w:sz w:val="20"/>
                <w:szCs w:val="20"/>
                <w:lang w:val="en-US"/>
              </w:rPr>
            </w:pPr>
            <w:r w:rsidRPr="000857D2">
              <w:rPr>
                <w:rFonts w:ascii="Arial Narrow" w:hAnsi="Arial Narrow"/>
                <w:sz w:val="20"/>
                <w:szCs w:val="20"/>
                <w:lang w:val="en-US"/>
              </w:rPr>
              <w:t>PMG Unilateral D (F,P)</w:t>
            </w:r>
          </w:p>
        </w:tc>
      </w:tr>
      <w:tr w:rsidR="003255ED" w:rsidRPr="00AD222B">
        <w:tc>
          <w:tcPr>
            <w:cnfStyle w:val="001000000000"/>
            <w:tcW w:w="1433" w:type="dxa"/>
          </w:tcPr>
          <w:p w:rsidR="003255ED" w:rsidRPr="000857D2" w:rsidRDefault="003255ED" w:rsidP="003255ED">
            <w:pPr>
              <w:pStyle w:val="TableContents"/>
              <w:jc w:val="center"/>
              <w:rPr>
                <w:rFonts w:ascii="Arial Narrow" w:hAnsi="Arial Narrow"/>
                <w:sz w:val="20"/>
                <w:szCs w:val="20"/>
                <w:lang w:val="en-US"/>
              </w:rPr>
            </w:pPr>
            <w:r w:rsidRPr="000857D2">
              <w:rPr>
                <w:rFonts w:ascii="Arial Narrow" w:hAnsi="Arial Narrow"/>
                <w:sz w:val="20"/>
                <w:szCs w:val="20"/>
                <w:lang w:val="en-US"/>
              </w:rPr>
              <w:t>Radiologist</w:t>
            </w:r>
            <w:r w:rsidR="004B2310" w:rsidRPr="000857D2">
              <w:rPr>
                <w:rFonts w:ascii="Arial Narrow" w:hAnsi="Arial Narrow"/>
                <w:sz w:val="20"/>
                <w:szCs w:val="20"/>
                <w:lang w:val="en-US"/>
              </w:rPr>
              <w:t>a</w:t>
            </w:r>
            <w:r w:rsidRPr="000857D2">
              <w:rPr>
                <w:rFonts w:ascii="Arial Narrow" w:hAnsi="Arial Narrow"/>
                <w:sz w:val="20"/>
                <w:szCs w:val="20"/>
                <w:lang w:val="en-US"/>
              </w:rPr>
              <w:t xml:space="preserve"> 2</w:t>
            </w:r>
          </w:p>
        </w:tc>
        <w:tc>
          <w:tcPr>
            <w:tcW w:w="1984" w:type="dxa"/>
          </w:tcPr>
          <w:p w:rsidR="003255ED" w:rsidRPr="000857D2" w:rsidRDefault="003255ED" w:rsidP="003255ED">
            <w:pPr>
              <w:pStyle w:val="TableContents"/>
              <w:jc w:val="center"/>
              <w:cnfStyle w:val="000000000000"/>
              <w:rPr>
                <w:rFonts w:ascii="Arial Narrow" w:hAnsi="Arial Narrow"/>
                <w:sz w:val="20"/>
                <w:szCs w:val="20"/>
                <w:lang w:val="en-US"/>
              </w:rPr>
            </w:pPr>
            <w:r w:rsidRPr="000857D2">
              <w:rPr>
                <w:rFonts w:ascii="Arial Narrow" w:hAnsi="Arial Narrow"/>
                <w:sz w:val="20"/>
                <w:szCs w:val="20"/>
                <w:lang w:val="en-US"/>
              </w:rPr>
              <w:t>PMG Bilateral (F,P)</w:t>
            </w:r>
          </w:p>
        </w:tc>
        <w:tc>
          <w:tcPr>
            <w:tcW w:w="2410" w:type="dxa"/>
          </w:tcPr>
          <w:p w:rsidR="003255ED" w:rsidRPr="000857D2" w:rsidRDefault="003255ED" w:rsidP="003255ED">
            <w:pPr>
              <w:pStyle w:val="TableContents"/>
              <w:jc w:val="center"/>
              <w:cnfStyle w:val="000000000000"/>
              <w:rPr>
                <w:rFonts w:ascii="Arial Narrow" w:hAnsi="Arial Narrow"/>
                <w:sz w:val="20"/>
                <w:szCs w:val="20"/>
                <w:lang w:val="en-US"/>
              </w:rPr>
            </w:pPr>
            <w:r w:rsidRPr="000857D2">
              <w:rPr>
                <w:rFonts w:ascii="Arial Narrow" w:hAnsi="Arial Narrow"/>
                <w:sz w:val="20"/>
                <w:szCs w:val="20"/>
                <w:lang w:val="en-US"/>
              </w:rPr>
              <w:t>PMG Unilateral D (F,T,P)</w:t>
            </w:r>
          </w:p>
        </w:tc>
        <w:tc>
          <w:tcPr>
            <w:tcW w:w="2268" w:type="dxa"/>
          </w:tcPr>
          <w:p w:rsidR="003255ED" w:rsidRPr="000857D2" w:rsidRDefault="003255ED" w:rsidP="003255ED">
            <w:pPr>
              <w:pStyle w:val="TableContents"/>
              <w:keepNext/>
              <w:jc w:val="center"/>
              <w:cnfStyle w:val="000000000000"/>
              <w:rPr>
                <w:rFonts w:ascii="Arial Narrow" w:hAnsi="Arial Narrow"/>
                <w:sz w:val="20"/>
                <w:szCs w:val="20"/>
                <w:lang w:val="en-US"/>
              </w:rPr>
            </w:pPr>
            <w:r w:rsidRPr="000857D2">
              <w:rPr>
                <w:rFonts w:ascii="Arial Narrow" w:hAnsi="Arial Narrow"/>
                <w:sz w:val="20"/>
                <w:szCs w:val="20"/>
                <w:lang w:val="en-US"/>
              </w:rPr>
              <w:t>PMG Unilateral D (F,P,T)</w:t>
            </w:r>
          </w:p>
        </w:tc>
      </w:tr>
    </w:tbl>
    <w:p w:rsidR="003255ED" w:rsidRDefault="003255ED" w:rsidP="000857D2">
      <w:pPr>
        <w:pStyle w:val="NotasTabela"/>
      </w:pPr>
      <w:r w:rsidRPr="004B2310">
        <w:t>PMG – Polimicrogiria; F – Córtex Frontal;</w:t>
      </w:r>
      <w:r w:rsidR="00B15092" w:rsidRPr="004B2310">
        <w:t xml:space="preserve"> </w:t>
      </w:r>
      <w:r w:rsidRPr="004B2310">
        <w:t>P – Córtex Parietal; T – Córtex Temporal; D – Direita; E – Esquerda.</w:t>
      </w:r>
    </w:p>
    <w:p w:rsidR="008216E4" w:rsidRPr="004B2310" w:rsidRDefault="008216E4" w:rsidP="000857D2">
      <w:pPr>
        <w:pStyle w:val="NotasTabela"/>
      </w:pPr>
    </w:p>
    <w:p w:rsidR="000B5174" w:rsidRDefault="000B5174" w:rsidP="00B37892">
      <w:pPr>
        <w:pStyle w:val="LegendaTabela"/>
      </w:pPr>
    </w:p>
    <w:p w:rsidR="000B5174" w:rsidRDefault="000B5174" w:rsidP="00B37892">
      <w:pPr>
        <w:pStyle w:val="LegendaTabela"/>
      </w:pPr>
    </w:p>
    <w:p w:rsidR="008216E4" w:rsidRDefault="008216E4" w:rsidP="00B37892">
      <w:pPr>
        <w:pStyle w:val="LegendaTabela"/>
      </w:pPr>
      <w:bookmarkStart w:id="272" w:name="_Ref210814960"/>
      <w:bookmarkStart w:id="273" w:name="_Toc215289532"/>
      <w:r>
        <w:t xml:space="preserve">Tabela </w:t>
      </w:r>
      <w:fldSimple w:instr=" SEQ Tabela \* ARABIC ">
        <w:r w:rsidR="00CB7E3B">
          <w:rPr>
            <w:noProof/>
          </w:rPr>
          <w:t>3</w:t>
        </w:r>
      </w:fldSimple>
      <w:bookmarkEnd w:id="272"/>
      <w:r>
        <w:t xml:space="preserve"> - </w:t>
      </w:r>
      <w:r w:rsidRPr="003255ED">
        <w:rPr>
          <w:rStyle w:val="apple-style-span"/>
          <w:szCs w:val="13"/>
        </w:rPr>
        <w:t xml:space="preserve">Exemplo de áreas onde a espessura cortical está aumentada </w:t>
      </w:r>
      <w:r>
        <w:rPr>
          <w:rStyle w:val="apple-style-span"/>
          <w:szCs w:val="13"/>
        </w:rPr>
        <w:t>nos</w:t>
      </w:r>
      <w:r w:rsidRPr="003255ED">
        <w:rPr>
          <w:rStyle w:val="apple-style-span"/>
          <w:szCs w:val="13"/>
        </w:rPr>
        <w:t xml:space="preserve"> pacientes com polimicrogiria; (B) Exemplo de áreas onde a espessura cortical está reduzida </w:t>
      </w:r>
      <w:r>
        <w:rPr>
          <w:rStyle w:val="apple-style-span"/>
          <w:szCs w:val="13"/>
        </w:rPr>
        <w:t>nos</w:t>
      </w:r>
      <w:r w:rsidRPr="003255ED">
        <w:rPr>
          <w:rStyle w:val="apple-style-span"/>
          <w:szCs w:val="13"/>
        </w:rPr>
        <w:t xml:space="preserve"> pacientes com polimicrogiria. Coordenadas Talairach dos pontos amostrados em (x, y, z) das regiões representativas. </w:t>
      </w:r>
      <w:r>
        <w:rPr>
          <w:rStyle w:val="apple-style-span"/>
          <w:szCs w:val="13"/>
        </w:rPr>
        <w:t xml:space="preserve"> P</w:t>
      </w:r>
      <w:r w:rsidRPr="003255ED">
        <w:rPr>
          <w:rStyle w:val="apple-style-span"/>
          <w:szCs w:val="13"/>
        </w:rPr>
        <w:t>1, P2 e P3 são os pacientes com polimicrogiria.</w:t>
      </w:r>
      <w:bookmarkEnd w:id="273"/>
    </w:p>
    <w:tbl>
      <w:tblPr>
        <w:tblStyle w:val="TabelaTeseTipo1"/>
        <w:tblpPr w:leftFromText="141" w:rightFromText="141" w:vertAnchor="text" w:horzAnchor="margin" w:tblpY="122"/>
        <w:tblW w:w="8277" w:type="dxa"/>
        <w:tblLayout w:type="fixed"/>
        <w:tblLook w:val="0620"/>
      </w:tblPr>
      <w:tblGrid>
        <w:gridCol w:w="959"/>
        <w:gridCol w:w="2175"/>
        <w:gridCol w:w="1883"/>
        <w:gridCol w:w="850"/>
        <w:gridCol w:w="1134"/>
        <w:gridCol w:w="1276"/>
      </w:tblGrid>
      <w:tr w:rsidR="003255ED" w:rsidRPr="00F81E4A">
        <w:trPr>
          <w:cnfStyle w:val="100000000000"/>
          <w:trHeight w:val="537"/>
        </w:trPr>
        <w:tc>
          <w:tcPr>
            <w:tcW w:w="3134" w:type="dxa"/>
            <w:gridSpan w:val="2"/>
          </w:tcPr>
          <w:p w:rsidR="003255ED" w:rsidRPr="000857D2" w:rsidRDefault="003255ED" w:rsidP="004B2310">
            <w:pPr>
              <w:pStyle w:val="TableContents"/>
              <w:spacing w:after="240"/>
              <w:rPr>
                <w:rFonts w:ascii="Arial Narrow" w:hAnsi="Arial Narrow"/>
                <w:sz w:val="24"/>
              </w:rPr>
            </w:pPr>
          </w:p>
        </w:tc>
        <w:tc>
          <w:tcPr>
            <w:tcW w:w="5143" w:type="dxa"/>
            <w:gridSpan w:val="4"/>
          </w:tcPr>
          <w:p w:rsidR="003255ED" w:rsidRPr="00CA35E9" w:rsidRDefault="00723B1E" w:rsidP="003255ED">
            <w:pPr>
              <w:pStyle w:val="TableContents"/>
              <w:jc w:val="center"/>
              <w:rPr>
                <w:rFonts w:ascii="Arial Narrow" w:hAnsi="Arial Narrow"/>
                <w:sz w:val="24"/>
              </w:rPr>
            </w:pPr>
            <w:r w:rsidRPr="00CA35E9">
              <w:rPr>
                <w:rFonts w:ascii="Arial Narrow" w:hAnsi="Arial Narrow"/>
                <w:sz w:val="24"/>
              </w:rPr>
              <w:t>Espessura Cortical de um ponto amostrado</w:t>
            </w:r>
          </w:p>
        </w:tc>
      </w:tr>
      <w:tr w:rsidR="003255ED" w:rsidRPr="003255ED">
        <w:trPr>
          <w:trHeight w:val="537"/>
        </w:trPr>
        <w:tc>
          <w:tcPr>
            <w:tcW w:w="959" w:type="dxa"/>
            <w:vMerge w:val="restart"/>
            <w:tcBorders>
              <w:top w:val="nil"/>
              <w:bottom w:val="nil"/>
              <w:right w:val="single" w:sz="6" w:space="0" w:color="auto"/>
            </w:tcBorders>
          </w:tcPr>
          <w:p w:rsidR="003255ED" w:rsidRPr="000857D2" w:rsidRDefault="003255ED" w:rsidP="003255ED">
            <w:pPr>
              <w:pStyle w:val="TableContents"/>
              <w:jc w:val="center"/>
              <w:rPr>
                <w:rFonts w:ascii="Arial Narrow" w:hAnsi="Arial Narrow"/>
                <w:sz w:val="24"/>
                <w:lang w:val="en-US"/>
              </w:rPr>
            </w:pPr>
            <w:r w:rsidRPr="000857D2">
              <w:rPr>
                <w:rFonts w:ascii="Arial Narrow" w:hAnsi="Arial Narrow"/>
                <w:sz w:val="24"/>
                <w:lang w:val="en-US"/>
              </w:rPr>
              <w:t>A</w:t>
            </w:r>
          </w:p>
        </w:tc>
        <w:tc>
          <w:tcPr>
            <w:tcW w:w="2175" w:type="dxa"/>
            <w:tcBorders>
              <w:top w:val="nil"/>
              <w:left w:val="single" w:sz="6" w:space="0" w:color="auto"/>
              <w:bottom w:val="single" w:sz="6" w:space="0" w:color="auto"/>
              <w:right w:val="single" w:sz="6" w:space="0" w:color="auto"/>
            </w:tcBorders>
          </w:tcPr>
          <w:p w:rsidR="003255ED" w:rsidRPr="003D28E4" w:rsidRDefault="00723B1E" w:rsidP="003255ED">
            <w:pPr>
              <w:pStyle w:val="TableContents"/>
              <w:rPr>
                <w:rFonts w:ascii="Arial Narrow" w:hAnsi="Arial Narrow" w:cs="Times New Roman"/>
                <w:sz w:val="20"/>
                <w:szCs w:val="20"/>
              </w:rPr>
            </w:pPr>
            <w:r w:rsidRPr="003D28E4">
              <w:rPr>
                <w:rFonts w:ascii="Arial Narrow" w:hAnsi="Arial Narrow" w:cs="Times New Roman"/>
                <w:sz w:val="20"/>
                <w:szCs w:val="20"/>
              </w:rPr>
              <w:t>Coordenada Talairach</w:t>
            </w:r>
          </w:p>
        </w:tc>
        <w:tc>
          <w:tcPr>
            <w:tcW w:w="1883" w:type="dxa"/>
            <w:tcBorders>
              <w:top w:val="nil"/>
              <w:left w:val="single" w:sz="6" w:space="0" w:color="auto"/>
              <w:bottom w:val="single" w:sz="6" w:space="0" w:color="auto"/>
            </w:tcBorders>
          </w:tcPr>
          <w:p w:rsidR="003255ED" w:rsidRPr="003D28E4" w:rsidRDefault="00723B1E" w:rsidP="00723B1E">
            <w:pPr>
              <w:pStyle w:val="TableContents"/>
              <w:jc w:val="center"/>
              <w:rPr>
                <w:rFonts w:ascii="Arial Narrow" w:hAnsi="Arial Narrow" w:cs="Times New Roman"/>
                <w:sz w:val="16"/>
                <w:szCs w:val="16"/>
              </w:rPr>
            </w:pPr>
            <w:r w:rsidRPr="003D28E4">
              <w:rPr>
                <w:rFonts w:ascii="Arial Narrow" w:hAnsi="Arial Narrow" w:cs="Times New Roman"/>
                <w:sz w:val="16"/>
                <w:szCs w:val="16"/>
              </w:rPr>
              <w:t>Controle (</w:t>
            </w:r>
            <w:r w:rsidR="00396E41" w:rsidRPr="003D28E4">
              <w:rPr>
                <w:rFonts w:ascii="Arial Narrow" w:hAnsi="Arial Narrow" w:cs="Times New Roman"/>
                <w:sz w:val="16"/>
                <w:szCs w:val="16"/>
              </w:rPr>
              <w:t>Média</w:t>
            </w:r>
            <w:r w:rsidRPr="003D28E4">
              <w:rPr>
                <w:rFonts w:ascii="Arial Narrow" w:hAnsi="Arial Narrow" w:cs="Times New Roman"/>
                <w:sz w:val="16"/>
                <w:szCs w:val="16"/>
              </w:rPr>
              <w:t>+ Desvp)</w:t>
            </w:r>
          </w:p>
        </w:tc>
        <w:tc>
          <w:tcPr>
            <w:tcW w:w="850" w:type="dxa"/>
            <w:tcBorders>
              <w:top w:val="nil"/>
              <w:bottom w:val="single" w:sz="6" w:space="0" w:color="auto"/>
            </w:tcBorders>
          </w:tcPr>
          <w:p w:rsidR="003255ED" w:rsidRPr="003D28E4" w:rsidRDefault="003255ED" w:rsidP="003255ED">
            <w:pPr>
              <w:pStyle w:val="TableContents"/>
              <w:rPr>
                <w:rFonts w:ascii="Arial Narrow" w:hAnsi="Arial Narrow" w:cs="Times New Roman"/>
                <w:sz w:val="20"/>
                <w:szCs w:val="20"/>
              </w:rPr>
            </w:pPr>
            <w:r w:rsidRPr="003D28E4">
              <w:rPr>
                <w:rFonts w:ascii="Arial Narrow" w:hAnsi="Arial Narrow" w:cs="Times New Roman"/>
                <w:sz w:val="20"/>
                <w:szCs w:val="20"/>
              </w:rPr>
              <w:t>P1</w:t>
            </w:r>
          </w:p>
        </w:tc>
        <w:tc>
          <w:tcPr>
            <w:tcW w:w="1134" w:type="dxa"/>
            <w:tcBorders>
              <w:top w:val="nil"/>
              <w:bottom w:val="single" w:sz="6" w:space="0" w:color="auto"/>
            </w:tcBorders>
          </w:tcPr>
          <w:p w:rsidR="003255ED" w:rsidRPr="003D28E4" w:rsidRDefault="003255ED" w:rsidP="003255ED">
            <w:pPr>
              <w:pStyle w:val="TableContents"/>
              <w:rPr>
                <w:rFonts w:ascii="Arial Narrow" w:hAnsi="Arial Narrow" w:cs="Times New Roman"/>
                <w:sz w:val="20"/>
                <w:szCs w:val="20"/>
              </w:rPr>
            </w:pPr>
            <w:r w:rsidRPr="003D28E4">
              <w:rPr>
                <w:rFonts w:ascii="Arial Narrow" w:hAnsi="Arial Narrow" w:cs="Times New Roman"/>
                <w:sz w:val="20"/>
                <w:szCs w:val="20"/>
              </w:rPr>
              <w:t>P2</w:t>
            </w:r>
          </w:p>
        </w:tc>
        <w:tc>
          <w:tcPr>
            <w:tcW w:w="1276" w:type="dxa"/>
            <w:tcBorders>
              <w:top w:val="nil"/>
              <w:bottom w:val="single" w:sz="6" w:space="0" w:color="auto"/>
            </w:tcBorders>
          </w:tcPr>
          <w:p w:rsidR="003255ED" w:rsidRPr="003D28E4" w:rsidRDefault="003255ED" w:rsidP="003255ED">
            <w:pPr>
              <w:pStyle w:val="TableContents"/>
              <w:rPr>
                <w:rFonts w:ascii="Arial Narrow" w:hAnsi="Arial Narrow" w:cs="Times New Roman"/>
                <w:sz w:val="20"/>
                <w:szCs w:val="20"/>
              </w:rPr>
            </w:pPr>
            <w:r w:rsidRPr="003D28E4">
              <w:rPr>
                <w:rFonts w:ascii="Arial Narrow" w:hAnsi="Arial Narrow" w:cs="Times New Roman"/>
                <w:sz w:val="20"/>
                <w:szCs w:val="20"/>
              </w:rPr>
              <w:t>P3</w:t>
            </w:r>
          </w:p>
        </w:tc>
      </w:tr>
      <w:tr w:rsidR="003255ED" w:rsidRPr="003255ED">
        <w:trPr>
          <w:trHeight w:val="537"/>
        </w:trPr>
        <w:tc>
          <w:tcPr>
            <w:tcW w:w="959" w:type="dxa"/>
            <w:vMerge/>
            <w:tcBorders>
              <w:top w:val="nil"/>
              <w:bottom w:val="nil"/>
              <w:right w:val="single" w:sz="6" w:space="0" w:color="auto"/>
            </w:tcBorders>
          </w:tcPr>
          <w:p w:rsidR="003255ED" w:rsidRPr="000857D2" w:rsidRDefault="003255ED" w:rsidP="003255ED">
            <w:pPr>
              <w:pStyle w:val="TableContents"/>
              <w:rPr>
                <w:rFonts w:ascii="Arial Narrow" w:hAnsi="Arial Narrow"/>
                <w:sz w:val="24"/>
                <w:lang w:val="en-US"/>
              </w:rPr>
            </w:pPr>
          </w:p>
        </w:tc>
        <w:tc>
          <w:tcPr>
            <w:tcW w:w="2175" w:type="dxa"/>
            <w:tcBorders>
              <w:left w:val="single" w:sz="6" w:space="0" w:color="auto"/>
              <w:right w:val="single" w:sz="6" w:space="0" w:color="auto"/>
            </w:tcBorders>
          </w:tcPr>
          <w:p w:rsidR="003255ED" w:rsidRPr="003D28E4" w:rsidRDefault="003255ED" w:rsidP="003255ED">
            <w:pPr>
              <w:pStyle w:val="TableContents"/>
              <w:rPr>
                <w:rFonts w:ascii="Arial Narrow" w:hAnsi="Arial Narrow" w:cs="Times New Roman"/>
                <w:sz w:val="20"/>
                <w:szCs w:val="20"/>
              </w:rPr>
            </w:pPr>
            <w:r w:rsidRPr="003D28E4">
              <w:rPr>
                <w:rFonts w:ascii="Arial Narrow" w:hAnsi="Arial Narrow" w:cs="Times New Roman"/>
                <w:sz w:val="20"/>
                <w:szCs w:val="20"/>
              </w:rPr>
              <w:t>(-13.9, 65.6, 19.5)</w:t>
            </w:r>
          </w:p>
        </w:tc>
        <w:tc>
          <w:tcPr>
            <w:tcW w:w="1883" w:type="dxa"/>
            <w:tcBorders>
              <w:left w:val="single" w:sz="6" w:space="0" w:color="auto"/>
            </w:tcBorders>
          </w:tcPr>
          <w:p w:rsidR="003255ED" w:rsidRPr="003D28E4" w:rsidRDefault="003255ED" w:rsidP="003255ED">
            <w:pPr>
              <w:pStyle w:val="TableContents"/>
              <w:jc w:val="center"/>
              <w:rPr>
                <w:rFonts w:ascii="Arial Narrow" w:hAnsi="Arial Narrow" w:cs="Times New Roman"/>
                <w:sz w:val="20"/>
                <w:szCs w:val="20"/>
              </w:rPr>
            </w:pPr>
            <w:r w:rsidRPr="003D28E4">
              <w:rPr>
                <w:rFonts w:ascii="Arial Narrow" w:hAnsi="Arial Narrow" w:cs="Times New Roman"/>
                <w:sz w:val="20"/>
                <w:szCs w:val="20"/>
              </w:rPr>
              <w:t>2.93mm±0.21</w:t>
            </w:r>
          </w:p>
        </w:tc>
        <w:tc>
          <w:tcPr>
            <w:tcW w:w="850" w:type="dxa"/>
          </w:tcPr>
          <w:p w:rsidR="003255ED" w:rsidRPr="003D28E4" w:rsidRDefault="003255ED" w:rsidP="003255ED">
            <w:pPr>
              <w:pStyle w:val="TableContents"/>
              <w:jc w:val="center"/>
              <w:rPr>
                <w:rFonts w:ascii="Arial Narrow" w:hAnsi="Arial Narrow" w:cs="Times New Roman"/>
                <w:sz w:val="20"/>
                <w:szCs w:val="20"/>
              </w:rPr>
            </w:pPr>
            <w:r w:rsidRPr="003D28E4">
              <w:rPr>
                <w:rFonts w:ascii="Arial Narrow" w:hAnsi="Arial Narrow" w:cs="Times New Roman"/>
                <w:sz w:val="20"/>
                <w:szCs w:val="20"/>
              </w:rPr>
              <w:t>5.93mm</w:t>
            </w:r>
          </w:p>
        </w:tc>
        <w:tc>
          <w:tcPr>
            <w:tcW w:w="1134" w:type="dxa"/>
          </w:tcPr>
          <w:p w:rsidR="003255ED" w:rsidRPr="003D28E4" w:rsidRDefault="003255ED" w:rsidP="003255ED">
            <w:pPr>
              <w:pStyle w:val="TableContents"/>
              <w:jc w:val="center"/>
              <w:rPr>
                <w:rFonts w:ascii="Arial Narrow" w:hAnsi="Arial Narrow" w:cs="Times New Roman"/>
                <w:sz w:val="20"/>
                <w:szCs w:val="20"/>
              </w:rPr>
            </w:pPr>
          </w:p>
        </w:tc>
        <w:tc>
          <w:tcPr>
            <w:tcW w:w="1276" w:type="dxa"/>
          </w:tcPr>
          <w:p w:rsidR="003255ED" w:rsidRPr="003D28E4" w:rsidRDefault="003255ED" w:rsidP="003255ED">
            <w:pPr>
              <w:pStyle w:val="TableContents"/>
              <w:jc w:val="center"/>
              <w:rPr>
                <w:rFonts w:ascii="Arial Narrow" w:hAnsi="Arial Narrow" w:cs="Times New Roman"/>
                <w:sz w:val="20"/>
                <w:szCs w:val="20"/>
              </w:rPr>
            </w:pPr>
          </w:p>
        </w:tc>
      </w:tr>
      <w:tr w:rsidR="003255ED" w:rsidRPr="003255ED">
        <w:trPr>
          <w:trHeight w:val="537"/>
        </w:trPr>
        <w:tc>
          <w:tcPr>
            <w:tcW w:w="959" w:type="dxa"/>
            <w:vMerge/>
            <w:tcBorders>
              <w:top w:val="nil"/>
              <w:bottom w:val="nil"/>
              <w:right w:val="single" w:sz="6" w:space="0" w:color="auto"/>
            </w:tcBorders>
          </w:tcPr>
          <w:p w:rsidR="003255ED" w:rsidRPr="000857D2" w:rsidRDefault="003255ED" w:rsidP="003255ED">
            <w:pPr>
              <w:pStyle w:val="TableContents"/>
              <w:rPr>
                <w:rFonts w:ascii="Arial Narrow" w:hAnsi="Arial Narrow"/>
                <w:sz w:val="24"/>
                <w:lang w:val="en-US"/>
              </w:rPr>
            </w:pPr>
          </w:p>
        </w:tc>
        <w:tc>
          <w:tcPr>
            <w:tcW w:w="2175" w:type="dxa"/>
            <w:tcBorders>
              <w:left w:val="single" w:sz="6" w:space="0" w:color="auto"/>
              <w:bottom w:val="nil"/>
              <w:right w:val="single" w:sz="6" w:space="0" w:color="auto"/>
            </w:tcBorders>
          </w:tcPr>
          <w:p w:rsidR="003255ED" w:rsidRPr="003D28E4" w:rsidRDefault="003255ED" w:rsidP="003255ED">
            <w:pPr>
              <w:pStyle w:val="TableContents"/>
              <w:rPr>
                <w:rFonts w:ascii="Arial Narrow" w:hAnsi="Arial Narrow" w:cs="Times New Roman"/>
                <w:sz w:val="20"/>
                <w:szCs w:val="20"/>
              </w:rPr>
            </w:pPr>
            <w:r w:rsidRPr="003D28E4">
              <w:rPr>
                <w:rFonts w:ascii="Arial Narrow" w:hAnsi="Arial Narrow" w:cs="Times New Roman"/>
                <w:sz w:val="20"/>
                <w:szCs w:val="20"/>
              </w:rPr>
              <w:t>(26.9, 35.4, 18.0)</w:t>
            </w:r>
          </w:p>
        </w:tc>
        <w:tc>
          <w:tcPr>
            <w:tcW w:w="1883" w:type="dxa"/>
            <w:tcBorders>
              <w:left w:val="single" w:sz="6" w:space="0" w:color="auto"/>
              <w:bottom w:val="nil"/>
            </w:tcBorders>
          </w:tcPr>
          <w:p w:rsidR="003255ED" w:rsidRPr="003D28E4" w:rsidRDefault="003255ED" w:rsidP="003255ED">
            <w:pPr>
              <w:pStyle w:val="TableContents"/>
              <w:jc w:val="center"/>
              <w:rPr>
                <w:rFonts w:ascii="Arial Narrow" w:hAnsi="Arial Narrow" w:cs="Times New Roman"/>
                <w:sz w:val="20"/>
                <w:szCs w:val="20"/>
              </w:rPr>
            </w:pPr>
            <w:r w:rsidRPr="003D28E4">
              <w:rPr>
                <w:rFonts w:ascii="Arial Narrow" w:hAnsi="Arial Narrow" w:cs="Times New Roman"/>
                <w:sz w:val="20"/>
                <w:szCs w:val="20"/>
              </w:rPr>
              <w:t>2.72mm±0.23</w:t>
            </w:r>
          </w:p>
        </w:tc>
        <w:tc>
          <w:tcPr>
            <w:tcW w:w="850" w:type="dxa"/>
            <w:tcBorders>
              <w:bottom w:val="nil"/>
            </w:tcBorders>
          </w:tcPr>
          <w:p w:rsidR="003255ED" w:rsidRPr="003D28E4" w:rsidRDefault="003255ED" w:rsidP="003255ED">
            <w:pPr>
              <w:pStyle w:val="TableContents"/>
              <w:jc w:val="center"/>
              <w:rPr>
                <w:rFonts w:ascii="Arial Narrow" w:hAnsi="Arial Narrow" w:cs="Times New Roman"/>
                <w:sz w:val="20"/>
                <w:szCs w:val="20"/>
              </w:rPr>
            </w:pPr>
          </w:p>
        </w:tc>
        <w:tc>
          <w:tcPr>
            <w:tcW w:w="1134" w:type="dxa"/>
            <w:tcBorders>
              <w:bottom w:val="nil"/>
            </w:tcBorders>
          </w:tcPr>
          <w:p w:rsidR="003255ED" w:rsidRPr="003D28E4" w:rsidRDefault="003255ED" w:rsidP="003255ED">
            <w:pPr>
              <w:pStyle w:val="TableContents"/>
              <w:jc w:val="center"/>
              <w:rPr>
                <w:rFonts w:ascii="Arial Narrow" w:hAnsi="Arial Narrow" w:cs="Times New Roman"/>
                <w:sz w:val="20"/>
                <w:szCs w:val="20"/>
              </w:rPr>
            </w:pPr>
            <w:r w:rsidRPr="003D28E4">
              <w:rPr>
                <w:rFonts w:ascii="Arial Narrow" w:hAnsi="Arial Narrow" w:cs="Times New Roman"/>
                <w:sz w:val="20"/>
                <w:szCs w:val="20"/>
              </w:rPr>
              <w:t>5.01mm</w:t>
            </w:r>
          </w:p>
        </w:tc>
        <w:tc>
          <w:tcPr>
            <w:tcW w:w="1276" w:type="dxa"/>
            <w:tcBorders>
              <w:bottom w:val="nil"/>
            </w:tcBorders>
          </w:tcPr>
          <w:p w:rsidR="003255ED" w:rsidRPr="003D28E4" w:rsidRDefault="003255ED" w:rsidP="003255ED">
            <w:pPr>
              <w:pStyle w:val="TableContents"/>
              <w:jc w:val="center"/>
              <w:rPr>
                <w:rFonts w:ascii="Arial Narrow" w:hAnsi="Arial Narrow" w:cs="Times New Roman"/>
                <w:sz w:val="20"/>
                <w:szCs w:val="20"/>
              </w:rPr>
            </w:pPr>
          </w:p>
        </w:tc>
      </w:tr>
      <w:tr w:rsidR="003255ED" w:rsidRPr="003255ED">
        <w:trPr>
          <w:trHeight w:val="537"/>
        </w:trPr>
        <w:tc>
          <w:tcPr>
            <w:tcW w:w="959" w:type="dxa"/>
            <w:vMerge/>
            <w:tcBorders>
              <w:top w:val="nil"/>
              <w:bottom w:val="nil"/>
              <w:right w:val="single" w:sz="6" w:space="0" w:color="auto"/>
            </w:tcBorders>
          </w:tcPr>
          <w:p w:rsidR="003255ED" w:rsidRPr="000857D2" w:rsidRDefault="003255ED" w:rsidP="003255ED">
            <w:pPr>
              <w:pStyle w:val="TableContents"/>
              <w:rPr>
                <w:rFonts w:ascii="Arial Narrow" w:hAnsi="Arial Narrow"/>
                <w:sz w:val="24"/>
                <w:lang w:val="en-US"/>
              </w:rPr>
            </w:pPr>
          </w:p>
        </w:tc>
        <w:tc>
          <w:tcPr>
            <w:tcW w:w="2175" w:type="dxa"/>
            <w:tcBorders>
              <w:top w:val="nil"/>
              <w:left w:val="single" w:sz="6" w:space="0" w:color="auto"/>
              <w:bottom w:val="single" w:sz="6" w:space="0" w:color="auto"/>
              <w:right w:val="single" w:sz="6" w:space="0" w:color="auto"/>
            </w:tcBorders>
          </w:tcPr>
          <w:p w:rsidR="003255ED" w:rsidRPr="003D28E4" w:rsidRDefault="003255ED" w:rsidP="003255ED">
            <w:pPr>
              <w:pStyle w:val="TableContents"/>
              <w:rPr>
                <w:rFonts w:ascii="Arial Narrow" w:hAnsi="Arial Narrow" w:cs="Times New Roman"/>
                <w:sz w:val="20"/>
                <w:szCs w:val="20"/>
              </w:rPr>
            </w:pPr>
            <w:r w:rsidRPr="003D28E4">
              <w:rPr>
                <w:rFonts w:ascii="Arial Narrow" w:hAnsi="Arial Narrow" w:cs="Times New Roman"/>
                <w:sz w:val="20"/>
                <w:szCs w:val="20"/>
              </w:rPr>
              <w:t>(28.5, 37.7, 10.9)</w:t>
            </w:r>
          </w:p>
        </w:tc>
        <w:tc>
          <w:tcPr>
            <w:tcW w:w="1883" w:type="dxa"/>
            <w:tcBorders>
              <w:top w:val="nil"/>
              <w:left w:val="single" w:sz="6" w:space="0" w:color="auto"/>
              <w:bottom w:val="single" w:sz="6" w:space="0" w:color="auto"/>
            </w:tcBorders>
          </w:tcPr>
          <w:p w:rsidR="003255ED" w:rsidRPr="003D28E4" w:rsidRDefault="003255ED" w:rsidP="003255ED">
            <w:pPr>
              <w:pStyle w:val="TableContents"/>
              <w:jc w:val="center"/>
              <w:rPr>
                <w:rFonts w:ascii="Arial Narrow" w:hAnsi="Arial Narrow" w:cs="Times New Roman"/>
                <w:sz w:val="20"/>
                <w:szCs w:val="20"/>
              </w:rPr>
            </w:pPr>
            <w:r w:rsidRPr="003D28E4">
              <w:rPr>
                <w:rFonts w:ascii="Arial Narrow" w:hAnsi="Arial Narrow" w:cs="Times New Roman"/>
                <w:sz w:val="20"/>
                <w:szCs w:val="20"/>
              </w:rPr>
              <w:t>2.58mm±0.25</w:t>
            </w:r>
          </w:p>
        </w:tc>
        <w:tc>
          <w:tcPr>
            <w:tcW w:w="850" w:type="dxa"/>
            <w:tcBorders>
              <w:top w:val="nil"/>
              <w:bottom w:val="single" w:sz="6" w:space="0" w:color="auto"/>
            </w:tcBorders>
          </w:tcPr>
          <w:p w:rsidR="003255ED" w:rsidRPr="003D28E4" w:rsidRDefault="003255ED" w:rsidP="003255ED">
            <w:pPr>
              <w:pStyle w:val="TableContents"/>
              <w:jc w:val="center"/>
              <w:rPr>
                <w:rFonts w:ascii="Arial Narrow" w:hAnsi="Arial Narrow" w:cs="Times New Roman"/>
                <w:sz w:val="20"/>
                <w:szCs w:val="20"/>
              </w:rPr>
            </w:pPr>
          </w:p>
        </w:tc>
        <w:tc>
          <w:tcPr>
            <w:tcW w:w="1134" w:type="dxa"/>
            <w:tcBorders>
              <w:top w:val="nil"/>
              <w:bottom w:val="single" w:sz="6" w:space="0" w:color="auto"/>
            </w:tcBorders>
          </w:tcPr>
          <w:p w:rsidR="003255ED" w:rsidRPr="003D28E4" w:rsidRDefault="003255ED" w:rsidP="003255ED">
            <w:pPr>
              <w:pStyle w:val="TableContents"/>
              <w:jc w:val="center"/>
              <w:rPr>
                <w:rFonts w:ascii="Arial Narrow" w:hAnsi="Arial Narrow" w:cs="Times New Roman"/>
                <w:sz w:val="20"/>
                <w:szCs w:val="20"/>
              </w:rPr>
            </w:pPr>
          </w:p>
        </w:tc>
        <w:tc>
          <w:tcPr>
            <w:tcW w:w="1276" w:type="dxa"/>
            <w:tcBorders>
              <w:top w:val="nil"/>
              <w:bottom w:val="single" w:sz="6" w:space="0" w:color="auto"/>
            </w:tcBorders>
          </w:tcPr>
          <w:p w:rsidR="003255ED" w:rsidRPr="003D28E4" w:rsidRDefault="003255ED" w:rsidP="003255ED">
            <w:pPr>
              <w:pStyle w:val="TableContents"/>
              <w:jc w:val="center"/>
              <w:rPr>
                <w:rFonts w:ascii="Arial Narrow" w:hAnsi="Arial Narrow" w:cs="Times New Roman"/>
                <w:sz w:val="20"/>
                <w:szCs w:val="20"/>
              </w:rPr>
            </w:pPr>
            <w:r w:rsidRPr="003D28E4">
              <w:rPr>
                <w:rFonts w:ascii="Arial Narrow" w:hAnsi="Arial Narrow" w:cs="Times New Roman"/>
                <w:sz w:val="20"/>
                <w:szCs w:val="20"/>
              </w:rPr>
              <w:t>5.11mm</w:t>
            </w:r>
          </w:p>
        </w:tc>
      </w:tr>
      <w:tr w:rsidR="004B2310" w:rsidRPr="00F81E4A">
        <w:trPr>
          <w:trHeight w:val="537"/>
        </w:trPr>
        <w:tc>
          <w:tcPr>
            <w:tcW w:w="959" w:type="dxa"/>
            <w:tcBorders>
              <w:top w:val="nil"/>
              <w:bottom w:val="nil"/>
              <w:right w:val="single" w:sz="6" w:space="0" w:color="auto"/>
            </w:tcBorders>
          </w:tcPr>
          <w:p w:rsidR="004B2310" w:rsidRPr="000857D2" w:rsidRDefault="004B2310" w:rsidP="003255ED">
            <w:pPr>
              <w:pStyle w:val="TableContents"/>
              <w:rPr>
                <w:rFonts w:ascii="Arial Narrow" w:hAnsi="Arial Narrow" w:cs="Times New Roman"/>
                <w:sz w:val="20"/>
                <w:szCs w:val="20"/>
                <w:lang w:val="en-US"/>
              </w:rPr>
            </w:pPr>
          </w:p>
        </w:tc>
        <w:tc>
          <w:tcPr>
            <w:tcW w:w="2175" w:type="dxa"/>
            <w:tcBorders>
              <w:top w:val="single" w:sz="6" w:space="0" w:color="auto"/>
              <w:left w:val="single" w:sz="6" w:space="0" w:color="auto"/>
              <w:bottom w:val="single" w:sz="6" w:space="0" w:color="auto"/>
            </w:tcBorders>
          </w:tcPr>
          <w:p w:rsidR="004B2310" w:rsidRPr="003D28E4" w:rsidRDefault="004B2310" w:rsidP="003255ED">
            <w:pPr>
              <w:pStyle w:val="TableContents"/>
              <w:rPr>
                <w:rFonts w:ascii="Arial Narrow" w:hAnsi="Arial Narrow" w:cs="Times New Roman"/>
                <w:sz w:val="20"/>
                <w:szCs w:val="20"/>
              </w:rPr>
            </w:pPr>
          </w:p>
        </w:tc>
        <w:tc>
          <w:tcPr>
            <w:tcW w:w="5143" w:type="dxa"/>
            <w:gridSpan w:val="4"/>
            <w:tcBorders>
              <w:top w:val="single" w:sz="6" w:space="0" w:color="auto"/>
              <w:bottom w:val="single" w:sz="6" w:space="0" w:color="auto"/>
            </w:tcBorders>
          </w:tcPr>
          <w:p w:rsidR="004B2310" w:rsidRPr="003D28E4" w:rsidRDefault="004B2310" w:rsidP="003255ED">
            <w:pPr>
              <w:pStyle w:val="TableContents"/>
              <w:jc w:val="center"/>
              <w:rPr>
                <w:rFonts w:ascii="Arial Narrow" w:hAnsi="Arial Narrow" w:cs="Times New Roman"/>
                <w:b/>
                <w:sz w:val="20"/>
                <w:szCs w:val="20"/>
              </w:rPr>
            </w:pPr>
            <w:r w:rsidRPr="003D28E4">
              <w:rPr>
                <w:rFonts w:ascii="Arial Narrow" w:hAnsi="Arial Narrow"/>
                <w:b/>
                <w:sz w:val="24"/>
              </w:rPr>
              <w:t>Espessura Cortical de um ponto amostrado</w:t>
            </w:r>
          </w:p>
        </w:tc>
      </w:tr>
      <w:tr w:rsidR="003255ED" w:rsidRPr="003255ED">
        <w:trPr>
          <w:trHeight w:val="537"/>
        </w:trPr>
        <w:tc>
          <w:tcPr>
            <w:tcW w:w="959" w:type="dxa"/>
            <w:vMerge w:val="restart"/>
            <w:tcBorders>
              <w:top w:val="nil"/>
              <w:bottom w:val="single" w:sz="12" w:space="0" w:color="auto"/>
              <w:right w:val="single" w:sz="6" w:space="0" w:color="auto"/>
            </w:tcBorders>
          </w:tcPr>
          <w:p w:rsidR="003255ED" w:rsidRPr="000857D2" w:rsidRDefault="003255ED" w:rsidP="003255ED">
            <w:pPr>
              <w:pStyle w:val="TableContents"/>
              <w:jc w:val="center"/>
              <w:rPr>
                <w:rFonts w:ascii="Arial Narrow" w:hAnsi="Arial Narrow"/>
                <w:sz w:val="24"/>
                <w:lang w:val="en-US"/>
              </w:rPr>
            </w:pPr>
            <w:r w:rsidRPr="000857D2">
              <w:rPr>
                <w:rFonts w:ascii="Arial Narrow" w:hAnsi="Arial Narrow"/>
                <w:sz w:val="24"/>
                <w:lang w:val="en-US"/>
              </w:rPr>
              <w:t>B</w:t>
            </w:r>
          </w:p>
        </w:tc>
        <w:tc>
          <w:tcPr>
            <w:tcW w:w="2175" w:type="dxa"/>
            <w:tcBorders>
              <w:top w:val="single" w:sz="6" w:space="0" w:color="auto"/>
              <w:left w:val="single" w:sz="6" w:space="0" w:color="auto"/>
              <w:bottom w:val="single" w:sz="6" w:space="0" w:color="auto"/>
              <w:right w:val="single" w:sz="6" w:space="0" w:color="auto"/>
            </w:tcBorders>
          </w:tcPr>
          <w:p w:rsidR="003255ED" w:rsidRPr="003D28E4" w:rsidRDefault="00723B1E" w:rsidP="00723B1E">
            <w:pPr>
              <w:pStyle w:val="TableContents"/>
              <w:rPr>
                <w:rFonts w:ascii="Arial Narrow" w:hAnsi="Arial Narrow" w:cs="Times New Roman"/>
                <w:sz w:val="20"/>
                <w:szCs w:val="20"/>
              </w:rPr>
            </w:pPr>
            <w:r w:rsidRPr="003D28E4">
              <w:rPr>
                <w:rFonts w:ascii="Arial Narrow" w:hAnsi="Arial Narrow" w:cs="Times New Roman"/>
                <w:sz w:val="20"/>
                <w:szCs w:val="20"/>
              </w:rPr>
              <w:t xml:space="preserve">Coordenada </w:t>
            </w:r>
            <w:r w:rsidR="003255ED" w:rsidRPr="003D28E4">
              <w:rPr>
                <w:rFonts w:ascii="Arial Narrow" w:hAnsi="Arial Narrow" w:cs="Times New Roman"/>
                <w:sz w:val="20"/>
                <w:szCs w:val="20"/>
              </w:rPr>
              <w:t xml:space="preserve">Talairach </w:t>
            </w:r>
          </w:p>
        </w:tc>
        <w:tc>
          <w:tcPr>
            <w:tcW w:w="1883" w:type="dxa"/>
            <w:tcBorders>
              <w:top w:val="single" w:sz="6" w:space="0" w:color="auto"/>
              <w:left w:val="single" w:sz="6" w:space="0" w:color="auto"/>
              <w:bottom w:val="single" w:sz="6" w:space="0" w:color="auto"/>
            </w:tcBorders>
          </w:tcPr>
          <w:p w:rsidR="003255ED" w:rsidRPr="003D28E4" w:rsidRDefault="003255ED" w:rsidP="00723B1E">
            <w:pPr>
              <w:pStyle w:val="TableContents"/>
              <w:jc w:val="center"/>
              <w:rPr>
                <w:rFonts w:ascii="Arial Narrow" w:hAnsi="Arial Narrow" w:cs="Times New Roman"/>
                <w:sz w:val="16"/>
                <w:szCs w:val="16"/>
              </w:rPr>
            </w:pPr>
            <w:r w:rsidRPr="003D28E4">
              <w:rPr>
                <w:rFonts w:ascii="Arial Narrow" w:hAnsi="Arial Narrow" w:cs="Times New Roman"/>
                <w:sz w:val="16"/>
                <w:szCs w:val="16"/>
              </w:rPr>
              <w:t>Control</w:t>
            </w:r>
            <w:r w:rsidR="00723B1E" w:rsidRPr="003D28E4">
              <w:rPr>
                <w:rFonts w:ascii="Arial Narrow" w:hAnsi="Arial Narrow" w:cs="Times New Roman"/>
                <w:sz w:val="16"/>
                <w:szCs w:val="16"/>
              </w:rPr>
              <w:t>e</w:t>
            </w:r>
            <w:r w:rsidRPr="003D28E4">
              <w:rPr>
                <w:rFonts w:ascii="Arial Narrow" w:hAnsi="Arial Narrow" w:cs="Times New Roman"/>
                <w:sz w:val="16"/>
                <w:szCs w:val="16"/>
              </w:rPr>
              <w:t xml:space="preserve"> (</w:t>
            </w:r>
            <w:r w:rsidR="00396E41" w:rsidRPr="003D28E4">
              <w:rPr>
                <w:rFonts w:ascii="Arial Narrow" w:hAnsi="Arial Narrow" w:cs="Times New Roman"/>
                <w:sz w:val="16"/>
                <w:szCs w:val="16"/>
              </w:rPr>
              <w:t>Média</w:t>
            </w:r>
            <w:r w:rsidRPr="003D28E4">
              <w:rPr>
                <w:rFonts w:ascii="Arial Narrow" w:hAnsi="Arial Narrow" w:cs="Times New Roman"/>
                <w:sz w:val="16"/>
                <w:szCs w:val="16"/>
              </w:rPr>
              <w:t xml:space="preserve">+ </w:t>
            </w:r>
            <w:r w:rsidR="00723B1E" w:rsidRPr="003D28E4">
              <w:rPr>
                <w:rFonts w:ascii="Arial Narrow" w:hAnsi="Arial Narrow" w:cs="Times New Roman"/>
                <w:sz w:val="16"/>
                <w:szCs w:val="16"/>
              </w:rPr>
              <w:t>Desvp</w:t>
            </w:r>
            <w:r w:rsidRPr="003D28E4">
              <w:rPr>
                <w:rFonts w:ascii="Arial Narrow" w:hAnsi="Arial Narrow" w:cs="Times New Roman"/>
                <w:sz w:val="16"/>
                <w:szCs w:val="16"/>
              </w:rPr>
              <w:t>)</w:t>
            </w:r>
          </w:p>
        </w:tc>
        <w:tc>
          <w:tcPr>
            <w:tcW w:w="850" w:type="dxa"/>
            <w:tcBorders>
              <w:top w:val="single" w:sz="6" w:space="0" w:color="auto"/>
              <w:bottom w:val="single" w:sz="6" w:space="0" w:color="auto"/>
            </w:tcBorders>
          </w:tcPr>
          <w:p w:rsidR="003255ED" w:rsidRPr="003D28E4" w:rsidRDefault="003255ED" w:rsidP="003255ED">
            <w:pPr>
              <w:pStyle w:val="TableContents"/>
              <w:rPr>
                <w:rFonts w:ascii="Arial Narrow" w:hAnsi="Arial Narrow" w:cs="Times New Roman"/>
                <w:sz w:val="16"/>
                <w:szCs w:val="16"/>
              </w:rPr>
            </w:pPr>
            <w:r w:rsidRPr="003D28E4">
              <w:rPr>
                <w:rFonts w:ascii="Arial Narrow" w:hAnsi="Arial Narrow" w:cs="Times New Roman"/>
                <w:sz w:val="16"/>
                <w:szCs w:val="16"/>
              </w:rPr>
              <w:t>P1</w:t>
            </w:r>
          </w:p>
        </w:tc>
        <w:tc>
          <w:tcPr>
            <w:tcW w:w="1134" w:type="dxa"/>
            <w:tcBorders>
              <w:top w:val="single" w:sz="6" w:space="0" w:color="auto"/>
              <w:bottom w:val="single" w:sz="6" w:space="0" w:color="auto"/>
            </w:tcBorders>
          </w:tcPr>
          <w:p w:rsidR="003255ED" w:rsidRPr="003D28E4" w:rsidRDefault="003255ED" w:rsidP="003255ED">
            <w:pPr>
              <w:pStyle w:val="TableContents"/>
              <w:rPr>
                <w:rFonts w:ascii="Arial Narrow" w:hAnsi="Arial Narrow" w:cs="Times New Roman"/>
                <w:sz w:val="16"/>
                <w:szCs w:val="16"/>
              </w:rPr>
            </w:pPr>
            <w:r w:rsidRPr="003D28E4">
              <w:rPr>
                <w:rFonts w:ascii="Arial Narrow" w:hAnsi="Arial Narrow" w:cs="Times New Roman"/>
                <w:sz w:val="16"/>
                <w:szCs w:val="16"/>
              </w:rPr>
              <w:t>P2</w:t>
            </w:r>
          </w:p>
        </w:tc>
        <w:tc>
          <w:tcPr>
            <w:tcW w:w="1276" w:type="dxa"/>
            <w:tcBorders>
              <w:top w:val="single" w:sz="6" w:space="0" w:color="auto"/>
              <w:bottom w:val="single" w:sz="6" w:space="0" w:color="auto"/>
            </w:tcBorders>
          </w:tcPr>
          <w:p w:rsidR="003255ED" w:rsidRPr="003D28E4" w:rsidRDefault="003255ED" w:rsidP="003255ED">
            <w:pPr>
              <w:pStyle w:val="TableContents"/>
              <w:rPr>
                <w:rFonts w:ascii="Arial Narrow" w:hAnsi="Arial Narrow" w:cs="Times New Roman"/>
                <w:sz w:val="16"/>
                <w:szCs w:val="16"/>
              </w:rPr>
            </w:pPr>
            <w:r w:rsidRPr="003D28E4">
              <w:rPr>
                <w:rFonts w:ascii="Arial Narrow" w:hAnsi="Arial Narrow" w:cs="Times New Roman"/>
                <w:sz w:val="16"/>
                <w:szCs w:val="16"/>
              </w:rPr>
              <w:t>P3</w:t>
            </w:r>
          </w:p>
        </w:tc>
      </w:tr>
      <w:tr w:rsidR="003255ED" w:rsidRPr="003255ED">
        <w:trPr>
          <w:trHeight w:val="537"/>
        </w:trPr>
        <w:tc>
          <w:tcPr>
            <w:tcW w:w="959" w:type="dxa"/>
            <w:vMerge/>
            <w:tcBorders>
              <w:top w:val="nil"/>
              <w:bottom w:val="single" w:sz="12" w:space="0" w:color="auto"/>
              <w:right w:val="single" w:sz="6" w:space="0" w:color="auto"/>
            </w:tcBorders>
          </w:tcPr>
          <w:p w:rsidR="003255ED" w:rsidRPr="000857D2" w:rsidRDefault="003255ED" w:rsidP="003255ED">
            <w:pPr>
              <w:pStyle w:val="TableContents"/>
              <w:jc w:val="center"/>
              <w:rPr>
                <w:rFonts w:ascii="Arial Narrow" w:hAnsi="Arial Narrow"/>
                <w:sz w:val="24"/>
                <w:lang w:val="en-US"/>
              </w:rPr>
            </w:pPr>
          </w:p>
        </w:tc>
        <w:tc>
          <w:tcPr>
            <w:tcW w:w="2175" w:type="dxa"/>
            <w:tcBorders>
              <w:top w:val="single" w:sz="6" w:space="0" w:color="auto"/>
              <w:left w:val="single" w:sz="6" w:space="0" w:color="auto"/>
              <w:bottom w:val="nil"/>
              <w:right w:val="single" w:sz="6" w:space="0" w:color="auto"/>
            </w:tcBorders>
          </w:tcPr>
          <w:p w:rsidR="003255ED" w:rsidRPr="003D28E4" w:rsidRDefault="003255ED" w:rsidP="003255ED">
            <w:pPr>
              <w:pStyle w:val="TableContents"/>
              <w:rPr>
                <w:rFonts w:ascii="Arial Narrow" w:hAnsi="Arial Narrow" w:cs="Times New Roman"/>
                <w:sz w:val="20"/>
                <w:szCs w:val="20"/>
              </w:rPr>
            </w:pPr>
            <w:r w:rsidRPr="003D28E4">
              <w:rPr>
                <w:rFonts w:ascii="Arial Narrow" w:hAnsi="Arial Narrow" w:cs="Times New Roman"/>
                <w:sz w:val="20"/>
                <w:szCs w:val="20"/>
              </w:rPr>
              <w:t>(-37.5, -37.5, 20.7)</w:t>
            </w:r>
          </w:p>
        </w:tc>
        <w:tc>
          <w:tcPr>
            <w:tcW w:w="1883" w:type="dxa"/>
            <w:tcBorders>
              <w:top w:val="single" w:sz="6" w:space="0" w:color="auto"/>
              <w:left w:val="single" w:sz="6" w:space="0" w:color="auto"/>
            </w:tcBorders>
          </w:tcPr>
          <w:p w:rsidR="003255ED" w:rsidRPr="003D28E4" w:rsidRDefault="003255ED" w:rsidP="003255ED">
            <w:pPr>
              <w:pStyle w:val="TableContents"/>
              <w:jc w:val="center"/>
              <w:rPr>
                <w:rFonts w:ascii="Arial Narrow" w:hAnsi="Arial Narrow" w:cs="Times New Roman"/>
                <w:sz w:val="20"/>
                <w:szCs w:val="20"/>
              </w:rPr>
            </w:pPr>
            <w:r w:rsidRPr="003D28E4">
              <w:rPr>
                <w:rFonts w:ascii="Arial Narrow" w:hAnsi="Arial Narrow" w:cs="Times New Roman"/>
                <w:sz w:val="20"/>
                <w:szCs w:val="20"/>
              </w:rPr>
              <w:t>3.42±0.33</w:t>
            </w:r>
          </w:p>
        </w:tc>
        <w:tc>
          <w:tcPr>
            <w:tcW w:w="850" w:type="dxa"/>
            <w:tcBorders>
              <w:top w:val="single" w:sz="6" w:space="0" w:color="auto"/>
            </w:tcBorders>
          </w:tcPr>
          <w:p w:rsidR="003255ED" w:rsidRPr="003D28E4" w:rsidRDefault="003255ED" w:rsidP="003255ED">
            <w:pPr>
              <w:pStyle w:val="TableContents"/>
              <w:jc w:val="center"/>
              <w:rPr>
                <w:rFonts w:ascii="Arial Narrow" w:hAnsi="Arial Narrow" w:cs="Times New Roman"/>
                <w:sz w:val="20"/>
                <w:szCs w:val="20"/>
              </w:rPr>
            </w:pPr>
            <w:r w:rsidRPr="003D28E4">
              <w:rPr>
                <w:rFonts w:ascii="Arial Narrow" w:hAnsi="Arial Narrow" w:cs="Times New Roman"/>
                <w:sz w:val="20"/>
                <w:szCs w:val="20"/>
              </w:rPr>
              <w:t>2.03</w:t>
            </w:r>
          </w:p>
        </w:tc>
        <w:tc>
          <w:tcPr>
            <w:tcW w:w="1134" w:type="dxa"/>
            <w:tcBorders>
              <w:top w:val="single" w:sz="6" w:space="0" w:color="auto"/>
            </w:tcBorders>
          </w:tcPr>
          <w:p w:rsidR="003255ED" w:rsidRPr="003D28E4" w:rsidRDefault="003255ED" w:rsidP="003255ED">
            <w:pPr>
              <w:pStyle w:val="TableContents"/>
              <w:jc w:val="center"/>
              <w:rPr>
                <w:rFonts w:ascii="Arial Narrow" w:hAnsi="Arial Narrow" w:cs="Times New Roman"/>
                <w:sz w:val="20"/>
                <w:szCs w:val="20"/>
              </w:rPr>
            </w:pPr>
          </w:p>
        </w:tc>
        <w:tc>
          <w:tcPr>
            <w:tcW w:w="1276" w:type="dxa"/>
            <w:tcBorders>
              <w:top w:val="single" w:sz="6" w:space="0" w:color="auto"/>
            </w:tcBorders>
          </w:tcPr>
          <w:p w:rsidR="003255ED" w:rsidRPr="003D28E4" w:rsidRDefault="003255ED" w:rsidP="003255ED">
            <w:pPr>
              <w:pStyle w:val="TableContents"/>
              <w:jc w:val="center"/>
              <w:rPr>
                <w:rFonts w:ascii="Arial Narrow" w:hAnsi="Arial Narrow" w:cs="Times New Roman"/>
                <w:sz w:val="20"/>
                <w:szCs w:val="20"/>
              </w:rPr>
            </w:pPr>
          </w:p>
        </w:tc>
      </w:tr>
      <w:tr w:rsidR="003255ED" w:rsidRPr="003255ED">
        <w:trPr>
          <w:trHeight w:val="537"/>
        </w:trPr>
        <w:tc>
          <w:tcPr>
            <w:tcW w:w="959" w:type="dxa"/>
            <w:vMerge/>
            <w:tcBorders>
              <w:top w:val="nil"/>
              <w:bottom w:val="single" w:sz="12" w:space="0" w:color="auto"/>
              <w:right w:val="single" w:sz="6" w:space="0" w:color="auto"/>
            </w:tcBorders>
          </w:tcPr>
          <w:p w:rsidR="003255ED" w:rsidRPr="000857D2" w:rsidRDefault="003255ED" w:rsidP="003255ED">
            <w:pPr>
              <w:pStyle w:val="TableContents"/>
              <w:rPr>
                <w:rFonts w:ascii="Arial Narrow" w:hAnsi="Arial Narrow"/>
                <w:sz w:val="24"/>
                <w:lang w:val="en-US"/>
              </w:rPr>
            </w:pPr>
          </w:p>
        </w:tc>
        <w:tc>
          <w:tcPr>
            <w:tcW w:w="2175" w:type="dxa"/>
            <w:tcBorders>
              <w:top w:val="nil"/>
              <w:left w:val="single" w:sz="6" w:space="0" w:color="auto"/>
              <w:bottom w:val="nil"/>
              <w:right w:val="single" w:sz="6" w:space="0" w:color="auto"/>
            </w:tcBorders>
          </w:tcPr>
          <w:p w:rsidR="003255ED" w:rsidRPr="003D28E4" w:rsidRDefault="003255ED" w:rsidP="003255ED">
            <w:pPr>
              <w:pStyle w:val="TableContents"/>
              <w:rPr>
                <w:rFonts w:ascii="Arial Narrow" w:hAnsi="Arial Narrow" w:cs="Times New Roman"/>
                <w:sz w:val="20"/>
                <w:szCs w:val="20"/>
              </w:rPr>
            </w:pPr>
            <w:r w:rsidRPr="003D28E4">
              <w:rPr>
                <w:rFonts w:ascii="Arial Narrow" w:hAnsi="Arial Narrow" w:cs="Times New Roman"/>
                <w:sz w:val="20"/>
                <w:szCs w:val="20"/>
              </w:rPr>
              <w:t>(39.3, -32.0, -36.3)</w:t>
            </w:r>
          </w:p>
        </w:tc>
        <w:tc>
          <w:tcPr>
            <w:tcW w:w="1883" w:type="dxa"/>
            <w:tcBorders>
              <w:left w:val="single" w:sz="6" w:space="0" w:color="auto"/>
            </w:tcBorders>
          </w:tcPr>
          <w:p w:rsidR="003255ED" w:rsidRPr="003D28E4" w:rsidRDefault="003255ED" w:rsidP="003255ED">
            <w:pPr>
              <w:pStyle w:val="TableContents"/>
              <w:jc w:val="center"/>
              <w:rPr>
                <w:rFonts w:ascii="Arial Narrow" w:hAnsi="Arial Narrow" w:cs="Times New Roman"/>
                <w:sz w:val="20"/>
                <w:szCs w:val="20"/>
              </w:rPr>
            </w:pPr>
            <w:r w:rsidRPr="003D28E4">
              <w:rPr>
                <w:rFonts w:ascii="Arial Narrow" w:hAnsi="Arial Narrow" w:cs="Times New Roman"/>
                <w:sz w:val="20"/>
                <w:szCs w:val="20"/>
              </w:rPr>
              <w:t>3.56±0.21</w:t>
            </w:r>
          </w:p>
        </w:tc>
        <w:tc>
          <w:tcPr>
            <w:tcW w:w="850" w:type="dxa"/>
          </w:tcPr>
          <w:p w:rsidR="003255ED" w:rsidRPr="003D28E4" w:rsidRDefault="003255ED" w:rsidP="003255ED">
            <w:pPr>
              <w:pStyle w:val="TableContents"/>
              <w:jc w:val="center"/>
              <w:rPr>
                <w:rFonts w:ascii="Arial Narrow" w:hAnsi="Arial Narrow" w:cs="Times New Roman"/>
                <w:sz w:val="20"/>
                <w:szCs w:val="20"/>
              </w:rPr>
            </w:pPr>
          </w:p>
        </w:tc>
        <w:tc>
          <w:tcPr>
            <w:tcW w:w="1134" w:type="dxa"/>
          </w:tcPr>
          <w:p w:rsidR="003255ED" w:rsidRPr="003D28E4" w:rsidRDefault="003255ED" w:rsidP="003255ED">
            <w:pPr>
              <w:pStyle w:val="TableContents"/>
              <w:jc w:val="center"/>
              <w:rPr>
                <w:rFonts w:ascii="Arial Narrow" w:hAnsi="Arial Narrow" w:cs="Times New Roman"/>
                <w:sz w:val="20"/>
                <w:szCs w:val="20"/>
              </w:rPr>
            </w:pPr>
            <w:r w:rsidRPr="003D28E4">
              <w:rPr>
                <w:rFonts w:ascii="Arial Narrow" w:hAnsi="Arial Narrow" w:cs="Times New Roman"/>
                <w:sz w:val="20"/>
                <w:szCs w:val="20"/>
              </w:rPr>
              <w:t>2.37</w:t>
            </w:r>
          </w:p>
        </w:tc>
        <w:tc>
          <w:tcPr>
            <w:tcW w:w="1276" w:type="dxa"/>
          </w:tcPr>
          <w:p w:rsidR="003255ED" w:rsidRPr="003D28E4" w:rsidRDefault="003255ED" w:rsidP="003255ED">
            <w:pPr>
              <w:pStyle w:val="TableContents"/>
              <w:jc w:val="center"/>
              <w:rPr>
                <w:rFonts w:ascii="Arial Narrow" w:hAnsi="Arial Narrow" w:cs="Times New Roman"/>
                <w:sz w:val="20"/>
                <w:szCs w:val="20"/>
              </w:rPr>
            </w:pPr>
          </w:p>
        </w:tc>
      </w:tr>
      <w:tr w:rsidR="003255ED" w:rsidRPr="003255ED">
        <w:trPr>
          <w:trHeight w:val="537"/>
        </w:trPr>
        <w:tc>
          <w:tcPr>
            <w:tcW w:w="959" w:type="dxa"/>
            <w:vMerge/>
            <w:tcBorders>
              <w:top w:val="nil"/>
              <w:bottom w:val="single" w:sz="12" w:space="0" w:color="auto"/>
              <w:right w:val="single" w:sz="6" w:space="0" w:color="auto"/>
            </w:tcBorders>
          </w:tcPr>
          <w:p w:rsidR="003255ED" w:rsidRPr="000857D2" w:rsidRDefault="003255ED" w:rsidP="003255ED">
            <w:pPr>
              <w:pStyle w:val="TableContents"/>
              <w:rPr>
                <w:rFonts w:ascii="Arial Narrow" w:hAnsi="Arial Narrow"/>
                <w:sz w:val="24"/>
                <w:lang w:val="en-US"/>
              </w:rPr>
            </w:pPr>
          </w:p>
        </w:tc>
        <w:tc>
          <w:tcPr>
            <w:tcW w:w="2175" w:type="dxa"/>
            <w:tcBorders>
              <w:top w:val="nil"/>
              <w:left w:val="single" w:sz="6" w:space="0" w:color="auto"/>
              <w:bottom w:val="single" w:sz="12" w:space="0" w:color="auto"/>
              <w:right w:val="single" w:sz="6" w:space="0" w:color="auto"/>
            </w:tcBorders>
          </w:tcPr>
          <w:p w:rsidR="003255ED" w:rsidRPr="003D28E4" w:rsidRDefault="003255ED" w:rsidP="003255ED">
            <w:pPr>
              <w:pStyle w:val="TableContents"/>
              <w:rPr>
                <w:rFonts w:ascii="Arial Narrow" w:hAnsi="Arial Narrow" w:cs="Times New Roman"/>
                <w:sz w:val="20"/>
                <w:szCs w:val="20"/>
              </w:rPr>
            </w:pPr>
            <w:r w:rsidRPr="003D28E4">
              <w:rPr>
                <w:rFonts w:ascii="Arial Narrow" w:hAnsi="Arial Narrow" w:cs="Times New Roman"/>
                <w:sz w:val="20"/>
                <w:szCs w:val="20"/>
              </w:rPr>
              <w:t>(38.9, -29.0, 14.9)</w:t>
            </w:r>
          </w:p>
        </w:tc>
        <w:tc>
          <w:tcPr>
            <w:tcW w:w="1883" w:type="dxa"/>
            <w:tcBorders>
              <w:left w:val="single" w:sz="6" w:space="0" w:color="auto"/>
            </w:tcBorders>
          </w:tcPr>
          <w:p w:rsidR="003255ED" w:rsidRPr="003D28E4" w:rsidRDefault="003255ED" w:rsidP="003255ED">
            <w:pPr>
              <w:pStyle w:val="TableContents"/>
              <w:jc w:val="center"/>
              <w:rPr>
                <w:rFonts w:ascii="Arial Narrow" w:hAnsi="Arial Narrow" w:cs="Times New Roman"/>
                <w:sz w:val="20"/>
                <w:szCs w:val="20"/>
              </w:rPr>
            </w:pPr>
            <w:r w:rsidRPr="003D28E4">
              <w:rPr>
                <w:rFonts w:ascii="Arial Narrow" w:hAnsi="Arial Narrow" w:cs="Times New Roman"/>
                <w:sz w:val="20"/>
                <w:szCs w:val="20"/>
              </w:rPr>
              <w:t>3.24±0.30</w:t>
            </w:r>
          </w:p>
        </w:tc>
        <w:tc>
          <w:tcPr>
            <w:tcW w:w="850" w:type="dxa"/>
          </w:tcPr>
          <w:p w:rsidR="003255ED" w:rsidRPr="003D28E4" w:rsidRDefault="003255ED" w:rsidP="003255ED">
            <w:pPr>
              <w:pStyle w:val="TableContents"/>
              <w:jc w:val="center"/>
              <w:rPr>
                <w:rFonts w:ascii="Arial Narrow" w:hAnsi="Arial Narrow" w:cs="Times New Roman"/>
                <w:sz w:val="20"/>
                <w:szCs w:val="20"/>
              </w:rPr>
            </w:pPr>
          </w:p>
        </w:tc>
        <w:tc>
          <w:tcPr>
            <w:tcW w:w="1134" w:type="dxa"/>
          </w:tcPr>
          <w:p w:rsidR="003255ED" w:rsidRPr="003D28E4" w:rsidRDefault="003255ED" w:rsidP="003255ED">
            <w:pPr>
              <w:pStyle w:val="TableContents"/>
              <w:jc w:val="center"/>
              <w:rPr>
                <w:rFonts w:ascii="Arial Narrow" w:hAnsi="Arial Narrow" w:cs="Times New Roman"/>
                <w:sz w:val="20"/>
                <w:szCs w:val="20"/>
              </w:rPr>
            </w:pPr>
          </w:p>
        </w:tc>
        <w:tc>
          <w:tcPr>
            <w:tcW w:w="1276" w:type="dxa"/>
          </w:tcPr>
          <w:p w:rsidR="003255ED" w:rsidRPr="003D28E4" w:rsidRDefault="003255ED" w:rsidP="003255ED">
            <w:pPr>
              <w:pStyle w:val="TableContents"/>
              <w:keepNext/>
              <w:jc w:val="center"/>
              <w:rPr>
                <w:rFonts w:ascii="Arial Narrow" w:hAnsi="Arial Narrow" w:cs="Times New Roman"/>
                <w:sz w:val="20"/>
                <w:szCs w:val="20"/>
              </w:rPr>
            </w:pPr>
            <w:r w:rsidRPr="003D28E4">
              <w:rPr>
                <w:rFonts w:ascii="Arial Narrow" w:hAnsi="Arial Narrow" w:cs="Times New Roman"/>
                <w:sz w:val="20"/>
                <w:szCs w:val="20"/>
              </w:rPr>
              <w:t>1.50</w:t>
            </w:r>
          </w:p>
        </w:tc>
      </w:tr>
    </w:tbl>
    <w:p w:rsidR="001A40BA" w:rsidRDefault="001A40BA">
      <w:pPr>
        <w:spacing w:before="0" w:after="240"/>
        <w:ind w:firstLine="360"/>
        <w:jc w:val="left"/>
      </w:pPr>
      <w:r>
        <w:br w:type="page"/>
      </w:r>
    </w:p>
    <w:p w:rsidR="001A40BA" w:rsidRPr="001A40BA" w:rsidRDefault="001A40BA" w:rsidP="001A40BA"/>
    <w:p w:rsidR="008216E4" w:rsidRDefault="008216E4" w:rsidP="00B37892">
      <w:pPr>
        <w:pStyle w:val="LegendaTabela"/>
      </w:pPr>
      <w:bookmarkStart w:id="274" w:name="_Ref210815092"/>
      <w:bookmarkStart w:id="275" w:name="_Toc215289533"/>
      <w:r>
        <w:t xml:space="preserve">Tabela </w:t>
      </w:r>
      <w:fldSimple w:instr=" SEQ Tabela \* ARABIC ">
        <w:r w:rsidR="00CB7E3B">
          <w:rPr>
            <w:noProof/>
          </w:rPr>
          <w:t>4</w:t>
        </w:r>
      </w:fldSimple>
      <w:bookmarkEnd w:id="274"/>
      <w:r>
        <w:t xml:space="preserve"> - </w:t>
      </w:r>
      <w:r w:rsidRPr="00E5368C">
        <w:t>Dados clínicos e medidas volumétricas do cérebro dos pacientes com polimicrogiria.</w:t>
      </w:r>
      <w:bookmarkEnd w:id="275"/>
    </w:p>
    <w:tbl>
      <w:tblPr>
        <w:tblStyle w:val="TabelaTeseTipo1"/>
        <w:tblW w:w="8897" w:type="dxa"/>
        <w:tblLook w:val="06A0"/>
      </w:tblPr>
      <w:tblGrid>
        <w:gridCol w:w="1728"/>
        <w:gridCol w:w="1729"/>
        <w:gridCol w:w="1729"/>
        <w:gridCol w:w="1729"/>
        <w:gridCol w:w="1982"/>
      </w:tblGrid>
      <w:tr w:rsidR="00CC23D3" w:rsidRPr="003D28E4">
        <w:trPr>
          <w:cnfStyle w:val="100000000000"/>
        </w:trPr>
        <w:tc>
          <w:tcPr>
            <w:cnfStyle w:val="001000000000"/>
            <w:tcW w:w="1728" w:type="dxa"/>
          </w:tcPr>
          <w:p w:rsidR="00CC23D3" w:rsidRPr="003D28E4" w:rsidRDefault="00CC23D3" w:rsidP="003255ED">
            <w:pPr>
              <w:spacing w:line="360" w:lineRule="auto"/>
              <w:jc w:val="left"/>
              <w:rPr>
                <w:rFonts w:ascii="Arial Narrow" w:hAnsi="Arial Narrow"/>
                <w:szCs w:val="24"/>
              </w:rPr>
            </w:pPr>
          </w:p>
        </w:tc>
        <w:tc>
          <w:tcPr>
            <w:tcW w:w="1729" w:type="dxa"/>
          </w:tcPr>
          <w:p w:rsidR="00CC23D3" w:rsidRPr="003D28E4" w:rsidRDefault="00CC23D3" w:rsidP="000857D2">
            <w:pPr>
              <w:spacing w:line="360" w:lineRule="auto"/>
              <w:ind w:firstLine="0"/>
              <w:jc w:val="center"/>
              <w:cnfStyle w:val="100000000000"/>
              <w:rPr>
                <w:rFonts w:ascii="Arial Narrow" w:hAnsi="Arial Narrow"/>
                <w:szCs w:val="24"/>
              </w:rPr>
            </w:pPr>
            <w:r w:rsidRPr="003D28E4">
              <w:rPr>
                <w:rFonts w:ascii="Arial Narrow" w:hAnsi="Arial Narrow"/>
                <w:szCs w:val="24"/>
              </w:rPr>
              <w:t>Paciente 1</w:t>
            </w:r>
          </w:p>
        </w:tc>
        <w:tc>
          <w:tcPr>
            <w:tcW w:w="1729" w:type="dxa"/>
          </w:tcPr>
          <w:p w:rsidR="00CC23D3" w:rsidRPr="003D28E4" w:rsidRDefault="00CC23D3" w:rsidP="000857D2">
            <w:pPr>
              <w:spacing w:line="360" w:lineRule="auto"/>
              <w:ind w:firstLine="0"/>
              <w:jc w:val="center"/>
              <w:cnfStyle w:val="100000000000"/>
              <w:rPr>
                <w:rFonts w:ascii="Arial Narrow" w:hAnsi="Arial Narrow"/>
                <w:szCs w:val="24"/>
              </w:rPr>
            </w:pPr>
            <w:r w:rsidRPr="003D28E4">
              <w:rPr>
                <w:rFonts w:ascii="Arial Narrow" w:hAnsi="Arial Narrow"/>
                <w:szCs w:val="24"/>
              </w:rPr>
              <w:t>Paciente 2</w:t>
            </w:r>
          </w:p>
        </w:tc>
        <w:tc>
          <w:tcPr>
            <w:tcW w:w="1729" w:type="dxa"/>
          </w:tcPr>
          <w:p w:rsidR="00CC23D3" w:rsidRPr="003D28E4" w:rsidRDefault="00CC23D3" w:rsidP="000857D2">
            <w:pPr>
              <w:spacing w:line="360" w:lineRule="auto"/>
              <w:ind w:firstLine="0"/>
              <w:jc w:val="center"/>
              <w:cnfStyle w:val="100000000000"/>
              <w:rPr>
                <w:rFonts w:ascii="Arial Narrow" w:hAnsi="Arial Narrow"/>
                <w:szCs w:val="24"/>
              </w:rPr>
            </w:pPr>
            <w:r w:rsidRPr="003D28E4">
              <w:rPr>
                <w:rFonts w:ascii="Arial Narrow" w:hAnsi="Arial Narrow"/>
                <w:szCs w:val="24"/>
              </w:rPr>
              <w:t>Paciente 3</w:t>
            </w:r>
          </w:p>
        </w:tc>
        <w:tc>
          <w:tcPr>
            <w:tcW w:w="1982" w:type="dxa"/>
          </w:tcPr>
          <w:p w:rsidR="00CC23D3" w:rsidRPr="003D28E4" w:rsidRDefault="00CC23D3" w:rsidP="000857D2">
            <w:pPr>
              <w:spacing w:line="360" w:lineRule="auto"/>
              <w:ind w:firstLine="0"/>
              <w:jc w:val="center"/>
              <w:cnfStyle w:val="100000000000"/>
              <w:rPr>
                <w:rFonts w:ascii="Arial Narrow" w:hAnsi="Arial Narrow"/>
                <w:szCs w:val="24"/>
              </w:rPr>
            </w:pPr>
            <w:r w:rsidRPr="003D28E4">
              <w:rPr>
                <w:rFonts w:ascii="Arial Narrow" w:hAnsi="Arial Narrow"/>
                <w:szCs w:val="24"/>
              </w:rPr>
              <w:t>Grupo Controle</w:t>
            </w:r>
            <w:r w:rsidR="00D146CF" w:rsidRPr="003D28E4">
              <w:rPr>
                <w:rFonts w:ascii="Arial Narrow" w:hAnsi="Arial Narrow"/>
                <w:szCs w:val="24"/>
              </w:rPr>
              <w:t xml:space="preserve"> </w:t>
            </w:r>
            <w:r w:rsidRPr="003D28E4">
              <w:rPr>
                <w:rFonts w:ascii="Arial Narrow" w:hAnsi="Arial Narrow"/>
                <w:szCs w:val="24"/>
              </w:rPr>
              <w:t>(média ± desvp*)</w:t>
            </w:r>
          </w:p>
        </w:tc>
      </w:tr>
      <w:tr w:rsidR="00CC23D3" w:rsidRPr="003D28E4">
        <w:tc>
          <w:tcPr>
            <w:cnfStyle w:val="001000000000"/>
            <w:tcW w:w="1728" w:type="dxa"/>
          </w:tcPr>
          <w:p w:rsidR="00CC23D3" w:rsidRPr="003D28E4" w:rsidRDefault="00CC23D3" w:rsidP="003255ED">
            <w:pPr>
              <w:spacing w:line="360" w:lineRule="auto"/>
              <w:ind w:firstLine="0"/>
              <w:jc w:val="left"/>
              <w:rPr>
                <w:rFonts w:ascii="Arial Narrow" w:hAnsi="Arial Narrow"/>
                <w:sz w:val="20"/>
                <w:szCs w:val="20"/>
              </w:rPr>
            </w:pPr>
            <w:r w:rsidRPr="003D28E4">
              <w:rPr>
                <w:rFonts w:ascii="Arial Narrow" w:hAnsi="Arial Narrow"/>
                <w:sz w:val="20"/>
                <w:szCs w:val="20"/>
              </w:rPr>
              <w:t xml:space="preserve">Dados Clínicos </w:t>
            </w:r>
          </w:p>
        </w:tc>
        <w:tc>
          <w:tcPr>
            <w:tcW w:w="1729" w:type="dxa"/>
          </w:tcPr>
          <w:p w:rsidR="00CC23D3" w:rsidRPr="003D28E4" w:rsidRDefault="00CC23D3" w:rsidP="000857D2">
            <w:pPr>
              <w:spacing w:line="360" w:lineRule="auto"/>
              <w:ind w:firstLine="0"/>
              <w:jc w:val="center"/>
              <w:cnfStyle w:val="000000000000"/>
              <w:rPr>
                <w:rFonts w:ascii="Arial Narrow" w:hAnsi="Arial Narrow"/>
                <w:sz w:val="20"/>
              </w:rPr>
            </w:pPr>
            <w:r w:rsidRPr="003D28E4">
              <w:rPr>
                <w:rFonts w:ascii="Arial Narrow" w:hAnsi="Arial Narrow"/>
                <w:sz w:val="20"/>
              </w:rPr>
              <w:t>Retardo Mental, Epileps</w:t>
            </w:r>
            <w:r w:rsidR="003255ED" w:rsidRPr="003D28E4">
              <w:rPr>
                <w:rFonts w:ascii="Arial Narrow" w:hAnsi="Arial Narrow"/>
                <w:sz w:val="20"/>
              </w:rPr>
              <w:t>ia.</w:t>
            </w:r>
          </w:p>
        </w:tc>
        <w:tc>
          <w:tcPr>
            <w:tcW w:w="1729" w:type="dxa"/>
          </w:tcPr>
          <w:p w:rsidR="00CC23D3" w:rsidRPr="003D28E4" w:rsidRDefault="00CC23D3" w:rsidP="000857D2">
            <w:pPr>
              <w:spacing w:line="360" w:lineRule="auto"/>
              <w:ind w:firstLine="0"/>
              <w:jc w:val="center"/>
              <w:cnfStyle w:val="000000000000"/>
              <w:rPr>
                <w:rFonts w:ascii="Arial Narrow" w:hAnsi="Arial Narrow"/>
                <w:sz w:val="20"/>
              </w:rPr>
            </w:pPr>
            <w:r w:rsidRPr="003D28E4">
              <w:rPr>
                <w:rFonts w:ascii="Arial Narrow" w:hAnsi="Arial Narrow"/>
                <w:sz w:val="20"/>
              </w:rPr>
              <w:t>Retardo Mental, Epileps</w:t>
            </w:r>
            <w:r w:rsidR="003255ED" w:rsidRPr="003D28E4">
              <w:rPr>
                <w:rFonts w:ascii="Arial Narrow" w:hAnsi="Arial Narrow"/>
                <w:sz w:val="20"/>
              </w:rPr>
              <w:t>ia.</w:t>
            </w:r>
          </w:p>
        </w:tc>
        <w:tc>
          <w:tcPr>
            <w:tcW w:w="1729" w:type="dxa"/>
          </w:tcPr>
          <w:p w:rsidR="00CC23D3" w:rsidRPr="003D28E4" w:rsidRDefault="00CC23D3" w:rsidP="000857D2">
            <w:pPr>
              <w:spacing w:line="360" w:lineRule="auto"/>
              <w:ind w:firstLine="0"/>
              <w:jc w:val="center"/>
              <w:cnfStyle w:val="000000000000"/>
              <w:rPr>
                <w:rFonts w:ascii="Arial Narrow" w:hAnsi="Arial Narrow"/>
                <w:sz w:val="20"/>
              </w:rPr>
            </w:pPr>
            <w:r w:rsidRPr="003D28E4">
              <w:rPr>
                <w:rFonts w:ascii="Arial Narrow" w:hAnsi="Arial Narrow"/>
                <w:sz w:val="20"/>
              </w:rPr>
              <w:t>Retardo Mental, Epileps</w:t>
            </w:r>
            <w:r w:rsidR="003255ED" w:rsidRPr="003D28E4">
              <w:rPr>
                <w:rFonts w:ascii="Arial Narrow" w:hAnsi="Arial Narrow"/>
                <w:sz w:val="20"/>
              </w:rPr>
              <w:t>ia</w:t>
            </w:r>
            <w:r w:rsidRPr="003D28E4">
              <w:rPr>
                <w:rFonts w:ascii="Arial Narrow" w:hAnsi="Arial Narrow"/>
                <w:sz w:val="20"/>
              </w:rPr>
              <w:t>, Atrofia do tronco</w:t>
            </w:r>
            <w:r w:rsidR="008216E4" w:rsidRPr="003D28E4">
              <w:rPr>
                <w:rFonts w:ascii="Arial Narrow" w:hAnsi="Arial Narrow"/>
                <w:sz w:val="20"/>
              </w:rPr>
              <w:t xml:space="preserve"> </w:t>
            </w:r>
            <w:r w:rsidRPr="003D28E4">
              <w:rPr>
                <w:rFonts w:ascii="Arial Narrow" w:hAnsi="Arial Narrow"/>
                <w:sz w:val="20"/>
              </w:rPr>
              <w:t>cerebral à direita.</w:t>
            </w:r>
          </w:p>
        </w:tc>
        <w:tc>
          <w:tcPr>
            <w:tcW w:w="1982" w:type="dxa"/>
          </w:tcPr>
          <w:p w:rsidR="00CC23D3" w:rsidRPr="003D28E4" w:rsidRDefault="00CC23D3" w:rsidP="003255ED">
            <w:pPr>
              <w:spacing w:line="360" w:lineRule="auto"/>
              <w:jc w:val="left"/>
              <w:cnfStyle w:val="000000000000"/>
              <w:rPr>
                <w:rFonts w:ascii="Arial Narrow" w:hAnsi="Arial Narrow"/>
                <w:sz w:val="20"/>
              </w:rPr>
            </w:pPr>
          </w:p>
        </w:tc>
      </w:tr>
      <w:tr w:rsidR="00CC23D3" w:rsidRPr="003D28E4">
        <w:tc>
          <w:tcPr>
            <w:cnfStyle w:val="001000000000"/>
            <w:tcW w:w="1728" w:type="dxa"/>
          </w:tcPr>
          <w:p w:rsidR="00CC23D3" w:rsidRPr="003D28E4" w:rsidRDefault="00CC23D3" w:rsidP="003255ED">
            <w:pPr>
              <w:spacing w:line="360" w:lineRule="auto"/>
              <w:ind w:firstLine="0"/>
              <w:jc w:val="left"/>
              <w:rPr>
                <w:rFonts w:ascii="Arial Narrow" w:hAnsi="Arial Narrow"/>
                <w:sz w:val="20"/>
                <w:szCs w:val="20"/>
              </w:rPr>
            </w:pPr>
            <w:r w:rsidRPr="003D28E4">
              <w:rPr>
                <w:rFonts w:ascii="Arial Narrow" w:hAnsi="Arial Narrow"/>
                <w:sz w:val="20"/>
                <w:szCs w:val="20"/>
              </w:rPr>
              <w:t>Caudado</w:t>
            </w:r>
          </w:p>
        </w:tc>
        <w:tc>
          <w:tcPr>
            <w:tcW w:w="1729" w:type="dxa"/>
          </w:tcPr>
          <w:p w:rsidR="00CC23D3" w:rsidRPr="003D28E4" w:rsidRDefault="00CC23D3" w:rsidP="003255ED">
            <w:pPr>
              <w:spacing w:line="360" w:lineRule="auto"/>
              <w:jc w:val="right"/>
              <w:cnfStyle w:val="000000000000"/>
              <w:rPr>
                <w:rFonts w:ascii="Arial Narrow" w:hAnsi="Arial Narrow"/>
                <w:sz w:val="18"/>
                <w:szCs w:val="18"/>
              </w:rPr>
            </w:pPr>
            <w:r w:rsidRPr="003D28E4">
              <w:rPr>
                <w:rFonts w:ascii="Arial Narrow" w:hAnsi="Arial Narrow"/>
                <w:sz w:val="18"/>
                <w:szCs w:val="18"/>
              </w:rPr>
              <w:t>7569mm</w:t>
            </w:r>
            <w:r w:rsidRPr="003D28E4">
              <w:rPr>
                <w:rFonts w:ascii="Arial Narrow" w:hAnsi="Arial Narrow"/>
                <w:sz w:val="18"/>
                <w:szCs w:val="18"/>
                <w:vertAlign w:val="superscript"/>
              </w:rPr>
              <w:t>3</w:t>
            </w:r>
          </w:p>
        </w:tc>
        <w:tc>
          <w:tcPr>
            <w:tcW w:w="1729" w:type="dxa"/>
          </w:tcPr>
          <w:p w:rsidR="00CC23D3" w:rsidRPr="003D28E4" w:rsidRDefault="00CC23D3" w:rsidP="003255ED">
            <w:pPr>
              <w:spacing w:line="360" w:lineRule="auto"/>
              <w:jc w:val="right"/>
              <w:cnfStyle w:val="000000000000"/>
              <w:rPr>
                <w:rFonts w:ascii="Arial Narrow" w:hAnsi="Arial Narrow"/>
                <w:sz w:val="18"/>
                <w:szCs w:val="18"/>
              </w:rPr>
            </w:pPr>
            <w:r w:rsidRPr="003D28E4">
              <w:rPr>
                <w:rFonts w:ascii="Arial Narrow" w:hAnsi="Arial Narrow"/>
                <w:sz w:val="18"/>
                <w:szCs w:val="18"/>
              </w:rPr>
              <w:t>7915 mm</w:t>
            </w:r>
            <w:r w:rsidRPr="003D28E4">
              <w:rPr>
                <w:rFonts w:ascii="Arial Narrow" w:hAnsi="Arial Narrow"/>
                <w:sz w:val="18"/>
                <w:szCs w:val="18"/>
                <w:vertAlign w:val="superscript"/>
              </w:rPr>
              <w:t>3</w:t>
            </w:r>
          </w:p>
        </w:tc>
        <w:tc>
          <w:tcPr>
            <w:tcW w:w="1729" w:type="dxa"/>
          </w:tcPr>
          <w:p w:rsidR="00CC23D3" w:rsidRPr="003D28E4" w:rsidRDefault="00CC23D3" w:rsidP="003255ED">
            <w:pPr>
              <w:spacing w:line="360" w:lineRule="auto"/>
              <w:jc w:val="right"/>
              <w:cnfStyle w:val="000000000000"/>
              <w:rPr>
                <w:rFonts w:ascii="Arial Narrow" w:hAnsi="Arial Narrow"/>
                <w:sz w:val="18"/>
                <w:szCs w:val="18"/>
              </w:rPr>
            </w:pPr>
            <w:r w:rsidRPr="003D28E4">
              <w:rPr>
                <w:rFonts w:ascii="Arial Narrow" w:hAnsi="Arial Narrow"/>
                <w:sz w:val="18"/>
                <w:szCs w:val="18"/>
              </w:rPr>
              <w:t>7258 mm</w:t>
            </w:r>
            <w:r w:rsidRPr="003D28E4">
              <w:rPr>
                <w:rFonts w:ascii="Arial Narrow" w:hAnsi="Arial Narrow"/>
                <w:sz w:val="18"/>
                <w:szCs w:val="18"/>
                <w:vertAlign w:val="superscript"/>
              </w:rPr>
              <w:t>3</w:t>
            </w:r>
          </w:p>
        </w:tc>
        <w:tc>
          <w:tcPr>
            <w:tcW w:w="1982" w:type="dxa"/>
          </w:tcPr>
          <w:p w:rsidR="00CC23D3" w:rsidRPr="003D28E4" w:rsidRDefault="00CC23D3" w:rsidP="003255ED">
            <w:pPr>
              <w:spacing w:line="360" w:lineRule="auto"/>
              <w:ind w:firstLine="0"/>
              <w:jc w:val="right"/>
              <w:cnfStyle w:val="000000000000"/>
              <w:rPr>
                <w:rFonts w:ascii="Arial Narrow" w:hAnsi="Arial Narrow"/>
                <w:sz w:val="18"/>
                <w:szCs w:val="18"/>
              </w:rPr>
            </w:pPr>
            <w:r w:rsidRPr="003D28E4">
              <w:rPr>
                <w:rFonts w:ascii="Arial Narrow" w:hAnsi="Arial Narrow"/>
                <w:sz w:val="18"/>
                <w:szCs w:val="18"/>
              </w:rPr>
              <w:t>7939 mm</w:t>
            </w:r>
            <w:r w:rsidRPr="003D28E4">
              <w:rPr>
                <w:rFonts w:ascii="Arial Narrow" w:hAnsi="Arial Narrow"/>
                <w:sz w:val="18"/>
                <w:szCs w:val="18"/>
                <w:vertAlign w:val="superscript"/>
              </w:rPr>
              <w:t xml:space="preserve">3 </w:t>
            </w:r>
            <w:r w:rsidRPr="003D28E4">
              <w:rPr>
                <w:rFonts w:ascii="Arial Narrow" w:hAnsi="Arial Narrow"/>
                <w:sz w:val="18"/>
                <w:szCs w:val="18"/>
              </w:rPr>
              <w:t>± 473</w:t>
            </w:r>
          </w:p>
        </w:tc>
      </w:tr>
      <w:tr w:rsidR="00CC23D3" w:rsidRPr="003D28E4">
        <w:tc>
          <w:tcPr>
            <w:cnfStyle w:val="001000000000"/>
            <w:tcW w:w="1728" w:type="dxa"/>
          </w:tcPr>
          <w:p w:rsidR="00CC23D3" w:rsidRPr="003D28E4" w:rsidRDefault="00B15092" w:rsidP="003255ED">
            <w:pPr>
              <w:spacing w:line="360" w:lineRule="auto"/>
              <w:ind w:firstLine="0"/>
              <w:jc w:val="left"/>
              <w:rPr>
                <w:rFonts w:ascii="Arial Narrow" w:hAnsi="Arial Narrow"/>
                <w:sz w:val="20"/>
                <w:szCs w:val="20"/>
              </w:rPr>
            </w:pPr>
            <w:r w:rsidRPr="003D28E4">
              <w:rPr>
                <w:rFonts w:ascii="Arial Narrow" w:hAnsi="Arial Narrow"/>
                <w:sz w:val="20"/>
                <w:szCs w:val="20"/>
              </w:rPr>
              <w:t>Putâ</w:t>
            </w:r>
            <w:r w:rsidR="00CC23D3" w:rsidRPr="003D28E4">
              <w:rPr>
                <w:rFonts w:ascii="Arial Narrow" w:hAnsi="Arial Narrow"/>
                <w:sz w:val="20"/>
                <w:szCs w:val="20"/>
              </w:rPr>
              <w:t>men</w:t>
            </w:r>
          </w:p>
        </w:tc>
        <w:tc>
          <w:tcPr>
            <w:tcW w:w="1729" w:type="dxa"/>
          </w:tcPr>
          <w:p w:rsidR="00CC23D3" w:rsidRPr="003D28E4" w:rsidRDefault="00CC23D3" w:rsidP="003255ED">
            <w:pPr>
              <w:spacing w:line="360" w:lineRule="auto"/>
              <w:jc w:val="right"/>
              <w:cnfStyle w:val="000000000000"/>
              <w:rPr>
                <w:rFonts w:ascii="Arial Narrow" w:hAnsi="Arial Narrow"/>
                <w:sz w:val="18"/>
                <w:szCs w:val="18"/>
              </w:rPr>
            </w:pPr>
            <w:r w:rsidRPr="003D28E4">
              <w:rPr>
                <w:rFonts w:ascii="Arial Narrow" w:hAnsi="Arial Narrow"/>
                <w:sz w:val="18"/>
                <w:szCs w:val="18"/>
              </w:rPr>
              <w:t>11251 mm</w:t>
            </w:r>
            <w:r w:rsidRPr="003D28E4">
              <w:rPr>
                <w:rFonts w:ascii="Arial Narrow" w:hAnsi="Arial Narrow"/>
                <w:sz w:val="18"/>
                <w:szCs w:val="18"/>
                <w:vertAlign w:val="superscript"/>
              </w:rPr>
              <w:t>3</w:t>
            </w:r>
          </w:p>
        </w:tc>
        <w:tc>
          <w:tcPr>
            <w:tcW w:w="1729" w:type="dxa"/>
          </w:tcPr>
          <w:p w:rsidR="00CC23D3" w:rsidRPr="003D28E4" w:rsidRDefault="00CC23D3" w:rsidP="003255ED">
            <w:pPr>
              <w:spacing w:line="360" w:lineRule="auto"/>
              <w:jc w:val="right"/>
              <w:cnfStyle w:val="000000000000"/>
              <w:rPr>
                <w:rFonts w:ascii="Arial Narrow" w:hAnsi="Arial Narrow"/>
                <w:sz w:val="18"/>
                <w:szCs w:val="18"/>
              </w:rPr>
            </w:pPr>
            <w:r w:rsidRPr="003D28E4">
              <w:rPr>
                <w:rFonts w:ascii="Arial Narrow" w:hAnsi="Arial Narrow"/>
                <w:sz w:val="18"/>
                <w:szCs w:val="18"/>
              </w:rPr>
              <w:t>12019 mm</w:t>
            </w:r>
            <w:r w:rsidRPr="003D28E4">
              <w:rPr>
                <w:rFonts w:ascii="Arial Narrow" w:hAnsi="Arial Narrow"/>
                <w:sz w:val="18"/>
                <w:szCs w:val="18"/>
                <w:vertAlign w:val="superscript"/>
              </w:rPr>
              <w:t>3</w:t>
            </w:r>
          </w:p>
        </w:tc>
        <w:tc>
          <w:tcPr>
            <w:tcW w:w="1729" w:type="dxa"/>
          </w:tcPr>
          <w:p w:rsidR="00CC23D3" w:rsidRPr="003D28E4" w:rsidRDefault="00CC23D3" w:rsidP="003255ED">
            <w:pPr>
              <w:spacing w:line="360" w:lineRule="auto"/>
              <w:jc w:val="right"/>
              <w:cnfStyle w:val="000000000000"/>
              <w:rPr>
                <w:rFonts w:ascii="Arial Narrow" w:hAnsi="Arial Narrow"/>
                <w:sz w:val="18"/>
                <w:szCs w:val="18"/>
              </w:rPr>
            </w:pPr>
            <w:r w:rsidRPr="003D28E4">
              <w:rPr>
                <w:rFonts w:ascii="Arial Narrow" w:hAnsi="Arial Narrow"/>
                <w:sz w:val="18"/>
                <w:szCs w:val="18"/>
              </w:rPr>
              <w:t>12134 mm</w:t>
            </w:r>
            <w:r w:rsidRPr="003D28E4">
              <w:rPr>
                <w:rFonts w:ascii="Arial Narrow" w:hAnsi="Arial Narrow"/>
                <w:sz w:val="18"/>
                <w:szCs w:val="18"/>
                <w:vertAlign w:val="superscript"/>
              </w:rPr>
              <w:t>3</w:t>
            </w:r>
          </w:p>
        </w:tc>
        <w:tc>
          <w:tcPr>
            <w:tcW w:w="1982" w:type="dxa"/>
          </w:tcPr>
          <w:p w:rsidR="00CC23D3" w:rsidRPr="003D28E4" w:rsidRDefault="00CC23D3" w:rsidP="003255ED">
            <w:pPr>
              <w:spacing w:line="360" w:lineRule="auto"/>
              <w:ind w:firstLine="0"/>
              <w:jc w:val="right"/>
              <w:cnfStyle w:val="000000000000"/>
              <w:rPr>
                <w:rFonts w:ascii="Arial Narrow" w:hAnsi="Arial Narrow"/>
                <w:sz w:val="18"/>
                <w:szCs w:val="18"/>
              </w:rPr>
            </w:pPr>
            <w:r w:rsidRPr="003D28E4">
              <w:rPr>
                <w:rFonts w:ascii="Arial Narrow" w:hAnsi="Arial Narrow"/>
                <w:sz w:val="18"/>
                <w:szCs w:val="18"/>
              </w:rPr>
              <w:t>10897 mm</w:t>
            </w:r>
            <w:r w:rsidRPr="003D28E4">
              <w:rPr>
                <w:rFonts w:ascii="Arial Narrow" w:hAnsi="Arial Narrow"/>
                <w:sz w:val="18"/>
                <w:szCs w:val="18"/>
                <w:vertAlign w:val="superscript"/>
              </w:rPr>
              <w:t xml:space="preserve">3 </w:t>
            </w:r>
            <w:r w:rsidRPr="003D28E4">
              <w:rPr>
                <w:rFonts w:ascii="Arial Narrow" w:hAnsi="Arial Narrow"/>
                <w:sz w:val="18"/>
                <w:szCs w:val="18"/>
              </w:rPr>
              <w:t>± 549</w:t>
            </w:r>
          </w:p>
        </w:tc>
      </w:tr>
      <w:tr w:rsidR="00CC23D3" w:rsidRPr="003D28E4">
        <w:tc>
          <w:tcPr>
            <w:cnfStyle w:val="001000000000"/>
            <w:tcW w:w="1728" w:type="dxa"/>
          </w:tcPr>
          <w:p w:rsidR="00CC23D3" w:rsidRPr="003D28E4" w:rsidRDefault="00CC23D3" w:rsidP="003255ED">
            <w:pPr>
              <w:spacing w:line="360" w:lineRule="auto"/>
              <w:ind w:firstLine="0"/>
              <w:jc w:val="left"/>
              <w:rPr>
                <w:rFonts w:ascii="Arial Narrow" w:hAnsi="Arial Narrow"/>
                <w:sz w:val="20"/>
                <w:szCs w:val="20"/>
              </w:rPr>
            </w:pPr>
            <w:r w:rsidRPr="003D28E4">
              <w:rPr>
                <w:rFonts w:ascii="Arial Narrow" w:hAnsi="Arial Narrow"/>
                <w:sz w:val="20"/>
                <w:szCs w:val="20"/>
              </w:rPr>
              <w:t>P</w:t>
            </w:r>
            <w:r w:rsidR="003255ED" w:rsidRPr="003D28E4">
              <w:rPr>
                <w:rFonts w:ascii="Arial Narrow" w:hAnsi="Arial Narrow"/>
                <w:sz w:val="20"/>
                <w:szCs w:val="20"/>
              </w:rPr>
              <w:t>á</w:t>
            </w:r>
            <w:r w:rsidRPr="003D28E4">
              <w:rPr>
                <w:rFonts w:ascii="Arial Narrow" w:hAnsi="Arial Narrow"/>
                <w:sz w:val="20"/>
                <w:szCs w:val="20"/>
              </w:rPr>
              <w:t>lido</w:t>
            </w:r>
          </w:p>
        </w:tc>
        <w:tc>
          <w:tcPr>
            <w:tcW w:w="1729" w:type="dxa"/>
          </w:tcPr>
          <w:p w:rsidR="00CC23D3" w:rsidRPr="003D28E4" w:rsidRDefault="00CC23D3" w:rsidP="003255ED">
            <w:pPr>
              <w:spacing w:line="360" w:lineRule="auto"/>
              <w:jc w:val="right"/>
              <w:cnfStyle w:val="000000000000"/>
              <w:rPr>
                <w:rFonts w:ascii="Arial Narrow" w:hAnsi="Arial Narrow"/>
                <w:sz w:val="18"/>
                <w:szCs w:val="18"/>
              </w:rPr>
            </w:pPr>
            <w:r w:rsidRPr="003D28E4">
              <w:rPr>
                <w:rFonts w:ascii="Arial Narrow" w:hAnsi="Arial Narrow"/>
                <w:sz w:val="18"/>
                <w:szCs w:val="18"/>
              </w:rPr>
              <w:t>3814 mm</w:t>
            </w:r>
            <w:r w:rsidRPr="003D28E4">
              <w:rPr>
                <w:rFonts w:ascii="Arial Narrow" w:hAnsi="Arial Narrow"/>
                <w:sz w:val="18"/>
                <w:szCs w:val="18"/>
                <w:vertAlign w:val="superscript"/>
              </w:rPr>
              <w:t>3</w:t>
            </w:r>
          </w:p>
        </w:tc>
        <w:tc>
          <w:tcPr>
            <w:tcW w:w="1729" w:type="dxa"/>
          </w:tcPr>
          <w:p w:rsidR="00CC23D3" w:rsidRPr="003D28E4" w:rsidRDefault="00CC23D3" w:rsidP="003255ED">
            <w:pPr>
              <w:spacing w:line="360" w:lineRule="auto"/>
              <w:jc w:val="right"/>
              <w:cnfStyle w:val="000000000000"/>
              <w:rPr>
                <w:rFonts w:ascii="Arial Narrow" w:hAnsi="Arial Narrow"/>
                <w:sz w:val="18"/>
                <w:szCs w:val="18"/>
              </w:rPr>
            </w:pPr>
            <w:r w:rsidRPr="003D28E4">
              <w:rPr>
                <w:rFonts w:ascii="Arial Narrow" w:hAnsi="Arial Narrow"/>
                <w:sz w:val="18"/>
                <w:szCs w:val="18"/>
              </w:rPr>
              <w:t>4169 mm</w:t>
            </w:r>
            <w:r w:rsidRPr="003D28E4">
              <w:rPr>
                <w:rFonts w:ascii="Arial Narrow" w:hAnsi="Arial Narrow"/>
                <w:sz w:val="18"/>
                <w:szCs w:val="18"/>
                <w:vertAlign w:val="superscript"/>
              </w:rPr>
              <w:t>3</w:t>
            </w:r>
          </w:p>
        </w:tc>
        <w:tc>
          <w:tcPr>
            <w:tcW w:w="1729" w:type="dxa"/>
          </w:tcPr>
          <w:p w:rsidR="00CC23D3" w:rsidRPr="003D28E4" w:rsidRDefault="00CC23D3" w:rsidP="003255ED">
            <w:pPr>
              <w:spacing w:line="360" w:lineRule="auto"/>
              <w:jc w:val="right"/>
              <w:cnfStyle w:val="000000000000"/>
              <w:rPr>
                <w:rFonts w:ascii="Arial Narrow" w:hAnsi="Arial Narrow"/>
                <w:sz w:val="18"/>
                <w:szCs w:val="18"/>
              </w:rPr>
            </w:pPr>
            <w:r w:rsidRPr="003D28E4">
              <w:rPr>
                <w:rFonts w:ascii="Arial Narrow" w:hAnsi="Arial Narrow"/>
                <w:sz w:val="18"/>
                <w:szCs w:val="18"/>
              </w:rPr>
              <w:t>3928 mm</w:t>
            </w:r>
            <w:r w:rsidRPr="003D28E4">
              <w:rPr>
                <w:rFonts w:ascii="Arial Narrow" w:hAnsi="Arial Narrow"/>
                <w:sz w:val="18"/>
                <w:szCs w:val="18"/>
                <w:vertAlign w:val="superscript"/>
              </w:rPr>
              <w:t>3</w:t>
            </w:r>
          </w:p>
        </w:tc>
        <w:tc>
          <w:tcPr>
            <w:tcW w:w="1982" w:type="dxa"/>
          </w:tcPr>
          <w:p w:rsidR="00CC23D3" w:rsidRPr="003D28E4" w:rsidRDefault="00CC23D3" w:rsidP="003255ED">
            <w:pPr>
              <w:spacing w:line="360" w:lineRule="auto"/>
              <w:ind w:firstLine="0"/>
              <w:jc w:val="right"/>
              <w:cnfStyle w:val="000000000000"/>
              <w:rPr>
                <w:rFonts w:ascii="Arial Narrow" w:hAnsi="Arial Narrow"/>
                <w:sz w:val="18"/>
                <w:szCs w:val="18"/>
              </w:rPr>
            </w:pPr>
            <w:r w:rsidRPr="003D28E4">
              <w:rPr>
                <w:rFonts w:ascii="Arial Narrow" w:hAnsi="Arial Narrow"/>
                <w:sz w:val="18"/>
                <w:szCs w:val="18"/>
              </w:rPr>
              <w:t>3893 mm</w:t>
            </w:r>
            <w:r w:rsidRPr="003D28E4">
              <w:rPr>
                <w:rFonts w:ascii="Arial Narrow" w:hAnsi="Arial Narrow"/>
                <w:sz w:val="18"/>
                <w:szCs w:val="18"/>
                <w:vertAlign w:val="superscript"/>
              </w:rPr>
              <w:t xml:space="preserve">3 </w:t>
            </w:r>
            <w:r w:rsidRPr="003D28E4">
              <w:rPr>
                <w:rFonts w:ascii="Arial Narrow" w:hAnsi="Arial Narrow"/>
                <w:sz w:val="18"/>
                <w:szCs w:val="18"/>
              </w:rPr>
              <w:t>± 224</w:t>
            </w:r>
          </w:p>
        </w:tc>
      </w:tr>
      <w:tr w:rsidR="00CC23D3" w:rsidRPr="003D28E4">
        <w:tc>
          <w:tcPr>
            <w:cnfStyle w:val="001000000000"/>
            <w:tcW w:w="1728" w:type="dxa"/>
          </w:tcPr>
          <w:p w:rsidR="00CC23D3" w:rsidRPr="003D28E4" w:rsidRDefault="00CC23D3" w:rsidP="00B15092">
            <w:pPr>
              <w:spacing w:line="360" w:lineRule="auto"/>
              <w:ind w:firstLine="0"/>
              <w:jc w:val="left"/>
              <w:rPr>
                <w:rFonts w:ascii="Arial Narrow" w:hAnsi="Arial Narrow"/>
                <w:sz w:val="20"/>
                <w:szCs w:val="20"/>
              </w:rPr>
            </w:pPr>
            <w:r w:rsidRPr="003D28E4">
              <w:rPr>
                <w:rFonts w:ascii="Arial Narrow" w:hAnsi="Arial Narrow"/>
                <w:sz w:val="20"/>
                <w:szCs w:val="20"/>
              </w:rPr>
              <w:t>T</w:t>
            </w:r>
            <w:r w:rsidR="00B15092" w:rsidRPr="003D28E4">
              <w:rPr>
                <w:rFonts w:ascii="Arial Narrow" w:hAnsi="Arial Narrow"/>
                <w:sz w:val="20"/>
                <w:szCs w:val="20"/>
              </w:rPr>
              <w:t>á</w:t>
            </w:r>
            <w:r w:rsidRPr="003D28E4">
              <w:rPr>
                <w:rFonts w:ascii="Arial Narrow" w:hAnsi="Arial Narrow"/>
                <w:sz w:val="20"/>
                <w:szCs w:val="20"/>
              </w:rPr>
              <w:t>lamo</w:t>
            </w:r>
          </w:p>
        </w:tc>
        <w:tc>
          <w:tcPr>
            <w:tcW w:w="1729" w:type="dxa"/>
          </w:tcPr>
          <w:p w:rsidR="00CC23D3" w:rsidRPr="003D28E4" w:rsidRDefault="00CC23D3" w:rsidP="003255ED">
            <w:pPr>
              <w:spacing w:line="360" w:lineRule="auto"/>
              <w:jc w:val="right"/>
              <w:cnfStyle w:val="000000000000"/>
              <w:rPr>
                <w:rFonts w:ascii="Arial Narrow" w:hAnsi="Arial Narrow"/>
                <w:sz w:val="18"/>
                <w:szCs w:val="18"/>
              </w:rPr>
            </w:pPr>
            <w:r w:rsidRPr="003D28E4">
              <w:rPr>
                <w:rFonts w:ascii="Arial Narrow" w:hAnsi="Arial Narrow"/>
                <w:sz w:val="18"/>
                <w:szCs w:val="18"/>
              </w:rPr>
              <w:t>12448 mm</w:t>
            </w:r>
            <w:r w:rsidRPr="003D28E4">
              <w:rPr>
                <w:rFonts w:ascii="Arial Narrow" w:hAnsi="Arial Narrow"/>
                <w:sz w:val="18"/>
                <w:szCs w:val="18"/>
                <w:vertAlign w:val="superscript"/>
              </w:rPr>
              <w:t>3</w:t>
            </w:r>
          </w:p>
        </w:tc>
        <w:tc>
          <w:tcPr>
            <w:tcW w:w="1729" w:type="dxa"/>
          </w:tcPr>
          <w:p w:rsidR="00CC23D3" w:rsidRPr="003D28E4" w:rsidRDefault="00CC23D3" w:rsidP="003255ED">
            <w:pPr>
              <w:spacing w:line="360" w:lineRule="auto"/>
              <w:jc w:val="right"/>
              <w:cnfStyle w:val="000000000000"/>
              <w:rPr>
                <w:rFonts w:ascii="Arial Narrow" w:hAnsi="Arial Narrow"/>
                <w:sz w:val="18"/>
                <w:szCs w:val="18"/>
              </w:rPr>
            </w:pPr>
            <w:r w:rsidRPr="003D28E4">
              <w:rPr>
                <w:rFonts w:ascii="Arial Narrow" w:hAnsi="Arial Narrow"/>
                <w:sz w:val="18"/>
                <w:szCs w:val="18"/>
              </w:rPr>
              <w:t>13908 mm</w:t>
            </w:r>
            <w:r w:rsidRPr="003D28E4">
              <w:rPr>
                <w:rFonts w:ascii="Arial Narrow" w:hAnsi="Arial Narrow"/>
                <w:sz w:val="18"/>
                <w:szCs w:val="18"/>
                <w:vertAlign w:val="superscript"/>
              </w:rPr>
              <w:t>3</w:t>
            </w:r>
          </w:p>
        </w:tc>
        <w:tc>
          <w:tcPr>
            <w:tcW w:w="1729" w:type="dxa"/>
          </w:tcPr>
          <w:p w:rsidR="00CC23D3" w:rsidRPr="003D28E4" w:rsidRDefault="00CC23D3" w:rsidP="003255ED">
            <w:pPr>
              <w:spacing w:line="360" w:lineRule="auto"/>
              <w:jc w:val="right"/>
              <w:cnfStyle w:val="000000000000"/>
              <w:rPr>
                <w:rFonts w:ascii="Arial Narrow" w:hAnsi="Arial Narrow"/>
                <w:sz w:val="18"/>
                <w:szCs w:val="18"/>
              </w:rPr>
            </w:pPr>
            <w:r w:rsidRPr="003D28E4">
              <w:rPr>
                <w:rFonts w:ascii="Arial Narrow" w:hAnsi="Arial Narrow"/>
                <w:sz w:val="18"/>
                <w:szCs w:val="18"/>
              </w:rPr>
              <w:t>16820 mm</w:t>
            </w:r>
            <w:r w:rsidRPr="003D28E4">
              <w:rPr>
                <w:rFonts w:ascii="Arial Narrow" w:hAnsi="Arial Narrow"/>
                <w:sz w:val="18"/>
                <w:szCs w:val="18"/>
                <w:vertAlign w:val="superscript"/>
              </w:rPr>
              <w:t>3</w:t>
            </w:r>
          </w:p>
        </w:tc>
        <w:tc>
          <w:tcPr>
            <w:tcW w:w="1982" w:type="dxa"/>
          </w:tcPr>
          <w:p w:rsidR="00CC23D3" w:rsidRPr="003D28E4" w:rsidRDefault="00CC23D3" w:rsidP="003255ED">
            <w:pPr>
              <w:spacing w:line="360" w:lineRule="auto"/>
              <w:ind w:firstLine="0"/>
              <w:jc w:val="right"/>
              <w:cnfStyle w:val="000000000000"/>
              <w:rPr>
                <w:rFonts w:ascii="Arial Narrow" w:hAnsi="Arial Narrow"/>
                <w:sz w:val="18"/>
                <w:szCs w:val="18"/>
              </w:rPr>
            </w:pPr>
            <w:r w:rsidRPr="003D28E4">
              <w:rPr>
                <w:rFonts w:ascii="Arial Narrow" w:hAnsi="Arial Narrow"/>
                <w:sz w:val="18"/>
                <w:szCs w:val="18"/>
              </w:rPr>
              <w:t>16570 mm</w:t>
            </w:r>
            <w:r w:rsidRPr="003D28E4">
              <w:rPr>
                <w:rFonts w:ascii="Arial Narrow" w:hAnsi="Arial Narrow"/>
                <w:sz w:val="18"/>
                <w:szCs w:val="18"/>
                <w:vertAlign w:val="superscript"/>
              </w:rPr>
              <w:t xml:space="preserve">3 </w:t>
            </w:r>
            <w:r w:rsidRPr="003D28E4">
              <w:rPr>
                <w:rFonts w:ascii="Arial Narrow" w:hAnsi="Arial Narrow"/>
                <w:sz w:val="18"/>
                <w:szCs w:val="18"/>
              </w:rPr>
              <w:t>± 714</w:t>
            </w:r>
          </w:p>
        </w:tc>
      </w:tr>
      <w:tr w:rsidR="00CC23D3" w:rsidRPr="003D28E4">
        <w:tc>
          <w:tcPr>
            <w:cnfStyle w:val="001000000000"/>
            <w:tcW w:w="1728" w:type="dxa"/>
          </w:tcPr>
          <w:p w:rsidR="00CC23D3" w:rsidRPr="003D28E4" w:rsidRDefault="00CC23D3" w:rsidP="003255ED">
            <w:pPr>
              <w:spacing w:line="360" w:lineRule="auto"/>
              <w:ind w:firstLine="0"/>
              <w:jc w:val="left"/>
              <w:rPr>
                <w:rFonts w:ascii="Arial Narrow" w:hAnsi="Arial Narrow"/>
                <w:sz w:val="20"/>
                <w:szCs w:val="20"/>
              </w:rPr>
            </w:pPr>
            <w:r w:rsidRPr="003D28E4">
              <w:rPr>
                <w:rFonts w:ascii="Arial Narrow" w:hAnsi="Arial Narrow"/>
                <w:sz w:val="20"/>
                <w:szCs w:val="20"/>
              </w:rPr>
              <w:t>Substância cinzenta</w:t>
            </w:r>
          </w:p>
        </w:tc>
        <w:tc>
          <w:tcPr>
            <w:tcW w:w="1729" w:type="dxa"/>
          </w:tcPr>
          <w:p w:rsidR="00CC23D3" w:rsidRPr="003D28E4" w:rsidRDefault="00CC23D3" w:rsidP="003255ED">
            <w:pPr>
              <w:spacing w:line="360" w:lineRule="auto"/>
              <w:jc w:val="right"/>
              <w:cnfStyle w:val="000000000000"/>
              <w:rPr>
                <w:rFonts w:ascii="Arial Narrow" w:hAnsi="Arial Narrow"/>
                <w:sz w:val="18"/>
                <w:szCs w:val="18"/>
              </w:rPr>
            </w:pPr>
            <w:r w:rsidRPr="003D28E4">
              <w:rPr>
                <w:rFonts w:ascii="Arial Narrow" w:hAnsi="Arial Narrow"/>
                <w:sz w:val="18"/>
                <w:szCs w:val="18"/>
              </w:rPr>
              <w:t>487568 mm</w:t>
            </w:r>
            <w:r w:rsidRPr="003D28E4">
              <w:rPr>
                <w:rFonts w:ascii="Arial Narrow" w:hAnsi="Arial Narrow"/>
                <w:sz w:val="18"/>
                <w:szCs w:val="18"/>
                <w:vertAlign w:val="superscript"/>
              </w:rPr>
              <w:t>3</w:t>
            </w:r>
          </w:p>
        </w:tc>
        <w:tc>
          <w:tcPr>
            <w:tcW w:w="1729" w:type="dxa"/>
          </w:tcPr>
          <w:p w:rsidR="00CC23D3" w:rsidRPr="003D28E4" w:rsidRDefault="00CC23D3" w:rsidP="003255ED">
            <w:pPr>
              <w:spacing w:line="360" w:lineRule="auto"/>
              <w:jc w:val="right"/>
              <w:cnfStyle w:val="000000000000"/>
              <w:rPr>
                <w:rFonts w:ascii="Arial Narrow" w:hAnsi="Arial Narrow"/>
                <w:sz w:val="18"/>
                <w:szCs w:val="18"/>
              </w:rPr>
            </w:pPr>
            <w:r w:rsidRPr="003D28E4">
              <w:rPr>
                <w:rFonts w:ascii="Arial Narrow" w:hAnsi="Arial Narrow"/>
                <w:sz w:val="18"/>
                <w:szCs w:val="18"/>
              </w:rPr>
              <w:t>458291 mm</w:t>
            </w:r>
            <w:r w:rsidRPr="003D28E4">
              <w:rPr>
                <w:rFonts w:ascii="Arial Narrow" w:hAnsi="Arial Narrow"/>
                <w:sz w:val="18"/>
                <w:szCs w:val="18"/>
                <w:vertAlign w:val="superscript"/>
              </w:rPr>
              <w:t>3</w:t>
            </w:r>
          </w:p>
        </w:tc>
        <w:tc>
          <w:tcPr>
            <w:tcW w:w="1729" w:type="dxa"/>
          </w:tcPr>
          <w:p w:rsidR="00CC23D3" w:rsidRPr="003D28E4" w:rsidRDefault="00CC23D3" w:rsidP="003255ED">
            <w:pPr>
              <w:spacing w:line="360" w:lineRule="auto"/>
              <w:jc w:val="right"/>
              <w:cnfStyle w:val="000000000000"/>
              <w:rPr>
                <w:rFonts w:ascii="Arial Narrow" w:hAnsi="Arial Narrow"/>
                <w:sz w:val="18"/>
                <w:szCs w:val="18"/>
              </w:rPr>
            </w:pPr>
            <w:r w:rsidRPr="003D28E4">
              <w:rPr>
                <w:rFonts w:ascii="Arial Narrow" w:hAnsi="Arial Narrow"/>
                <w:sz w:val="18"/>
                <w:szCs w:val="18"/>
              </w:rPr>
              <w:t>576558 mm</w:t>
            </w:r>
            <w:r w:rsidRPr="003D28E4">
              <w:rPr>
                <w:rFonts w:ascii="Arial Narrow" w:hAnsi="Arial Narrow"/>
                <w:sz w:val="18"/>
                <w:szCs w:val="18"/>
                <w:vertAlign w:val="superscript"/>
              </w:rPr>
              <w:t>3</w:t>
            </w:r>
          </w:p>
        </w:tc>
        <w:tc>
          <w:tcPr>
            <w:tcW w:w="1982" w:type="dxa"/>
          </w:tcPr>
          <w:p w:rsidR="00CC23D3" w:rsidRPr="003D28E4" w:rsidRDefault="00CC23D3" w:rsidP="003255ED">
            <w:pPr>
              <w:spacing w:line="360" w:lineRule="auto"/>
              <w:ind w:firstLine="0"/>
              <w:jc w:val="right"/>
              <w:cnfStyle w:val="000000000000"/>
              <w:rPr>
                <w:rFonts w:ascii="Arial Narrow" w:hAnsi="Arial Narrow"/>
                <w:sz w:val="18"/>
                <w:szCs w:val="18"/>
              </w:rPr>
            </w:pPr>
            <w:r w:rsidRPr="003D28E4">
              <w:rPr>
                <w:rFonts w:ascii="Arial Narrow" w:hAnsi="Arial Narrow"/>
                <w:sz w:val="18"/>
                <w:szCs w:val="18"/>
              </w:rPr>
              <w:t>558081 mm</w:t>
            </w:r>
            <w:r w:rsidRPr="003D28E4">
              <w:rPr>
                <w:rFonts w:ascii="Arial Narrow" w:hAnsi="Arial Narrow"/>
                <w:sz w:val="18"/>
                <w:szCs w:val="18"/>
                <w:vertAlign w:val="superscript"/>
              </w:rPr>
              <w:t xml:space="preserve">3 </w:t>
            </w:r>
            <w:r w:rsidRPr="003D28E4">
              <w:rPr>
                <w:rFonts w:ascii="Arial Narrow" w:hAnsi="Arial Narrow"/>
                <w:sz w:val="18"/>
                <w:szCs w:val="18"/>
              </w:rPr>
              <w:t>± 23014</w:t>
            </w:r>
          </w:p>
        </w:tc>
      </w:tr>
      <w:tr w:rsidR="00CC23D3" w:rsidRPr="003D28E4">
        <w:tc>
          <w:tcPr>
            <w:cnfStyle w:val="001000000000"/>
            <w:tcW w:w="1728" w:type="dxa"/>
          </w:tcPr>
          <w:p w:rsidR="00CC23D3" w:rsidRPr="003D28E4" w:rsidRDefault="00CC23D3" w:rsidP="003255ED">
            <w:pPr>
              <w:spacing w:line="360" w:lineRule="auto"/>
              <w:ind w:firstLine="0"/>
              <w:jc w:val="left"/>
              <w:rPr>
                <w:rFonts w:ascii="Arial Narrow" w:hAnsi="Arial Narrow"/>
                <w:sz w:val="20"/>
                <w:szCs w:val="20"/>
              </w:rPr>
            </w:pPr>
            <w:r w:rsidRPr="003D28E4">
              <w:rPr>
                <w:rFonts w:ascii="Arial Narrow" w:hAnsi="Arial Narrow"/>
                <w:sz w:val="20"/>
                <w:szCs w:val="20"/>
              </w:rPr>
              <w:t>Substância branca</w:t>
            </w:r>
          </w:p>
        </w:tc>
        <w:tc>
          <w:tcPr>
            <w:tcW w:w="1729" w:type="dxa"/>
          </w:tcPr>
          <w:p w:rsidR="00CC23D3" w:rsidRPr="003D28E4" w:rsidRDefault="00CC23D3" w:rsidP="003255ED">
            <w:pPr>
              <w:spacing w:line="360" w:lineRule="auto"/>
              <w:jc w:val="right"/>
              <w:cnfStyle w:val="000000000000"/>
              <w:rPr>
                <w:rFonts w:ascii="Arial Narrow" w:hAnsi="Arial Narrow"/>
                <w:sz w:val="18"/>
                <w:szCs w:val="18"/>
              </w:rPr>
            </w:pPr>
            <w:r w:rsidRPr="003D28E4">
              <w:rPr>
                <w:rFonts w:ascii="Arial Narrow" w:hAnsi="Arial Narrow"/>
                <w:sz w:val="18"/>
                <w:szCs w:val="18"/>
              </w:rPr>
              <w:t>459147 mm</w:t>
            </w:r>
            <w:r w:rsidRPr="003D28E4">
              <w:rPr>
                <w:rFonts w:ascii="Arial Narrow" w:hAnsi="Arial Narrow"/>
                <w:sz w:val="18"/>
                <w:szCs w:val="18"/>
                <w:vertAlign w:val="superscript"/>
              </w:rPr>
              <w:t>3</w:t>
            </w:r>
          </w:p>
        </w:tc>
        <w:tc>
          <w:tcPr>
            <w:tcW w:w="1729" w:type="dxa"/>
          </w:tcPr>
          <w:p w:rsidR="00CC23D3" w:rsidRPr="003D28E4" w:rsidRDefault="00CC23D3" w:rsidP="003255ED">
            <w:pPr>
              <w:spacing w:line="360" w:lineRule="auto"/>
              <w:jc w:val="right"/>
              <w:cnfStyle w:val="000000000000"/>
              <w:rPr>
                <w:rFonts w:ascii="Arial Narrow" w:hAnsi="Arial Narrow"/>
                <w:sz w:val="18"/>
                <w:szCs w:val="18"/>
              </w:rPr>
            </w:pPr>
            <w:r w:rsidRPr="003D28E4">
              <w:rPr>
                <w:rFonts w:ascii="Arial Narrow" w:hAnsi="Arial Narrow"/>
                <w:sz w:val="18"/>
                <w:szCs w:val="18"/>
              </w:rPr>
              <w:t>447590 mm</w:t>
            </w:r>
            <w:r w:rsidRPr="003D28E4">
              <w:rPr>
                <w:rFonts w:ascii="Arial Narrow" w:hAnsi="Arial Narrow"/>
                <w:sz w:val="18"/>
                <w:szCs w:val="18"/>
                <w:vertAlign w:val="superscript"/>
              </w:rPr>
              <w:t>3</w:t>
            </w:r>
          </w:p>
        </w:tc>
        <w:tc>
          <w:tcPr>
            <w:tcW w:w="1729" w:type="dxa"/>
          </w:tcPr>
          <w:p w:rsidR="00CC23D3" w:rsidRPr="003D28E4" w:rsidRDefault="00CC23D3" w:rsidP="003255ED">
            <w:pPr>
              <w:spacing w:line="360" w:lineRule="auto"/>
              <w:jc w:val="right"/>
              <w:cnfStyle w:val="000000000000"/>
              <w:rPr>
                <w:rFonts w:ascii="Arial Narrow" w:hAnsi="Arial Narrow"/>
                <w:sz w:val="18"/>
                <w:szCs w:val="18"/>
              </w:rPr>
            </w:pPr>
            <w:r w:rsidRPr="003D28E4">
              <w:rPr>
                <w:rFonts w:ascii="Arial Narrow" w:hAnsi="Arial Narrow"/>
                <w:sz w:val="18"/>
                <w:szCs w:val="18"/>
              </w:rPr>
              <w:t>424908 mm</w:t>
            </w:r>
            <w:r w:rsidRPr="003D28E4">
              <w:rPr>
                <w:rFonts w:ascii="Arial Narrow" w:hAnsi="Arial Narrow"/>
                <w:sz w:val="18"/>
                <w:szCs w:val="18"/>
                <w:vertAlign w:val="superscript"/>
              </w:rPr>
              <w:t>3</w:t>
            </w:r>
          </w:p>
        </w:tc>
        <w:tc>
          <w:tcPr>
            <w:tcW w:w="1982" w:type="dxa"/>
          </w:tcPr>
          <w:p w:rsidR="00CC23D3" w:rsidRPr="003D28E4" w:rsidRDefault="00CC23D3" w:rsidP="003255ED">
            <w:pPr>
              <w:spacing w:line="360" w:lineRule="auto"/>
              <w:ind w:firstLine="0"/>
              <w:jc w:val="right"/>
              <w:cnfStyle w:val="000000000000"/>
              <w:rPr>
                <w:rFonts w:ascii="Arial Narrow" w:hAnsi="Arial Narrow"/>
                <w:sz w:val="18"/>
                <w:szCs w:val="18"/>
              </w:rPr>
            </w:pPr>
            <w:r w:rsidRPr="003D28E4">
              <w:rPr>
                <w:rFonts w:ascii="Arial Narrow" w:hAnsi="Arial Narrow"/>
                <w:sz w:val="18"/>
                <w:szCs w:val="18"/>
              </w:rPr>
              <w:t>493645 mm</w:t>
            </w:r>
            <w:r w:rsidRPr="003D28E4">
              <w:rPr>
                <w:rFonts w:ascii="Arial Narrow" w:hAnsi="Arial Narrow"/>
                <w:sz w:val="18"/>
                <w:szCs w:val="18"/>
                <w:vertAlign w:val="superscript"/>
              </w:rPr>
              <w:t xml:space="preserve">3 </w:t>
            </w:r>
            <w:r w:rsidRPr="003D28E4">
              <w:rPr>
                <w:rFonts w:ascii="Arial Narrow" w:hAnsi="Arial Narrow"/>
                <w:sz w:val="18"/>
                <w:szCs w:val="18"/>
              </w:rPr>
              <w:t>± 28564</w:t>
            </w:r>
          </w:p>
        </w:tc>
      </w:tr>
      <w:tr w:rsidR="00CC23D3" w:rsidRPr="003D28E4">
        <w:tc>
          <w:tcPr>
            <w:cnfStyle w:val="001000000000"/>
            <w:tcW w:w="1728" w:type="dxa"/>
          </w:tcPr>
          <w:p w:rsidR="00CC23D3" w:rsidRPr="003D28E4" w:rsidRDefault="00CC23D3" w:rsidP="003255ED">
            <w:pPr>
              <w:spacing w:line="360" w:lineRule="auto"/>
              <w:ind w:firstLine="0"/>
              <w:jc w:val="left"/>
              <w:rPr>
                <w:rFonts w:ascii="Arial Narrow" w:hAnsi="Arial Narrow"/>
                <w:sz w:val="20"/>
                <w:szCs w:val="20"/>
              </w:rPr>
            </w:pPr>
            <w:r w:rsidRPr="003D28E4">
              <w:rPr>
                <w:rFonts w:ascii="Arial Narrow" w:hAnsi="Arial Narrow"/>
                <w:sz w:val="20"/>
                <w:szCs w:val="20"/>
              </w:rPr>
              <w:t>Laterais Ventrículos</w:t>
            </w:r>
          </w:p>
        </w:tc>
        <w:tc>
          <w:tcPr>
            <w:tcW w:w="1729" w:type="dxa"/>
          </w:tcPr>
          <w:p w:rsidR="00CC23D3" w:rsidRPr="003D28E4" w:rsidRDefault="00CC23D3" w:rsidP="003255ED">
            <w:pPr>
              <w:spacing w:line="360" w:lineRule="auto"/>
              <w:jc w:val="right"/>
              <w:cnfStyle w:val="000000000000"/>
              <w:rPr>
                <w:rFonts w:ascii="Arial Narrow" w:hAnsi="Arial Narrow"/>
                <w:sz w:val="18"/>
                <w:szCs w:val="18"/>
              </w:rPr>
            </w:pPr>
            <w:r w:rsidRPr="003D28E4">
              <w:rPr>
                <w:rFonts w:ascii="Arial Narrow" w:hAnsi="Arial Narrow"/>
                <w:sz w:val="18"/>
                <w:szCs w:val="18"/>
              </w:rPr>
              <w:t>16109 mm</w:t>
            </w:r>
            <w:r w:rsidRPr="003D28E4">
              <w:rPr>
                <w:rFonts w:ascii="Arial Narrow" w:hAnsi="Arial Narrow"/>
                <w:sz w:val="18"/>
                <w:szCs w:val="18"/>
                <w:vertAlign w:val="superscript"/>
              </w:rPr>
              <w:t>3</w:t>
            </w:r>
          </w:p>
        </w:tc>
        <w:tc>
          <w:tcPr>
            <w:tcW w:w="1729" w:type="dxa"/>
          </w:tcPr>
          <w:p w:rsidR="00CC23D3" w:rsidRPr="003D28E4" w:rsidRDefault="00CC23D3" w:rsidP="003255ED">
            <w:pPr>
              <w:spacing w:line="360" w:lineRule="auto"/>
              <w:jc w:val="right"/>
              <w:cnfStyle w:val="000000000000"/>
              <w:rPr>
                <w:rFonts w:ascii="Arial Narrow" w:hAnsi="Arial Narrow"/>
                <w:sz w:val="18"/>
                <w:szCs w:val="18"/>
              </w:rPr>
            </w:pPr>
            <w:r w:rsidRPr="003D28E4">
              <w:rPr>
                <w:rFonts w:ascii="Arial Narrow" w:hAnsi="Arial Narrow"/>
                <w:sz w:val="18"/>
                <w:szCs w:val="18"/>
              </w:rPr>
              <w:t>18052 mm</w:t>
            </w:r>
            <w:r w:rsidRPr="003D28E4">
              <w:rPr>
                <w:rFonts w:ascii="Arial Narrow" w:hAnsi="Arial Narrow"/>
                <w:sz w:val="18"/>
                <w:szCs w:val="18"/>
                <w:vertAlign w:val="superscript"/>
              </w:rPr>
              <w:t>3</w:t>
            </w:r>
          </w:p>
        </w:tc>
        <w:tc>
          <w:tcPr>
            <w:tcW w:w="1729" w:type="dxa"/>
          </w:tcPr>
          <w:p w:rsidR="00CC23D3" w:rsidRPr="003D28E4" w:rsidRDefault="00CC23D3" w:rsidP="003255ED">
            <w:pPr>
              <w:spacing w:line="360" w:lineRule="auto"/>
              <w:jc w:val="right"/>
              <w:cnfStyle w:val="000000000000"/>
              <w:rPr>
                <w:rFonts w:ascii="Arial Narrow" w:hAnsi="Arial Narrow"/>
                <w:sz w:val="18"/>
                <w:szCs w:val="18"/>
              </w:rPr>
            </w:pPr>
            <w:r w:rsidRPr="003D28E4">
              <w:rPr>
                <w:rFonts w:ascii="Arial Narrow" w:hAnsi="Arial Narrow"/>
                <w:sz w:val="18"/>
                <w:szCs w:val="18"/>
              </w:rPr>
              <w:t>8634 mm</w:t>
            </w:r>
            <w:r w:rsidRPr="003D28E4">
              <w:rPr>
                <w:rFonts w:ascii="Arial Narrow" w:hAnsi="Arial Narrow"/>
                <w:sz w:val="18"/>
                <w:szCs w:val="18"/>
                <w:vertAlign w:val="superscript"/>
              </w:rPr>
              <w:t>3</w:t>
            </w:r>
          </w:p>
        </w:tc>
        <w:tc>
          <w:tcPr>
            <w:tcW w:w="1982" w:type="dxa"/>
          </w:tcPr>
          <w:p w:rsidR="00CC23D3" w:rsidRPr="003D28E4" w:rsidRDefault="00CC23D3" w:rsidP="003255ED">
            <w:pPr>
              <w:spacing w:line="360" w:lineRule="auto"/>
              <w:ind w:firstLine="0"/>
              <w:jc w:val="right"/>
              <w:cnfStyle w:val="000000000000"/>
              <w:rPr>
                <w:rFonts w:ascii="Arial Narrow" w:hAnsi="Arial Narrow"/>
                <w:sz w:val="18"/>
                <w:szCs w:val="18"/>
              </w:rPr>
            </w:pPr>
            <w:r w:rsidRPr="003D28E4">
              <w:rPr>
                <w:rFonts w:ascii="Arial Narrow" w:hAnsi="Arial Narrow"/>
                <w:sz w:val="18"/>
                <w:szCs w:val="18"/>
              </w:rPr>
              <w:t>13792 mm</w:t>
            </w:r>
            <w:r w:rsidRPr="003D28E4">
              <w:rPr>
                <w:rFonts w:ascii="Arial Narrow" w:hAnsi="Arial Narrow"/>
                <w:sz w:val="18"/>
                <w:szCs w:val="18"/>
                <w:vertAlign w:val="superscript"/>
              </w:rPr>
              <w:t xml:space="preserve">3 </w:t>
            </w:r>
            <w:r w:rsidRPr="003D28E4">
              <w:rPr>
                <w:rFonts w:ascii="Arial Narrow" w:hAnsi="Arial Narrow"/>
                <w:sz w:val="18"/>
                <w:szCs w:val="18"/>
              </w:rPr>
              <w:t>± 3108</w:t>
            </w:r>
          </w:p>
        </w:tc>
      </w:tr>
      <w:tr w:rsidR="00CC23D3" w:rsidRPr="003D28E4">
        <w:tc>
          <w:tcPr>
            <w:cnfStyle w:val="001000000000"/>
            <w:tcW w:w="1728" w:type="dxa"/>
          </w:tcPr>
          <w:p w:rsidR="00CC23D3" w:rsidRPr="003D28E4" w:rsidRDefault="00CC23D3" w:rsidP="003255ED">
            <w:pPr>
              <w:spacing w:line="360" w:lineRule="auto"/>
              <w:ind w:firstLine="0"/>
              <w:jc w:val="left"/>
              <w:rPr>
                <w:rFonts w:ascii="Arial Narrow" w:hAnsi="Arial Narrow"/>
                <w:sz w:val="20"/>
                <w:szCs w:val="20"/>
              </w:rPr>
            </w:pPr>
            <w:r w:rsidRPr="003D28E4">
              <w:rPr>
                <w:rFonts w:ascii="Arial Narrow" w:hAnsi="Arial Narrow"/>
                <w:sz w:val="20"/>
                <w:szCs w:val="20"/>
              </w:rPr>
              <w:t>3</w:t>
            </w:r>
            <w:r w:rsidRPr="003D28E4">
              <w:rPr>
                <w:rFonts w:ascii="Arial Narrow" w:hAnsi="Arial Narrow"/>
                <w:sz w:val="20"/>
                <w:szCs w:val="20"/>
                <w:vertAlign w:val="superscript"/>
              </w:rPr>
              <w:t>o</w:t>
            </w:r>
            <w:r w:rsidRPr="003D28E4">
              <w:rPr>
                <w:rFonts w:ascii="Arial Narrow" w:hAnsi="Arial Narrow"/>
                <w:sz w:val="20"/>
                <w:szCs w:val="20"/>
              </w:rPr>
              <w:t xml:space="preserve"> Ventrículo</w:t>
            </w:r>
          </w:p>
        </w:tc>
        <w:tc>
          <w:tcPr>
            <w:tcW w:w="1729" w:type="dxa"/>
          </w:tcPr>
          <w:p w:rsidR="00CC23D3" w:rsidRPr="003D28E4" w:rsidRDefault="00CC23D3" w:rsidP="003255ED">
            <w:pPr>
              <w:spacing w:line="360" w:lineRule="auto"/>
              <w:jc w:val="center"/>
              <w:cnfStyle w:val="000000000000"/>
              <w:rPr>
                <w:rFonts w:ascii="Arial Narrow" w:hAnsi="Arial Narrow"/>
                <w:sz w:val="18"/>
                <w:szCs w:val="18"/>
              </w:rPr>
            </w:pPr>
            <w:r w:rsidRPr="003D28E4">
              <w:rPr>
                <w:rFonts w:ascii="Arial Narrow" w:hAnsi="Arial Narrow"/>
                <w:sz w:val="18"/>
                <w:szCs w:val="18"/>
              </w:rPr>
              <w:t>935 mm</w:t>
            </w:r>
            <w:r w:rsidRPr="003D28E4">
              <w:rPr>
                <w:rFonts w:ascii="Arial Narrow" w:hAnsi="Arial Narrow"/>
                <w:sz w:val="18"/>
                <w:szCs w:val="18"/>
                <w:vertAlign w:val="superscript"/>
              </w:rPr>
              <w:t>3</w:t>
            </w:r>
          </w:p>
        </w:tc>
        <w:tc>
          <w:tcPr>
            <w:tcW w:w="1729" w:type="dxa"/>
          </w:tcPr>
          <w:p w:rsidR="00CC23D3" w:rsidRPr="003D28E4" w:rsidRDefault="00CC23D3" w:rsidP="003255ED">
            <w:pPr>
              <w:spacing w:line="360" w:lineRule="auto"/>
              <w:jc w:val="right"/>
              <w:cnfStyle w:val="000000000000"/>
              <w:rPr>
                <w:rFonts w:ascii="Arial Narrow" w:hAnsi="Arial Narrow"/>
                <w:sz w:val="18"/>
                <w:szCs w:val="18"/>
              </w:rPr>
            </w:pPr>
            <w:r w:rsidRPr="003D28E4">
              <w:rPr>
                <w:rFonts w:ascii="Arial Narrow" w:hAnsi="Arial Narrow"/>
                <w:sz w:val="18"/>
                <w:szCs w:val="18"/>
              </w:rPr>
              <w:t>1482 mm</w:t>
            </w:r>
            <w:r w:rsidRPr="003D28E4">
              <w:rPr>
                <w:rFonts w:ascii="Arial Narrow" w:hAnsi="Arial Narrow"/>
                <w:sz w:val="18"/>
                <w:szCs w:val="18"/>
                <w:vertAlign w:val="superscript"/>
              </w:rPr>
              <w:t>3</w:t>
            </w:r>
          </w:p>
        </w:tc>
        <w:tc>
          <w:tcPr>
            <w:tcW w:w="1729" w:type="dxa"/>
          </w:tcPr>
          <w:p w:rsidR="00CC23D3" w:rsidRPr="003D28E4" w:rsidRDefault="00CC23D3" w:rsidP="003255ED">
            <w:pPr>
              <w:spacing w:line="360" w:lineRule="auto"/>
              <w:jc w:val="right"/>
              <w:cnfStyle w:val="000000000000"/>
              <w:rPr>
                <w:rFonts w:ascii="Arial Narrow" w:hAnsi="Arial Narrow"/>
                <w:sz w:val="18"/>
                <w:szCs w:val="18"/>
              </w:rPr>
            </w:pPr>
            <w:r w:rsidRPr="003D28E4">
              <w:rPr>
                <w:rFonts w:ascii="Arial Narrow" w:hAnsi="Arial Narrow"/>
                <w:sz w:val="18"/>
                <w:szCs w:val="18"/>
              </w:rPr>
              <w:t>662 mm</w:t>
            </w:r>
            <w:r w:rsidRPr="003D28E4">
              <w:rPr>
                <w:rFonts w:ascii="Arial Narrow" w:hAnsi="Arial Narrow"/>
                <w:sz w:val="18"/>
                <w:szCs w:val="18"/>
                <w:vertAlign w:val="superscript"/>
              </w:rPr>
              <w:t>3</w:t>
            </w:r>
          </w:p>
        </w:tc>
        <w:tc>
          <w:tcPr>
            <w:tcW w:w="1982" w:type="dxa"/>
          </w:tcPr>
          <w:p w:rsidR="00CC23D3" w:rsidRPr="003D28E4" w:rsidRDefault="00CC23D3" w:rsidP="003255ED">
            <w:pPr>
              <w:spacing w:line="360" w:lineRule="auto"/>
              <w:ind w:firstLine="0"/>
              <w:jc w:val="right"/>
              <w:cnfStyle w:val="000000000000"/>
              <w:rPr>
                <w:rFonts w:ascii="Arial Narrow" w:hAnsi="Arial Narrow"/>
                <w:sz w:val="18"/>
                <w:szCs w:val="18"/>
              </w:rPr>
            </w:pPr>
            <w:r w:rsidRPr="003D28E4">
              <w:rPr>
                <w:rFonts w:ascii="Arial Narrow" w:hAnsi="Arial Narrow"/>
                <w:sz w:val="18"/>
                <w:szCs w:val="18"/>
              </w:rPr>
              <w:t>908 mm</w:t>
            </w:r>
            <w:r w:rsidRPr="003D28E4">
              <w:rPr>
                <w:rFonts w:ascii="Arial Narrow" w:hAnsi="Arial Narrow"/>
                <w:sz w:val="18"/>
                <w:szCs w:val="18"/>
                <w:vertAlign w:val="superscript"/>
              </w:rPr>
              <w:t xml:space="preserve">3 </w:t>
            </w:r>
            <w:r w:rsidRPr="003D28E4">
              <w:rPr>
                <w:rFonts w:ascii="Arial Narrow" w:hAnsi="Arial Narrow"/>
                <w:sz w:val="18"/>
                <w:szCs w:val="18"/>
              </w:rPr>
              <w:t>± 267</w:t>
            </w:r>
          </w:p>
        </w:tc>
      </w:tr>
      <w:tr w:rsidR="00CC23D3" w:rsidRPr="003D28E4">
        <w:tc>
          <w:tcPr>
            <w:cnfStyle w:val="001000000000"/>
            <w:tcW w:w="1728" w:type="dxa"/>
          </w:tcPr>
          <w:p w:rsidR="00CC23D3" w:rsidRPr="003D28E4" w:rsidRDefault="00CC23D3" w:rsidP="003255ED">
            <w:pPr>
              <w:spacing w:line="360" w:lineRule="auto"/>
              <w:ind w:firstLine="0"/>
              <w:jc w:val="left"/>
              <w:rPr>
                <w:rFonts w:ascii="Arial Narrow" w:hAnsi="Arial Narrow"/>
                <w:sz w:val="20"/>
                <w:szCs w:val="20"/>
              </w:rPr>
            </w:pPr>
            <w:r w:rsidRPr="003D28E4">
              <w:rPr>
                <w:rFonts w:ascii="Arial Narrow" w:hAnsi="Arial Narrow"/>
                <w:sz w:val="20"/>
                <w:szCs w:val="20"/>
              </w:rPr>
              <w:t>4</w:t>
            </w:r>
            <w:r w:rsidRPr="003D28E4">
              <w:rPr>
                <w:rFonts w:ascii="Arial Narrow" w:hAnsi="Arial Narrow"/>
                <w:sz w:val="20"/>
                <w:szCs w:val="20"/>
                <w:vertAlign w:val="superscript"/>
              </w:rPr>
              <w:t xml:space="preserve"> o</w:t>
            </w:r>
            <w:r w:rsidRPr="003D28E4">
              <w:rPr>
                <w:rFonts w:ascii="Arial Narrow" w:hAnsi="Arial Narrow"/>
                <w:sz w:val="20"/>
                <w:szCs w:val="20"/>
              </w:rPr>
              <w:t xml:space="preserve"> Ventrículo</w:t>
            </w:r>
          </w:p>
        </w:tc>
        <w:tc>
          <w:tcPr>
            <w:tcW w:w="1729" w:type="dxa"/>
          </w:tcPr>
          <w:p w:rsidR="00CC23D3" w:rsidRPr="003D28E4" w:rsidRDefault="00CC23D3" w:rsidP="003255ED">
            <w:pPr>
              <w:spacing w:line="360" w:lineRule="auto"/>
              <w:jc w:val="center"/>
              <w:cnfStyle w:val="000000000000"/>
              <w:rPr>
                <w:rFonts w:ascii="Arial Narrow" w:hAnsi="Arial Narrow"/>
                <w:sz w:val="18"/>
                <w:szCs w:val="18"/>
              </w:rPr>
            </w:pPr>
            <w:r w:rsidRPr="003D28E4">
              <w:rPr>
                <w:rFonts w:ascii="Arial Narrow" w:hAnsi="Arial Narrow"/>
                <w:sz w:val="18"/>
                <w:szCs w:val="18"/>
              </w:rPr>
              <w:t>2083 mm</w:t>
            </w:r>
            <w:r w:rsidRPr="003D28E4">
              <w:rPr>
                <w:rFonts w:ascii="Arial Narrow" w:hAnsi="Arial Narrow"/>
                <w:sz w:val="18"/>
                <w:szCs w:val="18"/>
                <w:vertAlign w:val="superscript"/>
              </w:rPr>
              <w:t>3</w:t>
            </w:r>
          </w:p>
        </w:tc>
        <w:tc>
          <w:tcPr>
            <w:tcW w:w="1729" w:type="dxa"/>
          </w:tcPr>
          <w:p w:rsidR="00CC23D3" w:rsidRPr="003D28E4" w:rsidRDefault="00CC23D3" w:rsidP="003255ED">
            <w:pPr>
              <w:spacing w:line="360" w:lineRule="auto"/>
              <w:jc w:val="right"/>
              <w:cnfStyle w:val="000000000000"/>
              <w:rPr>
                <w:rFonts w:ascii="Arial Narrow" w:hAnsi="Arial Narrow"/>
                <w:sz w:val="18"/>
                <w:szCs w:val="18"/>
              </w:rPr>
            </w:pPr>
            <w:r w:rsidRPr="003D28E4">
              <w:rPr>
                <w:rFonts w:ascii="Arial Narrow" w:hAnsi="Arial Narrow"/>
                <w:sz w:val="18"/>
                <w:szCs w:val="18"/>
              </w:rPr>
              <w:t>2576 mm</w:t>
            </w:r>
            <w:r w:rsidRPr="003D28E4">
              <w:rPr>
                <w:rFonts w:ascii="Arial Narrow" w:hAnsi="Arial Narrow"/>
                <w:sz w:val="18"/>
                <w:szCs w:val="18"/>
                <w:vertAlign w:val="superscript"/>
              </w:rPr>
              <w:t>3</w:t>
            </w:r>
          </w:p>
        </w:tc>
        <w:tc>
          <w:tcPr>
            <w:tcW w:w="1729" w:type="dxa"/>
          </w:tcPr>
          <w:p w:rsidR="00CC23D3" w:rsidRPr="003D28E4" w:rsidRDefault="00CC23D3" w:rsidP="003255ED">
            <w:pPr>
              <w:spacing w:line="360" w:lineRule="auto"/>
              <w:jc w:val="right"/>
              <w:cnfStyle w:val="000000000000"/>
              <w:rPr>
                <w:rFonts w:ascii="Arial Narrow" w:hAnsi="Arial Narrow"/>
                <w:sz w:val="18"/>
                <w:szCs w:val="18"/>
              </w:rPr>
            </w:pPr>
            <w:r w:rsidRPr="003D28E4">
              <w:rPr>
                <w:rFonts w:ascii="Arial Narrow" w:hAnsi="Arial Narrow"/>
                <w:sz w:val="18"/>
                <w:szCs w:val="18"/>
              </w:rPr>
              <w:t>1272 mm</w:t>
            </w:r>
            <w:r w:rsidRPr="003D28E4">
              <w:rPr>
                <w:rFonts w:ascii="Arial Narrow" w:hAnsi="Arial Narrow"/>
                <w:sz w:val="18"/>
                <w:szCs w:val="18"/>
                <w:vertAlign w:val="superscript"/>
              </w:rPr>
              <w:t>3</w:t>
            </w:r>
          </w:p>
        </w:tc>
        <w:tc>
          <w:tcPr>
            <w:tcW w:w="1982" w:type="dxa"/>
          </w:tcPr>
          <w:p w:rsidR="00CC23D3" w:rsidRPr="003D28E4" w:rsidRDefault="00CC23D3" w:rsidP="003255ED">
            <w:pPr>
              <w:keepNext/>
              <w:spacing w:line="360" w:lineRule="auto"/>
              <w:ind w:firstLine="0"/>
              <w:jc w:val="right"/>
              <w:cnfStyle w:val="000000000000"/>
              <w:rPr>
                <w:rFonts w:ascii="Arial Narrow" w:hAnsi="Arial Narrow"/>
                <w:sz w:val="18"/>
                <w:szCs w:val="18"/>
              </w:rPr>
            </w:pPr>
            <w:r w:rsidRPr="003D28E4">
              <w:rPr>
                <w:rFonts w:ascii="Arial Narrow" w:hAnsi="Arial Narrow"/>
                <w:sz w:val="18"/>
                <w:szCs w:val="18"/>
              </w:rPr>
              <w:t>1910 mm</w:t>
            </w:r>
            <w:r w:rsidRPr="003D28E4">
              <w:rPr>
                <w:rFonts w:ascii="Arial Narrow" w:hAnsi="Arial Narrow"/>
                <w:sz w:val="18"/>
                <w:szCs w:val="18"/>
                <w:vertAlign w:val="superscript"/>
              </w:rPr>
              <w:t xml:space="preserve">3 </w:t>
            </w:r>
            <w:r w:rsidRPr="003D28E4">
              <w:rPr>
                <w:rFonts w:ascii="Arial Narrow" w:hAnsi="Arial Narrow"/>
                <w:sz w:val="18"/>
                <w:szCs w:val="18"/>
              </w:rPr>
              <w:t>± 464</w:t>
            </w:r>
          </w:p>
        </w:tc>
      </w:tr>
    </w:tbl>
    <w:p w:rsidR="00CC23D3" w:rsidRPr="003D28E4" w:rsidRDefault="00CC23D3" w:rsidP="000857D2">
      <w:pPr>
        <w:pStyle w:val="NotasTabela"/>
      </w:pPr>
      <w:r w:rsidRPr="003D28E4">
        <w:t xml:space="preserve">(*) </w:t>
      </w:r>
      <w:r w:rsidR="003D28E4" w:rsidRPr="003D28E4">
        <w:t xml:space="preserve">desvp: </w:t>
      </w:r>
      <w:r w:rsidRPr="003D28E4">
        <w:t xml:space="preserve">desvio padrão (dados </w:t>
      </w:r>
      <w:r w:rsidR="003D28E4" w:rsidRPr="003D28E4">
        <w:t>volumétricos</w:t>
      </w:r>
      <w:r w:rsidRPr="003D28E4">
        <w:t xml:space="preserve"> do grupo controle para comparação)</w:t>
      </w:r>
    </w:p>
    <w:p w:rsidR="001A40BA" w:rsidRDefault="001A40BA">
      <w:pPr>
        <w:spacing w:before="0" w:after="240"/>
        <w:ind w:firstLine="360"/>
        <w:jc w:val="left"/>
      </w:pPr>
      <w:r>
        <w:br w:type="page"/>
      </w:r>
    </w:p>
    <w:p w:rsidR="001A40BA" w:rsidRDefault="00D70573" w:rsidP="00B37892">
      <w:pPr>
        <w:pStyle w:val="Figura"/>
      </w:pPr>
      <w:r>
        <w:lastRenderedPageBreak/>
        <w:drawing>
          <wp:inline distT="0" distB="0" distL="0" distR="0">
            <wp:extent cx="5039995" cy="6869430"/>
            <wp:effectExtent l="19050" t="0" r="8255" b="0"/>
            <wp:docPr id="15" name="Imagem 14" descr="TeseFi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eFig10.png"/>
                    <pic:cNvPicPr/>
                  </pic:nvPicPr>
                  <pic:blipFill>
                    <a:blip r:embed="rId24"/>
                    <a:stretch>
                      <a:fillRect/>
                    </a:stretch>
                  </pic:blipFill>
                  <pic:spPr>
                    <a:xfrm>
                      <a:off x="0" y="0"/>
                      <a:ext cx="5039995" cy="6869430"/>
                    </a:xfrm>
                    <a:prstGeom prst="rect">
                      <a:avLst/>
                    </a:prstGeom>
                  </pic:spPr>
                </pic:pic>
              </a:graphicData>
            </a:graphic>
          </wp:inline>
        </w:drawing>
      </w:r>
    </w:p>
    <w:p w:rsidR="001A40BA" w:rsidRDefault="001A40BA" w:rsidP="00B37892">
      <w:pPr>
        <w:pStyle w:val="Legenda"/>
        <w:rPr>
          <w:noProof/>
        </w:rPr>
      </w:pPr>
      <w:bookmarkStart w:id="276" w:name="_Ref214340480"/>
      <w:bookmarkStart w:id="277" w:name="_Toc209861648"/>
      <w:bookmarkStart w:id="278" w:name="_Toc209956341"/>
      <w:bookmarkStart w:id="279" w:name="_Toc215289525"/>
      <w:r>
        <w:t xml:space="preserve">Figura </w:t>
      </w:r>
      <w:fldSimple w:instr=" SEQ Figura \* ARABIC ">
        <w:r w:rsidR="00CB7E3B">
          <w:rPr>
            <w:noProof/>
          </w:rPr>
          <w:t>10</w:t>
        </w:r>
      </w:fldSimple>
      <w:bookmarkEnd w:id="276"/>
      <w:r>
        <w:t xml:space="preserve"> - Exemplo de </w:t>
      </w:r>
      <w:r w:rsidR="00D5124A">
        <w:t xml:space="preserve">uma </w:t>
      </w:r>
      <w:r>
        <w:t>área com aumento da espessura cortical em paciente com polimicrogiria em comparação com controle (</w:t>
      </w:r>
      <w:r w:rsidR="00AF65DC">
        <w:t>Área</w:t>
      </w:r>
      <w:r>
        <w:t xml:space="preserve"> A)</w:t>
      </w:r>
      <w:r>
        <w:rPr>
          <w:noProof/>
        </w:rPr>
        <w:t xml:space="preserve">  e </w:t>
      </w:r>
      <w:r w:rsidR="00D5124A">
        <w:rPr>
          <w:noProof/>
        </w:rPr>
        <w:t>uma área</w:t>
      </w:r>
      <w:r>
        <w:rPr>
          <w:noProof/>
        </w:rPr>
        <w:t xml:space="preserve"> com afilamento (</w:t>
      </w:r>
      <w:r w:rsidR="00AF65DC">
        <w:t xml:space="preserve">Área </w:t>
      </w:r>
      <w:r>
        <w:rPr>
          <w:noProof/>
        </w:rPr>
        <w:t>B)</w:t>
      </w:r>
      <w:bookmarkEnd w:id="277"/>
      <w:bookmarkEnd w:id="278"/>
      <w:r w:rsidR="00D5124A">
        <w:rPr>
          <w:noProof/>
        </w:rPr>
        <w:t>. Nos gráficos das áreas A e B, a Linha azul tracejada representa a média de espessura cortical do grupo controle; as linhas azuis pontilhadas representam o desvio padrão da medida de espessura cortical do grupo controle. A linha vermelha tracejada é o valor da espessura cortical do indivíduo com polimicrogiria.</w:t>
      </w:r>
      <w:bookmarkEnd w:id="279"/>
    </w:p>
    <w:p w:rsidR="00931656" w:rsidRDefault="00931656" w:rsidP="00BC7E17">
      <w:pPr>
        <w:pStyle w:val="Figura"/>
        <w:jc w:val="both"/>
      </w:pPr>
    </w:p>
    <w:p w:rsidR="00931656" w:rsidRDefault="00BC7E17" w:rsidP="00931656">
      <w:pPr>
        <w:pStyle w:val="Legenda"/>
      </w:pPr>
      <w:bookmarkStart w:id="280" w:name="_Toc209861647"/>
      <w:bookmarkStart w:id="281" w:name="_Toc209956340"/>
      <w:r>
        <w:rPr>
          <w:noProof/>
          <w:lang w:eastAsia="pt-BR" w:bidi="ar-SA"/>
        </w:rPr>
        <w:lastRenderedPageBreak/>
        <w:drawing>
          <wp:anchor distT="0" distB="0" distL="114300" distR="114300" simplePos="0" relativeHeight="251658240" behindDoc="0" locked="0" layoutInCell="1" allowOverlap="1">
            <wp:simplePos x="0" y="0"/>
            <wp:positionH relativeFrom="column">
              <wp:posOffset>15240</wp:posOffset>
            </wp:positionH>
            <wp:positionV relativeFrom="paragraph">
              <wp:posOffset>96520</wp:posOffset>
            </wp:positionV>
            <wp:extent cx="5038725" cy="7061200"/>
            <wp:effectExtent l="19050" t="0" r="9525" b="0"/>
            <wp:wrapTopAndBottom/>
            <wp:docPr id="16" name="Imagem 15" descr="TeseFi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eFig11.png"/>
                    <pic:cNvPicPr/>
                  </pic:nvPicPr>
                  <pic:blipFill>
                    <a:blip r:embed="rId25" cstate="print"/>
                    <a:stretch>
                      <a:fillRect/>
                    </a:stretch>
                  </pic:blipFill>
                  <pic:spPr>
                    <a:xfrm>
                      <a:off x="0" y="0"/>
                      <a:ext cx="5038725" cy="7061200"/>
                    </a:xfrm>
                    <a:prstGeom prst="rect">
                      <a:avLst/>
                    </a:prstGeom>
                    <a:ln>
                      <a:noFill/>
                    </a:ln>
                    <a:effectLst/>
                  </pic:spPr>
                </pic:pic>
              </a:graphicData>
            </a:graphic>
          </wp:anchor>
        </w:drawing>
      </w:r>
      <w:bookmarkStart w:id="282" w:name="_Toc215289526"/>
      <w:r w:rsidR="00931656">
        <w:t xml:space="preserve">Figura </w:t>
      </w:r>
      <w:fldSimple w:instr=" SEQ Figura \* ARABIC ">
        <w:r w:rsidR="00CB7E3B">
          <w:rPr>
            <w:noProof/>
          </w:rPr>
          <w:t>11</w:t>
        </w:r>
      </w:fldSimple>
      <w:r w:rsidR="00931656">
        <w:t xml:space="preserve"> - Vista dorsal e medial da comparação entre três indivíduos normais com o próprio grupo controle (A)</w:t>
      </w:r>
      <w:r w:rsidR="00EA2454">
        <w:t>;</w:t>
      </w:r>
      <w:r w:rsidR="00931656">
        <w:t xml:space="preserve"> e os indivíduos com polimicrogiria </w:t>
      </w:r>
      <w:r w:rsidR="00EA2454">
        <w:t>comparados a</w:t>
      </w:r>
      <w:r w:rsidR="00931656">
        <w:t>o grupo controle (B)</w:t>
      </w:r>
      <w:bookmarkEnd w:id="280"/>
      <w:bookmarkEnd w:id="281"/>
      <w:r w:rsidR="00931656">
        <w:t>.</w:t>
      </w:r>
      <w:bookmarkEnd w:id="282"/>
    </w:p>
    <w:p w:rsidR="00931656" w:rsidRPr="00931656" w:rsidRDefault="00931656" w:rsidP="00931656"/>
    <w:p w:rsidR="00F31EAC" w:rsidRPr="00266CB1" w:rsidRDefault="00F31EAC" w:rsidP="00F31EAC">
      <w:pPr>
        <w:pStyle w:val="Ttulo2"/>
      </w:pPr>
      <w:bookmarkStart w:id="283" w:name="_Toc210626253"/>
      <w:bookmarkStart w:id="284" w:name="_Toc210626448"/>
      <w:bookmarkStart w:id="285" w:name="_Toc210626496"/>
      <w:bookmarkStart w:id="286" w:name="_Toc211074395"/>
      <w:bookmarkStart w:id="287" w:name="_Toc215289507"/>
      <w:r w:rsidRPr="00266CB1">
        <w:lastRenderedPageBreak/>
        <w:t>Doença de Alzheimer</w:t>
      </w:r>
      <w:bookmarkEnd w:id="283"/>
      <w:bookmarkEnd w:id="284"/>
      <w:bookmarkEnd w:id="285"/>
      <w:bookmarkEnd w:id="286"/>
      <w:bookmarkEnd w:id="287"/>
    </w:p>
    <w:p w:rsidR="00BC7E17" w:rsidRDefault="00EF220A" w:rsidP="00BC7E17">
      <w:pPr>
        <w:rPr>
          <w:szCs w:val="24"/>
        </w:rPr>
      </w:pPr>
      <w:r w:rsidRPr="00266CB1">
        <w:rPr>
          <w:noProof/>
          <w:lang w:eastAsia="pt-BR" w:bidi="ar-SA"/>
        </w:rPr>
        <w:t xml:space="preserve"> </w:t>
      </w:r>
      <w:r w:rsidR="00C242F7" w:rsidRPr="00266CB1">
        <w:rPr>
          <w:szCs w:val="24"/>
        </w:rPr>
        <w:t xml:space="preserve"> </w:t>
      </w:r>
      <w:r w:rsidR="00266CB1" w:rsidRPr="00266CB1">
        <w:rPr>
          <w:szCs w:val="24"/>
        </w:rPr>
        <w:t>A análise de grupo da espessura cortical entre pacientes com DA e idosos de similar faixa etária saudáveis do grupo controle mostrou redução estatisticamente significante, corrigida para múltiplas comparações</w:t>
      </w:r>
      <w:r w:rsidR="00931656">
        <w:rPr>
          <w:szCs w:val="24"/>
        </w:rPr>
        <w:t xml:space="preserve"> com simulação de Monte Carlo </w:t>
      </w:r>
      <w:r w:rsidR="006F182C">
        <w:rPr>
          <w:szCs w:val="24"/>
        </w:rPr>
        <w:fldChar w:fldCharType="begin"/>
      </w:r>
      <w:r w:rsidR="00A438FC">
        <w:rPr>
          <w:szCs w:val="24"/>
        </w:rPr>
        <w:instrText xml:space="preserve"> ADDIN EN.CITE &lt;EndNote&gt;&lt;Cite&gt;&lt;Author&gt;Zieli&lt;/Author&gt;&lt;Year&gt;1992&lt;/Year&gt;&lt;RecNum&gt;560&lt;/RecNum&gt;&lt;record&gt;&lt;rec-number&gt;560&lt;/rec-number&gt;&lt;foreign-keys&gt;&lt;key app="EN" db-id="v2wx9f0flwavzpe0seava9puwrexxxxes0fx"&gt;560&lt;/key&gt;&lt;/foreign-keys&gt;&lt;ref-type name="Journal Article"&gt;17&lt;/ref-type&gt;&lt;contributors&gt;&lt;authors&gt;&lt;author&gt;Wojciech Zieli&lt;/author&gt;&lt;author&gt;nacute&lt;/author&gt;&lt;author&gt;ski,&lt;/author&gt;&lt;/authors&gt;&lt;/contributors&gt;&lt;auth-address&gt;Department of Mathematical Statistics and Experimentation, University of Agriculture Rakowiecka 26/30 PL-02-528 Warszawa&lt;/auth-address&gt;&lt;titles&gt;&lt;title&gt;Monte Carlo Comparison of Multiple Comparison Procedures&lt;/title&gt;&lt;secondary-title&gt;Biometrical Journal&lt;/secondary-title&gt;&lt;/titles&gt;&lt;periodical&gt;&lt;full-title&gt;Biometrical Journal&lt;/full-title&gt;&lt;/periodical&gt;&lt;pages&gt;291-296&lt;/pages&gt;&lt;volume&gt;34&lt;/volume&gt;&lt;number&gt;3&lt;/number&gt;&lt;dates&gt;&lt;year&gt;1992&lt;/year&gt;&lt;/dates&gt;&lt;isbn&gt;1521-4036&lt;/isbn&gt;&lt;urls&gt;&lt;related-urls&gt;&lt;url&gt;http://dx.doi.org/10.1002/bimj.4710340304&lt;/url&gt;&lt;/related-urls&gt;&lt;/urls&gt;&lt;/record&gt;&lt;/Cite&gt;&lt;/EndNote&gt;</w:instrText>
      </w:r>
      <w:r w:rsidR="006F182C">
        <w:rPr>
          <w:szCs w:val="24"/>
        </w:rPr>
        <w:fldChar w:fldCharType="separate"/>
      </w:r>
      <w:r w:rsidR="00A438FC">
        <w:rPr>
          <w:szCs w:val="24"/>
        </w:rPr>
        <w:t>(173)</w:t>
      </w:r>
      <w:r w:rsidR="006F182C">
        <w:rPr>
          <w:szCs w:val="24"/>
        </w:rPr>
        <w:fldChar w:fldCharType="end"/>
      </w:r>
      <w:r w:rsidR="00266CB1" w:rsidRPr="00266CB1">
        <w:rPr>
          <w:szCs w:val="24"/>
        </w:rPr>
        <w:t xml:space="preserve">, (p &lt;0,01) do lobo temporal superior, giro parahipocampal e córtex </w:t>
      </w:r>
      <w:r w:rsidR="00115D50">
        <w:rPr>
          <w:szCs w:val="24"/>
        </w:rPr>
        <w:t>entorrinal</w:t>
      </w:r>
      <w:r w:rsidR="00266CB1" w:rsidRPr="00266CB1">
        <w:rPr>
          <w:szCs w:val="24"/>
        </w:rPr>
        <w:t xml:space="preserve"> em ambos os hemisférios. No hemisfério direito à redução</w:t>
      </w:r>
      <w:r w:rsidR="00B15092">
        <w:rPr>
          <w:szCs w:val="24"/>
        </w:rPr>
        <w:t>,</w:t>
      </w:r>
      <w:r w:rsidR="00266CB1" w:rsidRPr="00266CB1">
        <w:rPr>
          <w:szCs w:val="24"/>
        </w:rPr>
        <w:t xml:space="preserve"> também ocorre no istmo do giro do cíngulo e no giro temporal médio. Em ambos os hemisférios, há uma pequena área cortical de pacientes com DA em que há um afilamento do lobo frontal superior.</w:t>
      </w:r>
    </w:p>
    <w:p w:rsidR="00BC7E17" w:rsidRDefault="00BC7E17" w:rsidP="00BC7E17">
      <w:pPr>
        <w:pStyle w:val="Figura"/>
      </w:pPr>
      <w:r>
        <w:drawing>
          <wp:inline distT="0" distB="0" distL="0" distR="0">
            <wp:extent cx="5249636" cy="3340798"/>
            <wp:effectExtent l="19050" t="0" r="8164" b="0"/>
            <wp:docPr id="19" name="Picture 9" descr="alz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z01.png"/>
                    <pic:cNvPicPr/>
                  </pic:nvPicPr>
                  <pic:blipFill>
                    <a:blip r:embed="rId26" cstate="print"/>
                    <a:stretch>
                      <a:fillRect/>
                    </a:stretch>
                  </pic:blipFill>
                  <pic:spPr>
                    <a:xfrm>
                      <a:off x="0" y="0"/>
                      <a:ext cx="5253644" cy="3343349"/>
                    </a:xfrm>
                    <a:prstGeom prst="rect">
                      <a:avLst/>
                    </a:prstGeom>
                  </pic:spPr>
                </pic:pic>
              </a:graphicData>
            </a:graphic>
          </wp:inline>
        </w:drawing>
      </w:r>
    </w:p>
    <w:p w:rsidR="00C242F7" w:rsidRPr="00406D37" w:rsidRDefault="00BC7E17" w:rsidP="00BC7E17">
      <w:pPr>
        <w:pStyle w:val="Legenda"/>
        <w:rPr>
          <w:szCs w:val="24"/>
        </w:rPr>
      </w:pPr>
      <w:bookmarkStart w:id="288" w:name="_Ref214437553"/>
      <w:bookmarkStart w:id="289" w:name="_Toc215289527"/>
      <w:r>
        <w:t xml:space="preserve">Figura </w:t>
      </w:r>
      <w:fldSimple w:instr=" SEQ Figura \* ARABIC ">
        <w:r w:rsidR="00CB7E3B">
          <w:rPr>
            <w:noProof/>
          </w:rPr>
          <w:t>12</w:t>
        </w:r>
      </w:fldSimple>
      <w:bookmarkEnd w:id="288"/>
      <w:r w:rsidRPr="00DF6F0F">
        <w:t xml:space="preserve"> - Comparação da espessura cortical de pacientes com doença de Alzheimer e o grupo de controle de idosos normais.</w:t>
      </w:r>
      <w:bookmarkEnd w:id="289"/>
    </w:p>
    <w:p w:rsidR="002E5290" w:rsidRDefault="002E5290" w:rsidP="002E5290">
      <w:r w:rsidRPr="00406D37">
        <w:rPr>
          <w:szCs w:val="24"/>
        </w:rPr>
        <w:lastRenderedPageBreak/>
        <w:t>O gráfico com o hemisfério cerebral inflado das áreas onde a espessura cortical é alterada</w:t>
      </w:r>
      <w:r>
        <w:rPr>
          <w:szCs w:val="24"/>
        </w:rPr>
        <w:t>,</w:t>
      </w:r>
      <w:r w:rsidRPr="00406D37">
        <w:rPr>
          <w:szCs w:val="24"/>
        </w:rPr>
        <w:t xml:space="preserve"> comparando os dois grupos (limiar p &lt;0,01)</w:t>
      </w:r>
      <w:r>
        <w:rPr>
          <w:szCs w:val="24"/>
        </w:rPr>
        <w:t>,</w:t>
      </w:r>
      <w:r w:rsidRPr="00406D37">
        <w:rPr>
          <w:szCs w:val="24"/>
        </w:rPr>
        <w:t xml:space="preserve"> é apresentado na figura </w:t>
      </w:r>
      <w:r>
        <w:rPr>
          <w:szCs w:val="24"/>
        </w:rPr>
        <w:t>12</w:t>
      </w:r>
      <w:r w:rsidRPr="00406D37">
        <w:rPr>
          <w:szCs w:val="24"/>
        </w:rPr>
        <w:t xml:space="preserve">. Na </w:t>
      </w:r>
      <w:r w:rsidR="006F182C">
        <w:rPr>
          <w:szCs w:val="24"/>
        </w:rPr>
        <w:fldChar w:fldCharType="begin"/>
      </w:r>
      <w:r>
        <w:rPr>
          <w:szCs w:val="24"/>
        </w:rPr>
        <w:instrText xml:space="preserve"> REF _Ref214437553 \h </w:instrText>
      </w:r>
      <w:r w:rsidR="006F182C">
        <w:rPr>
          <w:szCs w:val="24"/>
        </w:rPr>
      </w:r>
      <w:r w:rsidR="006F182C">
        <w:rPr>
          <w:szCs w:val="24"/>
        </w:rPr>
        <w:fldChar w:fldCharType="separate"/>
      </w:r>
      <w:r w:rsidR="00CB7E3B">
        <w:t xml:space="preserve">Figura </w:t>
      </w:r>
      <w:r w:rsidR="00CB7E3B">
        <w:rPr>
          <w:noProof/>
        </w:rPr>
        <w:t>12</w:t>
      </w:r>
      <w:r w:rsidR="006F182C">
        <w:rPr>
          <w:szCs w:val="24"/>
        </w:rPr>
        <w:fldChar w:fldCharType="end"/>
      </w:r>
      <w:r>
        <w:rPr>
          <w:szCs w:val="24"/>
        </w:rPr>
        <w:t xml:space="preserve"> </w:t>
      </w:r>
      <w:r w:rsidRPr="00406D37">
        <w:rPr>
          <w:szCs w:val="24"/>
        </w:rPr>
        <w:t xml:space="preserve">(L), é possível notar o agrupamento na região do lobo temporal. E na </w:t>
      </w:r>
      <w:r w:rsidR="006F182C">
        <w:rPr>
          <w:szCs w:val="24"/>
        </w:rPr>
        <w:fldChar w:fldCharType="begin"/>
      </w:r>
      <w:r>
        <w:rPr>
          <w:szCs w:val="24"/>
        </w:rPr>
        <w:instrText xml:space="preserve"> REF _Ref214437553 \h </w:instrText>
      </w:r>
      <w:r w:rsidR="006F182C">
        <w:rPr>
          <w:szCs w:val="24"/>
        </w:rPr>
      </w:r>
      <w:r w:rsidR="006F182C">
        <w:rPr>
          <w:szCs w:val="24"/>
        </w:rPr>
        <w:fldChar w:fldCharType="separate"/>
      </w:r>
      <w:r w:rsidR="00CB7E3B">
        <w:t xml:space="preserve">Figura </w:t>
      </w:r>
      <w:r w:rsidR="00CB7E3B">
        <w:rPr>
          <w:noProof/>
        </w:rPr>
        <w:t>12</w:t>
      </w:r>
      <w:r w:rsidR="006F182C">
        <w:rPr>
          <w:szCs w:val="24"/>
        </w:rPr>
        <w:fldChar w:fldCharType="end"/>
      </w:r>
      <w:r w:rsidRPr="00406D37">
        <w:rPr>
          <w:szCs w:val="24"/>
        </w:rPr>
        <w:t xml:space="preserve"> (M), o agrupamento de afilamento cortical é exibido na superfície medial de cada hemisfério.</w:t>
      </w:r>
    </w:p>
    <w:p w:rsidR="002E5290" w:rsidRPr="00406D37" w:rsidRDefault="002E5290" w:rsidP="002E5290">
      <w:pPr>
        <w:rPr>
          <w:szCs w:val="24"/>
        </w:rPr>
      </w:pPr>
      <w:r w:rsidRPr="00406D37">
        <w:rPr>
          <w:szCs w:val="24"/>
        </w:rPr>
        <w:t xml:space="preserve">Utilizando </w:t>
      </w:r>
      <w:r>
        <w:rPr>
          <w:szCs w:val="24"/>
        </w:rPr>
        <w:t>a</w:t>
      </w:r>
      <w:r w:rsidRPr="00406D37">
        <w:rPr>
          <w:szCs w:val="24"/>
        </w:rPr>
        <w:t xml:space="preserve"> </w:t>
      </w:r>
      <w:r>
        <w:rPr>
          <w:szCs w:val="24"/>
        </w:rPr>
        <w:t>estimativa</w:t>
      </w:r>
      <w:r w:rsidRPr="00406D37">
        <w:rPr>
          <w:szCs w:val="24"/>
        </w:rPr>
        <w:t xml:space="preserve"> do FreeSurfer para o volume das áreas segmentadas (</w:t>
      </w:r>
      <w:r w:rsidR="006F182C">
        <w:rPr>
          <w:szCs w:val="24"/>
        </w:rPr>
        <w:fldChar w:fldCharType="begin"/>
      </w:r>
      <w:r>
        <w:rPr>
          <w:szCs w:val="24"/>
        </w:rPr>
        <w:instrText xml:space="preserve"> REF _Ref210909350 \h </w:instrText>
      </w:r>
      <w:r w:rsidR="006F182C">
        <w:rPr>
          <w:szCs w:val="24"/>
        </w:rPr>
      </w:r>
      <w:r w:rsidR="006F182C">
        <w:rPr>
          <w:szCs w:val="24"/>
        </w:rPr>
        <w:fldChar w:fldCharType="separate"/>
      </w:r>
      <w:r w:rsidR="00CB7E3B" w:rsidRPr="00D146CF">
        <w:t xml:space="preserve">Tabela </w:t>
      </w:r>
      <w:r w:rsidR="00CB7E3B">
        <w:rPr>
          <w:noProof/>
        </w:rPr>
        <w:t>7</w:t>
      </w:r>
      <w:r w:rsidR="006F182C">
        <w:rPr>
          <w:szCs w:val="24"/>
        </w:rPr>
        <w:fldChar w:fldCharType="end"/>
      </w:r>
      <w:r>
        <w:rPr>
          <w:szCs w:val="24"/>
        </w:rPr>
        <w:t xml:space="preserve">) </w:t>
      </w:r>
      <w:r w:rsidRPr="00406D37">
        <w:rPr>
          <w:szCs w:val="24"/>
        </w:rPr>
        <w:t>como entrada para treinar um SVM com função radial de base, produziu-se uma capacidade de discriminação de 85,4% utilizando validação cruzada com 10 passos</w:t>
      </w:r>
      <w:r>
        <w:rPr>
          <w:szCs w:val="24"/>
        </w:rPr>
        <w:t xml:space="preserve"> de permutação</w:t>
      </w:r>
      <w:r w:rsidRPr="00406D37">
        <w:rPr>
          <w:szCs w:val="24"/>
        </w:rPr>
        <w:t>.</w:t>
      </w:r>
    </w:p>
    <w:p w:rsidR="00BC7E17" w:rsidRPr="00406D37" w:rsidRDefault="00BC7E17" w:rsidP="00BC7E17">
      <w:pPr>
        <w:rPr>
          <w:szCs w:val="24"/>
        </w:rPr>
      </w:pPr>
      <w:r w:rsidRPr="00406D37">
        <w:rPr>
          <w:szCs w:val="24"/>
        </w:rPr>
        <w:t xml:space="preserve">O número de simulações SVM necessário para determinar as características volumétricas relevantes foi: </w:t>
      </w:r>
    </w:p>
    <w:p w:rsidR="00BC7E17" w:rsidRPr="00381D36" w:rsidRDefault="00BC7E17" w:rsidP="00BC7E17">
      <w:pPr>
        <w:rPr>
          <w:szCs w:val="24"/>
        </w:rPr>
      </w:pPr>
      <w:r w:rsidRPr="00381D36">
        <w:rPr>
          <w:szCs w:val="24"/>
        </w:rPr>
        <w:t xml:space="preserve">µ = </w:t>
      </w:r>
      <m:oMath>
        <m:nary>
          <m:naryPr>
            <m:chr m:val="∑"/>
            <m:grow m:val="on"/>
            <m:ctrlPr>
              <w:rPr>
                <w:rFonts w:ascii="Cambria Math" w:hAnsi="Cambria Math"/>
              </w:rPr>
            </m:ctrlPr>
          </m:naryPr>
          <m:sub>
            <m:r>
              <w:rPr>
                <w:rFonts w:ascii="Cambria Math" w:eastAsia="Cambria Math" w:hAnsi="Cambria Math" w:cs="Cambria Math"/>
              </w:rPr>
              <m:t>k=0</m:t>
            </m:r>
          </m:sub>
          <m:sup>
            <m:r>
              <w:rPr>
                <w:rFonts w:ascii="Cambria Math" w:eastAsia="Cambria Math" w:hAnsi="Cambria Math" w:cs="Cambria Math"/>
              </w:rPr>
              <m:t>n</m:t>
            </m:r>
          </m:sup>
          <m:e>
            <m:d>
              <m:dPr>
                <m:ctrlPr>
                  <w:rPr>
                    <w:rFonts w:ascii="Cambria Math" w:hAnsi="Cambria Math"/>
                  </w:rPr>
                </m:ctrlPr>
              </m:dPr>
              <m:e>
                <m:f>
                  <m:fPr>
                    <m:type m:val="noBar"/>
                    <m:ctrlPr>
                      <w:rPr>
                        <w:rFonts w:ascii="Cambria Math" w:hAnsi="Cambria Math"/>
                      </w:rPr>
                    </m:ctrlPr>
                  </m:fPr>
                  <m:num>
                    <m:r>
                      <w:rPr>
                        <w:rFonts w:ascii="Cambria Math" w:eastAsia="Cambria Math" w:hAnsi="Cambria Math" w:cs="Cambria Math"/>
                      </w:rPr>
                      <m:t>n</m:t>
                    </m:r>
                  </m:num>
                  <m:den>
                    <m:r>
                      <w:rPr>
                        <w:rFonts w:ascii="Cambria Math" w:eastAsia="Cambria Math" w:hAnsi="Cambria Math" w:cs="Cambria Math"/>
                      </w:rPr>
                      <m:t>k</m:t>
                    </m:r>
                  </m:den>
                </m:f>
              </m:e>
            </m:d>
          </m:e>
        </m:nary>
      </m:oMath>
      <w:r w:rsidRPr="00381D36">
        <w:rPr>
          <w:szCs w:val="24"/>
        </w:rPr>
        <w:t xml:space="preserve"> </w:t>
      </w:r>
      <w:r w:rsidRPr="00381D36">
        <w:rPr>
          <w:szCs w:val="24"/>
        </w:rPr>
        <w:tab/>
      </w:r>
      <w:r w:rsidRPr="00381D36">
        <w:rPr>
          <w:szCs w:val="24"/>
        </w:rPr>
        <w:tab/>
      </w:r>
      <w:r w:rsidRPr="00381D36">
        <w:rPr>
          <w:szCs w:val="24"/>
        </w:rPr>
        <w:tab/>
      </w:r>
      <w:r w:rsidRPr="00381D36">
        <w:rPr>
          <w:szCs w:val="24"/>
        </w:rPr>
        <w:tab/>
      </w:r>
      <w:r w:rsidRPr="00381D36">
        <w:rPr>
          <w:szCs w:val="24"/>
        </w:rPr>
        <w:tab/>
      </w:r>
      <w:r w:rsidRPr="00381D36">
        <w:rPr>
          <w:szCs w:val="24"/>
        </w:rPr>
        <w:tab/>
      </w:r>
      <w:r w:rsidRPr="00381D36">
        <w:rPr>
          <w:szCs w:val="24"/>
        </w:rPr>
        <w:tab/>
      </w:r>
      <w:r w:rsidRPr="00381D36">
        <w:rPr>
          <w:szCs w:val="24"/>
        </w:rPr>
        <w:tab/>
        <w:t xml:space="preserve"> (</w:t>
      </w:r>
      <w:fldSimple w:instr=" SEQ EQU \n  \* MERGEFORMAT  \* MERGEFORMAT \* MERGEFORMAT ">
        <w:r w:rsidR="00CB7E3B" w:rsidRPr="00CB7E3B">
          <w:rPr>
            <w:noProof/>
            <w:szCs w:val="24"/>
          </w:rPr>
          <w:t>5</w:t>
        </w:r>
      </w:fldSimple>
      <w:r w:rsidRPr="00381D36">
        <w:rPr>
          <w:szCs w:val="24"/>
        </w:rPr>
        <w:t>)</w:t>
      </w:r>
    </w:p>
    <w:p w:rsidR="00BC7E17" w:rsidRDefault="00BC7E17" w:rsidP="00BC7E17">
      <w:pPr>
        <w:rPr>
          <w:szCs w:val="24"/>
        </w:rPr>
      </w:pPr>
      <w:r w:rsidRPr="00FD7F50">
        <w:rPr>
          <w:szCs w:val="24"/>
        </w:rPr>
        <w:t>Onde n é o número de áreas segmentadas disponíveis, no nosso caso 45.</w:t>
      </w:r>
    </w:p>
    <w:p w:rsidR="00BC7E17" w:rsidRPr="00FD7F50" w:rsidRDefault="00BC7E17" w:rsidP="00BC7E17">
      <w:pPr>
        <w:rPr>
          <w:szCs w:val="24"/>
        </w:rPr>
      </w:pPr>
      <w:r w:rsidRPr="00FD7F50">
        <w:rPr>
          <w:szCs w:val="24"/>
        </w:rPr>
        <w:t xml:space="preserve">Esta simulação revelou como relevantes para discriminar pacientes com DA de indivíduos idosos normais os volumes do </w:t>
      </w:r>
      <w:r>
        <w:rPr>
          <w:szCs w:val="24"/>
        </w:rPr>
        <w:t>corpo caloso</w:t>
      </w:r>
      <w:r w:rsidRPr="00FD7F50">
        <w:rPr>
          <w:szCs w:val="24"/>
        </w:rPr>
        <w:t xml:space="preserve"> posterior e anterior, volume total do hipocampo, tamanho do corno lateral do ventrículo direito e volume de substância cinzenta como mostra a</w:t>
      </w:r>
      <w:r>
        <w:rPr>
          <w:szCs w:val="24"/>
        </w:rPr>
        <w:t xml:space="preserve"> </w:t>
      </w:r>
      <w:r w:rsidR="006F182C">
        <w:rPr>
          <w:szCs w:val="24"/>
        </w:rPr>
        <w:fldChar w:fldCharType="begin"/>
      </w:r>
      <w:r>
        <w:rPr>
          <w:szCs w:val="24"/>
        </w:rPr>
        <w:instrText xml:space="preserve"> REF _Ref210815355 </w:instrText>
      </w:r>
      <w:r w:rsidR="006F182C">
        <w:rPr>
          <w:szCs w:val="24"/>
        </w:rPr>
        <w:fldChar w:fldCharType="separate"/>
      </w:r>
      <w:r w:rsidR="00CB7E3B">
        <w:t xml:space="preserve">Tabela </w:t>
      </w:r>
      <w:r w:rsidR="00CB7E3B">
        <w:rPr>
          <w:noProof/>
        </w:rPr>
        <w:t>5</w:t>
      </w:r>
      <w:r w:rsidR="006F182C">
        <w:rPr>
          <w:szCs w:val="24"/>
        </w:rPr>
        <w:fldChar w:fldCharType="end"/>
      </w:r>
      <w:r w:rsidRPr="00FD7F50">
        <w:rPr>
          <w:szCs w:val="24"/>
        </w:rPr>
        <w:t xml:space="preserve">.  </w:t>
      </w:r>
    </w:p>
    <w:p w:rsidR="00D10E3B" w:rsidRPr="00FD7F50" w:rsidRDefault="00D10E3B" w:rsidP="00D10E3B">
      <w:pPr>
        <w:spacing w:line="240" w:lineRule="auto"/>
        <w:ind w:firstLine="0"/>
        <w:rPr>
          <w:szCs w:val="24"/>
        </w:rPr>
      </w:pPr>
    </w:p>
    <w:p w:rsidR="008216E4" w:rsidRDefault="008216E4" w:rsidP="00B37892">
      <w:pPr>
        <w:pStyle w:val="LegendaTabela"/>
      </w:pPr>
      <w:bookmarkStart w:id="290" w:name="_Ref210815355"/>
      <w:bookmarkStart w:id="291" w:name="_Toc215289534"/>
      <w:r>
        <w:lastRenderedPageBreak/>
        <w:t xml:space="preserve">Tabela </w:t>
      </w:r>
      <w:fldSimple w:instr=" SEQ Tabela \* ARABIC ">
        <w:r w:rsidR="00CB7E3B">
          <w:rPr>
            <w:noProof/>
          </w:rPr>
          <w:t>5</w:t>
        </w:r>
      </w:fldSimple>
      <w:bookmarkEnd w:id="290"/>
      <w:r>
        <w:t xml:space="preserve"> - </w:t>
      </w:r>
      <w:r w:rsidRPr="00090884">
        <w:t xml:space="preserve">Estruturas volumétricas úteis para a predição da DA utilizando </w:t>
      </w:r>
      <w:r w:rsidRPr="00814B10">
        <w:rPr>
          <w:i/>
        </w:rPr>
        <w:t>Support Vector Machi</w:t>
      </w:r>
      <w:r w:rsidR="00B15092" w:rsidRPr="00814B10">
        <w:rPr>
          <w:i/>
        </w:rPr>
        <w:t>nes</w:t>
      </w:r>
      <w:r w:rsidR="00B15092">
        <w:t xml:space="preserve"> (SVM), ordenados por importâ</w:t>
      </w:r>
      <w:r w:rsidRPr="00090884">
        <w:t>ncia para o modelo SVM</w:t>
      </w:r>
      <w:bookmarkEnd w:id="291"/>
    </w:p>
    <w:tbl>
      <w:tblPr>
        <w:tblStyle w:val="TabelaTeseTipo1"/>
        <w:tblW w:w="8789" w:type="dxa"/>
        <w:tblInd w:w="-176" w:type="dxa"/>
        <w:tblLook w:val="06A0"/>
      </w:tblPr>
      <w:tblGrid>
        <w:gridCol w:w="3403"/>
        <w:gridCol w:w="2551"/>
        <w:gridCol w:w="2835"/>
      </w:tblGrid>
      <w:tr w:rsidR="004D484E" w:rsidRPr="004D484E">
        <w:trPr>
          <w:cnfStyle w:val="100000000000"/>
          <w:trHeight w:val="300"/>
        </w:trPr>
        <w:tc>
          <w:tcPr>
            <w:cnfStyle w:val="001000000000"/>
            <w:tcW w:w="3403" w:type="dxa"/>
            <w:noWrap/>
          </w:tcPr>
          <w:p w:rsidR="004D484E" w:rsidRPr="004D484E" w:rsidRDefault="004D484E" w:rsidP="004D484E">
            <w:pPr>
              <w:jc w:val="left"/>
              <w:rPr>
                <w:sz w:val="20"/>
                <w:szCs w:val="20"/>
                <w:lang w:eastAsia="pt-BR"/>
              </w:rPr>
            </w:pPr>
            <w:r>
              <w:rPr>
                <w:sz w:val="20"/>
                <w:szCs w:val="20"/>
                <w:lang w:eastAsia="pt-BR"/>
              </w:rPr>
              <w:t>Região</w:t>
            </w:r>
            <w:r w:rsidRPr="004D484E">
              <w:rPr>
                <w:sz w:val="20"/>
                <w:szCs w:val="20"/>
                <w:lang w:eastAsia="pt-BR"/>
              </w:rPr>
              <w:t xml:space="preserve"> Anat</w:t>
            </w:r>
            <w:r>
              <w:rPr>
                <w:sz w:val="20"/>
                <w:szCs w:val="20"/>
                <w:lang w:eastAsia="pt-BR"/>
              </w:rPr>
              <w:t>ô</w:t>
            </w:r>
            <w:r w:rsidRPr="004D484E">
              <w:rPr>
                <w:sz w:val="20"/>
                <w:szCs w:val="20"/>
                <w:lang w:eastAsia="pt-BR"/>
              </w:rPr>
              <w:t>mic</w:t>
            </w:r>
            <w:r>
              <w:rPr>
                <w:sz w:val="20"/>
                <w:szCs w:val="20"/>
                <w:lang w:eastAsia="pt-BR"/>
              </w:rPr>
              <w:t>a</w:t>
            </w:r>
            <w:r w:rsidRPr="004D484E">
              <w:rPr>
                <w:sz w:val="20"/>
                <w:szCs w:val="20"/>
                <w:lang w:eastAsia="pt-BR"/>
              </w:rPr>
              <w:t xml:space="preserve"> </w:t>
            </w:r>
          </w:p>
        </w:tc>
        <w:tc>
          <w:tcPr>
            <w:tcW w:w="2551" w:type="dxa"/>
            <w:noWrap/>
          </w:tcPr>
          <w:p w:rsidR="004D484E" w:rsidRPr="004D484E" w:rsidRDefault="004D484E" w:rsidP="00E91603">
            <w:pPr>
              <w:ind w:firstLine="0"/>
              <w:cnfStyle w:val="100000000000"/>
              <w:rPr>
                <w:sz w:val="20"/>
                <w:szCs w:val="20"/>
                <w:lang w:eastAsia="pt-BR"/>
              </w:rPr>
            </w:pPr>
            <w:r w:rsidRPr="004D484E">
              <w:rPr>
                <w:sz w:val="20"/>
                <w:szCs w:val="20"/>
                <w:lang w:eastAsia="pt-BR"/>
              </w:rPr>
              <w:t>Volume Pa</w:t>
            </w:r>
            <w:r>
              <w:rPr>
                <w:sz w:val="20"/>
                <w:szCs w:val="20"/>
                <w:lang w:eastAsia="pt-BR"/>
              </w:rPr>
              <w:t>ciente</w:t>
            </w:r>
            <w:r w:rsidRPr="004D484E">
              <w:rPr>
                <w:sz w:val="20"/>
                <w:szCs w:val="20"/>
                <w:lang w:eastAsia="pt-BR"/>
              </w:rPr>
              <w:t xml:space="preserve"> (mm</w:t>
            </w:r>
            <w:r w:rsidRPr="004D484E">
              <w:rPr>
                <w:sz w:val="20"/>
                <w:szCs w:val="20"/>
                <w:vertAlign w:val="superscript"/>
                <w:lang w:eastAsia="pt-BR"/>
              </w:rPr>
              <w:t>3</w:t>
            </w:r>
            <w:r w:rsidRPr="004D484E">
              <w:rPr>
                <w:sz w:val="20"/>
                <w:szCs w:val="20"/>
                <w:lang w:eastAsia="pt-BR"/>
              </w:rPr>
              <w:t>)</w:t>
            </w:r>
          </w:p>
        </w:tc>
        <w:tc>
          <w:tcPr>
            <w:tcW w:w="2835" w:type="dxa"/>
            <w:noWrap/>
          </w:tcPr>
          <w:p w:rsidR="004D484E" w:rsidRPr="004D484E" w:rsidRDefault="004D484E" w:rsidP="004D484E">
            <w:pPr>
              <w:ind w:firstLine="0"/>
              <w:jc w:val="center"/>
              <w:cnfStyle w:val="100000000000"/>
              <w:rPr>
                <w:sz w:val="20"/>
                <w:szCs w:val="20"/>
                <w:lang w:eastAsia="pt-BR"/>
              </w:rPr>
            </w:pPr>
            <w:r w:rsidRPr="004D484E">
              <w:rPr>
                <w:sz w:val="20"/>
                <w:szCs w:val="20"/>
                <w:lang w:eastAsia="pt-BR"/>
              </w:rPr>
              <w:t>Volume Control</w:t>
            </w:r>
            <w:r>
              <w:rPr>
                <w:sz w:val="20"/>
                <w:szCs w:val="20"/>
                <w:lang w:eastAsia="pt-BR"/>
              </w:rPr>
              <w:t>e</w:t>
            </w:r>
            <w:r w:rsidRPr="004D484E">
              <w:rPr>
                <w:sz w:val="20"/>
                <w:szCs w:val="20"/>
                <w:lang w:eastAsia="pt-BR"/>
              </w:rPr>
              <w:t xml:space="preserve"> (mm</w:t>
            </w:r>
            <w:r w:rsidRPr="004D484E">
              <w:rPr>
                <w:sz w:val="20"/>
                <w:szCs w:val="20"/>
                <w:vertAlign w:val="superscript"/>
                <w:lang w:eastAsia="pt-BR"/>
              </w:rPr>
              <w:t>3</w:t>
            </w:r>
            <w:r w:rsidRPr="004D484E">
              <w:rPr>
                <w:sz w:val="20"/>
                <w:szCs w:val="20"/>
                <w:lang w:eastAsia="pt-BR"/>
              </w:rPr>
              <w:t>)</w:t>
            </w:r>
          </w:p>
        </w:tc>
      </w:tr>
      <w:tr w:rsidR="004D484E" w:rsidRPr="004D484E">
        <w:trPr>
          <w:trHeight w:val="300"/>
        </w:trPr>
        <w:tc>
          <w:tcPr>
            <w:cnfStyle w:val="001000000000"/>
            <w:tcW w:w="3403" w:type="dxa"/>
            <w:noWrap/>
          </w:tcPr>
          <w:p w:rsidR="004D484E" w:rsidRPr="004D484E" w:rsidRDefault="00B15092" w:rsidP="004D484E">
            <w:pPr>
              <w:rPr>
                <w:color w:val="000000"/>
                <w:sz w:val="20"/>
                <w:szCs w:val="20"/>
                <w:lang w:eastAsia="pt-BR"/>
              </w:rPr>
            </w:pPr>
            <w:r>
              <w:rPr>
                <w:color w:val="000000"/>
                <w:sz w:val="20"/>
                <w:szCs w:val="20"/>
                <w:lang w:eastAsia="pt-BR"/>
              </w:rPr>
              <w:t>Corno Lateral Ventrí</w:t>
            </w:r>
            <w:r w:rsidR="004D484E">
              <w:rPr>
                <w:color w:val="000000"/>
                <w:sz w:val="20"/>
                <w:szCs w:val="20"/>
                <w:lang w:eastAsia="pt-BR"/>
              </w:rPr>
              <w:t>culo (D)</w:t>
            </w:r>
          </w:p>
        </w:tc>
        <w:tc>
          <w:tcPr>
            <w:tcW w:w="2551" w:type="dxa"/>
            <w:noWrap/>
          </w:tcPr>
          <w:p w:rsidR="004D484E" w:rsidRPr="004D484E" w:rsidRDefault="004D484E" w:rsidP="005F2997">
            <w:pPr>
              <w:jc w:val="right"/>
              <w:cnfStyle w:val="000000000000"/>
              <w:rPr>
                <w:color w:val="000000"/>
                <w:sz w:val="18"/>
                <w:szCs w:val="18"/>
                <w:lang w:eastAsia="pt-BR"/>
              </w:rPr>
            </w:pPr>
            <w:r w:rsidRPr="004D484E">
              <w:rPr>
                <w:color w:val="000000"/>
                <w:sz w:val="18"/>
                <w:szCs w:val="18"/>
                <w:lang w:eastAsia="pt-BR"/>
              </w:rPr>
              <w:t>1360 mm</w:t>
            </w:r>
            <w:r w:rsidRPr="004D484E">
              <w:rPr>
                <w:color w:val="000000"/>
                <w:sz w:val="18"/>
                <w:szCs w:val="18"/>
                <w:vertAlign w:val="superscript"/>
                <w:lang w:eastAsia="pt-BR"/>
              </w:rPr>
              <w:t>3</w:t>
            </w:r>
            <w:r w:rsidRPr="004D484E">
              <w:rPr>
                <w:color w:val="000000"/>
                <w:sz w:val="18"/>
                <w:szCs w:val="18"/>
                <w:lang w:eastAsia="pt-BR"/>
              </w:rPr>
              <w:t>± 989</w:t>
            </w:r>
          </w:p>
        </w:tc>
        <w:tc>
          <w:tcPr>
            <w:tcW w:w="2835" w:type="dxa"/>
            <w:noWrap/>
          </w:tcPr>
          <w:p w:rsidR="004D484E" w:rsidRPr="004D484E" w:rsidRDefault="004D484E" w:rsidP="005F2997">
            <w:pPr>
              <w:jc w:val="right"/>
              <w:cnfStyle w:val="000000000000"/>
              <w:rPr>
                <w:color w:val="000000"/>
                <w:sz w:val="18"/>
                <w:szCs w:val="18"/>
                <w:lang w:eastAsia="pt-BR"/>
              </w:rPr>
            </w:pPr>
            <w:r w:rsidRPr="004D484E">
              <w:rPr>
                <w:color w:val="000000"/>
                <w:sz w:val="18"/>
                <w:szCs w:val="18"/>
                <w:lang w:eastAsia="pt-BR"/>
              </w:rPr>
              <w:t>570 mm</w:t>
            </w:r>
            <w:r w:rsidRPr="004D484E">
              <w:rPr>
                <w:color w:val="000000"/>
                <w:sz w:val="18"/>
                <w:szCs w:val="18"/>
                <w:vertAlign w:val="superscript"/>
                <w:lang w:eastAsia="pt-BR"/>
              </w:rPr>
              <w:t>3</w:t>
            </w:r>
            <w:r w:rsidRPr="004D484E">
              <w:rPr>
                <w:color w:val="000000"/>
                <w:sz w:val="18"/>
                <w:szCs w:val="18"/>
                <w:lang w:eastAsia="pt-BR"/>
              </w:rPr>
              <w:t>± 267</w:t>
            </w:r>
          </w:p>
        </w:tc>
      </w:tr>
      <w:tr w:rsidR="004D484E" w:rsidRPr="004D484E">
        <w:trPr>
          <w:trHeight w:val="300"/>
        </w:trPr>
        <w:tc>
          <w:tcPr>
            <w:cnfStyle w:val="001000000000"/>
            <w:tcW w:w="3403" w:type="dxa"/>
            <w:noWrap/>
          </w:tcPr>
          <w:p w:rsidR="004D484E" w:rsidRPr="004D484E" w:rsidRDefault="004D484E" w:rsidP="004D484E">
            <w:pPr>
              <w:rPr>
                <w:color w:val="000000"/>
                <w:sz w:val="20"/>
                <w:szCs w:val="20"/>
                <w:lang w:eastAsia="pt-BR"/>
              </w:rPr>
            </w:pPr>
            <w:r>
              <w:rPr>
                <w:color w:val="000000"/>
                <w:sz w:val="20"/>
                <w:szCs w:val="20"/>
                <w:lang w:eastAsia="pt-BR"/>
              </w:rPr>
              <w:t>Hip</w:t>
            </w:r>
            <w:r w:rsidRPr="004D484E">
              <w:rPr>
                <w:color w:val="000000"/>
                <w:sz w:val="20"/>
                <w:szCs w:val="20"/>
                <w:lang w:eastAsia="pt-BR"/>
              </w:rPr>
              <w:t>ocamp</w:t>
            </w:r>
            <w:r>
              <w:rPr>
                <w:color w:val="000000"/>
                <w:sz w:val="20"/>
                <w:szCs w:val="20"/>
                <w:lang w:eastAsia="pt-BR"/>
              </w:rPr>
              <w:t>o (E)</w:t>
            </w:r>
          </w:p>
        </w:tc>
        <w:tc>
          <w:tcPr>
            <w:tcW w:w="2551" w:type="dxa"/>
            <w:noWrap/>
          </w:tcPr>
          <w:p w:rsidR="004D484E" w:rsidRPr="004D484E" w:rsidRDefault="004D484E" w:rsidP="005F2997">
            <w:pPr>
              <w:jc w:val="right"/>
              <w:cnfStyle w:val="000000000000"/>
              <w:rPr>
                <w:color w:val="000000"/>
                <w:sz w:val="18"/>
                <w:szCs w:val="18"/>
                <w:lang w:eastAsia="pt-BR"/>
              </w:rPr>
            </w:pPr>
            <w:r w:rsidRPr="004D484E">
              <w:rPr>
                <w:color w:val="000000"/>
                <w:sz w:val="18"/>
                <w:szCs w:val="18"/>
                <w:lang w:eastAsia="pt-BR"/>
              </w:rPr>
              <w:t>2581 mm</w:t>
            </w:r>
            <w:r w:rsidRPr="004D484E">
              <w:rPr>
                <w:color w:val="000000"/>
                <w:sz w:val="18"/>
                <w:szCs w:val="18"/>
                <w:vertAlign w:val="superscript"/>
                <w:lang w:eastAsia="pt-BR"/>
              </w:rPr>
              <w:t>3</w:t>
            </w:r>
            <w:r w:rsidRPr="004D484E">
              <w:rPr>
                <w:color w:val="000000"/>
                <w:sz w:val="18"/>
                <w:szCs w:val="18"/>
                <w:lang w:eastAsia="pt-BR"/>
              </w:rPr>
              <w:t>± 499</w:t>
            </w:r>
          </w:p>
        </w:tc>
        <w:tc>
          <w:tcPr>
            <w:tcW w:w="2835" w:type="dxa"/>
            <w:noWrap/>
          </w:tcPr>
          <w:p w:rsidR="004D484E" w:rsidRPr="004D484E" w:rsidRDefault="004D484E" w:rsidP="005F2997">
            <w:pPr>
              <w:jc w:val="right"/>
              <w:cnfStyle w:val="000000000000"/>
              <w:rPr>
                <w:color w:val="000000"/>
                <w:sz w:val="18"/>
                <w:szCs w:val="18"/>
                <w:lang w:eastAsia="pt-BR"/>
              </w:rPr>
            </w:pPr>
            <w:r w:rsidRPr="004D484E">
              <w:rPr>
                <w:color w:val="000000"/>
                <w:sz w:val="18"/>
                <w:szCs w:val="18"/>
                <w:lang w:eastAsia="pt-BR"/>
              </w:rPr>
              <w:t>3271 mm</w:t>
            </w:r>
            <w:r w:rsidRPr="004D484E">
              <w:rPr>
                <w:color w:val="000000"/>
                <w:sz w:val="18"/>
                <w:szCs w:val="18"/>
                <w:vertAlign w:val="superscript"/>
                <w:lang w:eastAsia="pt-BR"/>
              </w:rPr>
              <w:t>3</w:t>
            </w:r>
            <w:r w:rsidRPr="004D484E">
              <w:rPr>
                <w:color w:val="000000"/>
                <w:sz w:val="18"/>
                <w:szCs w:val="18"/>
                <w:lang w:eastAsia="pt-BR"/>
              </w:rPr>
              <w:t>± 452</w:t>
            </w:r>
          </w:p>
        </w:tc>
      </w:tr>
      <w:tr w:rsidR="004D484E" w:rsidRPr="004D484E">
        <w:trPr>
          <w:trHeight w:val="300"/>
        </w:trPr>
        <w:tc>
          <w:tcPr>
            <w:cnfStyle w:val="001000000000"/>
            <w:tcW w:w="3403" w:type="dxa"/>
            <w:noWrap/>
          </w:tcPr>
          <w:p w:rsidR="004D484E" w:rsidRPr="004D484E" w:rsidRDefault="004D484E" w:rsidP="004D484E">
            <w:pPr>
              <w:rPr>
                <w:color w:val="000000"/>
                <w:sz w:val="20"/>
                <w:szCs w:val="20"/>
                <w:lang w:eastAsia="pt-BR"/>
              </w:rPr>
            </w:pPr>
            <w:r>
              <w:rPr>
                <w:color w:val="000000"/>
                <w:sz w:val="20"/>
                <w:szCs w:val="20"/>
                <w:lang w:eastAsia="pt-BR"/>
              </w:rPr>
              <w:t>Hipocampo (D)</w:t>
            </w:r>
          </w:p>
        </w:tc>
        <w:tc>
          <w:tcPr>
            <w:tcW w:w="2551" w:type="dxa"/>
            <w:noWrap/>
          </w:tcPr>
          <w:p w:rsidR="004D484E" w:rsidRPr="004D484E" w:rsidRDefault="004D484E" w:rsidP="005F2997">
            <w:pPr>
              <w:jc w:val="right"/>
              <w:cnfStyle w:val="000000000000"/>
              <w:rPr>
                <w:color w:val="000000"/>
                <w:sz w:val="18"/>
                <w:szCs w:val="18"/>
                <w:lang w:eastAsia="pt-BR"/>
              </w:rPr>
            </w:pPr>
            <w:r w:rsidRPr="004D484E">
              <w:rPr>
                <w:color w:val="000000"/>
                <w:sz w:val="18"/>
                <w:szCs w:val="18"/>
                <w:lang w:eastAsia="pt-BR"/>
              </w:rPr>
              <w:t>2862 mm</w:t>
            </w:r>
            <w:r w:rsidRPr="004D484E">
              <w:rPr>
                <w:color w:val="000000"/>
                <w:sz w:val="18"/>
                <w:szCs w:val="18"/>
                <w:vertAlign w:val="superscript"/>
                <w:lang w:eastAsia="pt-BR"/>
              </w:rPr>
              <w:t>3</w:t>
            </w:r>
            <w:r w:rsidRPr="004D484E">
              <w:rPr>
                <w:color w:val="000000"/>
                <w:sz w:val="18"/>
                <w:szCs w:val="18"/>
                <w:lang w:eastAsia="pt-BR"/>
              </w:rPr>
              <w:t>± 615</w:t>
            </w:r>
          </w:p>
        </w:tc>
        <w:tc>
          <w:tcPr>
            <w:tcW w:w="2835" w:type="dxa"/>
            <w:noWrap/>
          </w:tcPr>
          <w:p w:rsidR="004D484E" w:rsidRPr="004D484E" w:rsidRDefault="004D484E" w:rsidP="005F2997">
            <w:pPr>
              <w:jc w:val="right"/>
              <w:cnfStyle w:val="000000000000"/>
              <w:rPr>
                <w:color w:val="000000"/>
                <w:sz w:val="18"/>
                <w:szCs w:val="18"/>
                <w:lang w:eastAsia="pt-BR"/>
              </w:rPr>
            </w:pPr>
            <w:r w:rsidRPr="004D484E">
              <w:rPr>
                <w:color w:val="000000"/>
                <w:sz w:val="18"/>
                <w:szCs w:val="18"/>
                <w:lang w:eastAsia="pt-BR"/>
              </w:rPr>
              <w:t>3596 mm</w:t>
            </w:r>
            <w:r w:rsidRPr="004D484E">
              <w:rPr>
                <w:color w:val="000000"/>
                <w:sz w:val="18"/>
                <w:szCs w:val="18"/>
                <w:vertAlign w:val="superscript"/>
                <w:lang w:eastAsia="pt-BR"/>
              </w:rPr>
              <w:t>3</w:t>
            </w:r>
            <w:r w:rsidRPr="004D484E">
              <w:rPr>
                <w:color w:val="000000"/>
                <w:sz w:val="18"/>
                <w:szCs w:val="18"/>
                <w:lang w:eastAsia="pt-BR"/>
              </w:rPr>
              <w:t>± 508</w:t>
            </w:r>
          </w:p>
        </w:tc>
      </w:tr>
      <w:tr w:rsidR="004D484E" w:rsidRPr="004D484E">
        <w:trPr>
          <w:trHeight w:val="300"/>
        </w:trPr>
        <w:tc>
          <w:tcPr>
            <w:cnfStyle w:val="001000000000"/>
            <w:tcW w:w="3403" w:type="dxa"/>
            <w:noWrap/>
          </w:tcPr>
          <w:p w:rsidR="004D484E" w:rsidRPr="004D484E" w:rsidRDefault="004D484E" w:rsidP="004D484E">
            <w:pPr>
              <w:rPr>
                <w:color w:val="000000"/>
                <w:sz w:val="20"/>
                <w:szCs w:val="20"/>
                <w:lang w:eastAsia="pt-BR"/>
              </w:rPr>
            </w:pPr>
            <w:r>
              <w:rPr>
                <w:color w:val="000000"/>
                <w:sz w:val="20"/>
                <w:szCs w:val="20"/>
                <w:lang w:eastAsia="pt-BR"/>
              </w:rPr>
              <w:t>Volume</w:t>
            </w:r>
            <w:r w:rsidRPr="004D484E">
              <w:rPr>
                <w:color w:val="000000"/>
                <w:sz w:val="20"/>
                <w:szCs w:val="20"/>
                <w:lang w:eastAsia="pt-BR"/>
              </w:rPr>
              <w:t xml:space="preserve"> Cort</w:t>
            </w:r>
            <w:r>
              <w:rPr>
                <w:color w:val="000000"/>
                <w:sz w:val="20"/>
                <w:szCs w:val="20"/>
                <w:lang w:eastAsia="pt-BR"/>
              </w:rPr>
              <w:t>ical (E)</w:t>
            </w:r>
          </w:p>
        </w:tc>
        <w:tc>
          <w:tcPr>
            <w:tcW w:w="2551" w:type="dxa"/>
            <w:noWrap/>
          </w:tcPr>
          <w:p w:rsidR="004D484E" w:rsidRPr="004D484E" w:rsidRDefault="004D484E" w:rsidP="005F2997">
            <w:pPr>
              <w:jc w:val="right"/>
              <w:cnfStyle w:val="000000000000"/>
              <w:rPr>
                <w:color w:val="000000"/>
                <w:sz w:val="18"/>
                <w:szCs w:val="18"/>
                <w:lang w:eastAsia="pt-BR"/>
              </w:rPr>
            </w:pPr>
            <w:r w:rsidRPr="004D484E">
              <w:rPr>
                <w:color w:val="000000"/>
                <w:sz w:val="18"/>
                <w:szCs w:val="18"/>
                <w:lang w:eastAsia="pt-BR"/>
              </w:rPr>
              <w:t>194093 mm</w:t>
            </w:r>
            <w:r w:rsidRPr="004D484E">
              <w:rPr>
                <w:color w:val="000000"/>
                <w:sz w:val="18"/>
                <w:szCs w:val="18"/>
                <w:vertAlign w:val="superscript"/>
                <w:lang w:eastAsia="pt-BR"/>
              </w:rPr>
              <w:t>3</w:t>
            </w:r>
            <w:r w:rsidRPr="004D484E">
              <w:rPr>
                <w:color w:val="000000"/>
                <w:sz w:val="18"/>
                <w:szCs w:val="18"/>
                <w:lang w:eastAsia="pt-BR"/>
              </w:rPr>
              <w:t>± 14x10</w:t>
            </w:r>
            <w:r w:rsidRPr="004D484E">
              <w:rPr>
                <w:color w:val="000000"/>
                <w:sz w:val="18"/>
                <w:szCs w:val="18"/>
                <w:vertAlign w:val="superscript"/>
                <w:lang w:eastAsia="pt-BR"/>
              </w:rPr>
              <w:t>3</w:t>
            </w:r>
          </w:p>
        </w:tc>
        <w:tc>
          <w:tcPr>
            <w:tcW w:w="2835" w:type="dxa"/>
            <w:noWrap/>
          </w:tcPr>
          <w:p w:rsidR="004D484E" w:rsidRPr="004D484E" w:rsidRDefault="00763B17" w:rsidP="005F2997">
            <w:pPr>
              <w:jc w:val="right"/>
              <w:cnfStyle w:val="000000000000"/>
              <w:rPr>
                <w:color w:val="000000"/>
                <w:sz w:val="18"/>
                <w:szCs w:val="18"/>
                <w:lang w:eastAsia="pt-BR"/>
              </w:rPr>
            </w:pPr>
            <w:r>
              <w:rPr>
                <w:color w:val="000000"/>
                <w:sz w:val="18"/>
                <w:szCs w:val="18"/>
                <w:lang w:eastAsia="pt-BR"/>
              </w:rPr>
              <w:t xml:space="preserve">  </w:t>
            </w:r>
            <w:r w:rsidR="004D484E" w:rsidRPr="004D484E">
              <w:rPr>
                <w:color w:val="000000"/>
                <w:sz w:val="18"/>
                <w:szCs w:val="18"/>
                <w:lang w:eastAsia="pt-BR"/>
              </w:rPr>
              <w:t>212592 mm</w:t>
            </w:r>
            <w:r w:rsidR="004D484E" w:rsidRPr="004D484E">
              <w:rPr>
                <w:color w:val="000000"/>
                <w:sz w:val="18"/>
                <w:szCs w:val="18"/>
                <w:vertAlign w:val="superscript"/>
                <w:lang w:eastAsia="pt-BR"/>
              </w:rPr>
              <w:t>3</w:t>
            </w:r>
            <w:r w:rsidR="004D484E" w:rsidRPr="004D484E">
              <w:rPr>
                <w:color w:val="000000"/>
                <w:sz w:val="18"/>
                <w:szCs w:val="18"/>
                <w:lang w:eastAsia="pt-BR"/>
              </w:rPr>
              <w:t>±</w:t>
            </w:r>
            <w:r w:rsidR="003D28E4" w:rsidRPr="004D484E">
              <w:rPr>
                <w:color w:val="000000"/>
                <w:sz w:val="18"/>
                <w:szCs w:val="18"/>
                <w:lang w:eastAsia="pt-BR"/>
              </w:rPr>
              <w:t xml:space="preserve"> </w:t>
            </w:r>
            <w:r w:rsidR="004D484E" w:rsidRPr="004D484E">
              <w:rPr>
                <w:color w:val="000000"/>
                <w:sz w:val="18"/>
                <w:szCs w:val="18"/>
                <w:lang w:eastAsia="pt-BR"/>
              </w:rPr>
              <w:t>19x10</w:t>
            </w:r>
            <w:r w:rsidR="004D484E" w:rsidRPr="004D484E">
              <w:rPr>
                <w:color w:val="000000"/>
                <w:sz w:val="18"/>
                <w:szCs w:val="18"/>
                <w:vertAlign w:val="superscript"/>
                <w:lang w:eastAsia="pt-BR"/>
              </w:rPr>
              <w:t>3</w:t>
            </w:r>
          </w:p>
        </w:tc>
      </w:tr>
      <w:tr w:rsidR="004D484E" w:rsidRPr="004D484E">
        <w:trPr>
          <w:trHeight w:val="300"/>
        </w:trPr>
        <w:tc>
          <w:tcPr>
            <w:cnfStyle w:val="001000000000"/>
            <w:tcW w:w="3403" w:type="dxa"/>
            <w:noWrap/>
          </w:tcPr>
          <w:p w:rsidR="004D484E" w:rsidRPr="004D484E" w:rsidRDefault="004D484E" w:rsidP="004D484E">
            <w:pPr>
              <w:rPr>
                <w:color w:val="000000"/>
                <w:sz w:val="20"/>
                <w:szCs w:val="20"/>
                <w:lang w:eastAsia="pt-BR"/>
              </w:rPr>
            </w:pPr>
            <w:r>
              <w:rPr>
                <w:color w:val="000000"/>
                <w:sz w:val="20"/>
                <w:szCs w:val="20"/>
                <w:lang w:eastAsia="pt-BR"/>
              </w:rPr>
              <w:t>Volume</w:t>
            </w:r>
            <w:r w:rsidRPr="004D484E">
              <w:rPr>
                <w:color w:val="000000"/>
                <w:sz w:val="20"/>
                <w:szCs w:val="20"/>
                <w:lang w:eastAsia="pt-BR"/>
              </w:rPr>
              <w:t xml:space="preserve"> Cort</w:t>
            </w:r>
            <w:r>
              <w:rPr>
                <w:color w:val="000000"/>
                <w:sz w:val="20"/>
                <w:szCs w:val="20"/>
                <w:lang w:eastAsia="pt-BR"/>
              </w:rPr>
              <w:t>ical (D)</w:t>
            </w:r>
          </w:p>
        </w:tc>
        <w:tc>
          <w:tcPr>
            <w:tcW w:w="2551" w:type="dxa"/>
            <w:noWrap/>
          </w:tcPr>
          <w:p w:rsidR="004D484E" w:rsidRPr="004D484E" w:rsidRDefault="004D484E" w:rsidP="005F2997">
            <w:pPr>
              <w:jc w:val="right"/>
              <w:cnfStyle w:val="000000000000"/>
              <w:rPr>
                <w:color w:val="000000"/>
                <w:sz w:val="18"/>
                <w:szCs w:val="18"/>
                <w:lang w:eastAsia="pt-BR"/>
              </w:rPr>
            </w:pPr>
            <w:r w:rsidRPr="004D484E">
              <w:rPr>
                <w:color w:val="000000"/>
                <w:sz w:val="18"/>
                <w:szCs w:val="18"/>
                <w:lang w:eastAsia="pt-BR"/>
              </w:rPr>
              <w:t>193095 mm</w:t>
            </w:r>
            <w:r w:rsidRPr="004D484E">
              <w:rPr>
                <w:color w:val="000000"/>
                <w:sz w:val="18"/>
                <w:szCs w:val="18"/>
                <w:vertAlign w:val="superscript"/>
                <w:lang w:eastAsia="pt-BR"/>
              </w:rPr>
              <w:t>3</w:t>
            </w:r>
            <w:r w:rsidRPr="004D484E">
              <w:rPr>
                <w:color w:val="000000"/>
                <w:sz w:val="18"/>
                <w:szCs w:val="18"/>
                <w:lang w:eastAsia="pt-BR"/>
              </w:rPr>
              <w:t>± 12x10</w:t>
            </w:r>
            <w:r w:rsidRPr="004D484E">
              <w:rPr>
                <w:color w:val="000000"/>
                <w:sz w:val="18"/>
                <w:szCs w:val="18"/>
                <w:vertAlign w:val="superscript"/>
                <w:lang w:eastAsia="pt-BR"/>
              </w:rPr>
              <w:t>3</w:t>
            </w:r>
          </w:p>
        </w:tc>
        <w:tc>
          <w:tcPr>
            <w:tcW w:w="2835" w:type="dxa"/>
            <w:noWrap/>
          </w:tcPr>
          <w:p w:rsidR="004D484E" w:rsidRPr="004D484E" w:rsidRDefault="00763B17" w:rsidP="00763B17">
            <w:pPr>
              <w:jc w:val="center"/>
              <w:cnfStyle w:val="000000000000"/>
              <w:rPr>
                <w:color w:val="000000"/>
                <w:sz w:val="18"/>
                <w:szCs w:val="18"/>
                <w:lang w:eastAsia="pt-BR"/>
              </w:rPr>
            </w:pPr>
            <w:r>
              <w:rPr>
                <w:color w:val="000000"/>
                <w:sz w:val="18"/>
                <w:szCs w:val="18"/>
                <w:lang w:eastAsia="pt-BR"/>
              </w:rPr>
              <w:t xml:space="preserve">     </w:t>
            </w:r>
            <w:r w:rsidR="004D484E" w:rsidRPr="004D484E">
              <w:rPr>
                <w:color w:val="000000"/>
                <w:sz w:val="18"/>
                <w:szCs w:val="18"/>
                <w:lang w:eastAsia="pt-BR"/>
              </w:rPr>
              <w:t>212620 mm</w:t>
            </w:r>
            <w:r w:rsidR="004D484E" w:rsidRPr="004D484E">
              <w:rPr>
                <w:color w:val="000000"/>
                <w:sz w:val="18"/>
                <w:szCs w:val="18"/>
                <w:vertAlign w:val="superscript"/>
                <w:lang w:eastAsia="pt-BR"/>
              </w:rPr>
              <w:t>3</w:t>
            </w:r>
            <w:r w:rsidR="004D484E" w:rsidRPr="004D484E">
              <w:rPr>
                <w:color w:val="000000"/>
                <w:sz w:val="18"/>
                <w:szCs w:val="18"/>
                <w:lang w:eastAsia="pt-BR"/>
              </w:rPr>
              <w:t>±</w:t>
            </w:r>
            <w:r w:rsidR="003D28E4" w:rsidRPr="004D484E">
              <w:rPr>
                <w:color w:val="000000"/>
                <w:sz w:val="18"/>
                <w:szCs w:val="18"/>
                <w:lang w:eastAsia="pt-BR"/>
              </w:rPr>
              <w:t xml:space="preserve"> </w:t>
            </w:r>
            <w:r w:rsidR="004D484E" w:rsidRPr="004D484E">
              <w:rPr>
                <w:color w:val="000000"/>
                <w:sz w:val="18"/>
                <w:szCs w:val="18"/>
                <w:lang w:eastAsia="pt-BR"/>
              </w:rPr>
              <w:t>19x10</w:t>
            </w:r>
            <w:r w:rsidR="004D484E" w:rsidRPr="004D484E">
              <w:rPr>
                <w:color w:val="000000"/>
                <w:sz w:val="18"/>
                <w:szCs w:val="18"/>
                <w:vertAlign w:val="superscript"/>
                <w:lang w:eastAsia="pt-BR"/>
              </w:rPr>
              <w:t>3</w:t>
            </w:r>
          </w:p>
        </w:tc>
      </w:tr>
      <w:tr w:rsidR="004D484E" w:rsidRPr="004D484E">
        <w:trPr>
          <w:trHeight w:val="300"/>
        </w:trPr>
        <w:tc>
          <w:tcPr>
            <w:cnfStyle w:val="001000000000"/>
            <w:tcW w:w="3403" w:type="dxa"/>
            <w:noWrap/>
          </w:tcPr>
          <w:p w:rsidR="004D484E" w:rsidRPr="004D484E" w:rsidRDefault="004D484E" w:rsidP="005F2997">
            <w:pPr>
              <w:rPr>
                <w:color w:val="000000"/>
                <w:sz w:val="20"/>
                <w:szCs w:val="20"/>
                <w:lang w:eastAsia="pt-BR"/>
              </w:rPr>
            </w:pPr>
            <w:r w:rsidRPr="004D484E">
              <w:rPr>
                <w:color w:val="000000"/>
                <w:sz w:val="20"/>
                <w:szCs w:val="20"/>
                <w:lang w:eastAsia="pt-BR"/>
              </w:rPr>
              <w:t>CC Posterior</w:t>
            </w:r>
          </w:p>
        </w:tc>
        <w:tc>
          <w:tcPr>
            <w:tcW w:w="2551" w:type="dxa"/>
            <w:noWrap/>
          </w:tcPr>
          <w:p w:rsidR="004D484E" w:rsidRPr="004D484E" w:rsidRDefault="004D484E" w:rsidP="005F2997">
            <w:pPr>
              <w:jc w:val="right"/>
              <w:cnfStyle w:val="000000000000"/>
              <w:rPr>
                <w:color w:val="000000"/>
                <w:sz w:val="18"/>
                <w:szCs w:val="18"/>
                <w:lang w:eastAsia="pt-BR"/>
              </w:rPr>
            </w:pPr>
            <w:r w:rsidRPr="004D484E">
              <w:rPr>
                <w:color w:val="000000"/>
                <w:sz w:val="18"/>
                <w:szCs w:val="18"/>
                <w:lang w:eastAsia="pt-BR"/>
              </w:rPr>
              <w:t>1771 mm</w:t>
            </w:r>
            <w:r w:rsidRPr="004D484E">
              <w:rPr>
                <w:color w:val="000000"/>
                <w:sz w:val="18"/>
                <w:szCs w:val="18"/>
                <w:vertAlign w:val="superscript"/>
                <w:lang w:eastAsia="pt-BR"/>
              </w:rPr>
              <w:t>3</w:t>
            </w:r>
            <w:r w:rsidRPr="004D484E">
              <w:rPr>
                <w:color w:val="000000"/>
                <w:sz w:val="18"/>
                <w:szCs w:val="18"/>
                <w:lang w:eastAsia="pt-BR"/>
              </w:rPr>
              <w:t>± 72.03</w:t>
            </w:r>
          </w:p>
        </w:tc>
        <w:tc>
          <w:tcPr>
            <w:tcW w:w="2835" w:type="dxa"/>
            <w:noWrap/>
          </w:tcPr>
          <w:p w:rsidR="004D484E" w:rsidRPr="004D484E" w:rsidRDefault="004D484E" w:rsidP="005F2997">
            <w:pPr>
              <w:jc w:val="right"/>
              <w:cnfStyle w:val="000000000000"/>
              <w:rPr>
                <w:color w:val="000000"/>
                <w:sz w:val="18"/>
                <w:szCs w:val="18"/>
                <w:lang w:eastAsia="pt-BR"/>
              </w:rPr>
            </w:pPr>
            <w:r w:rsidRPr="004D484E">
              <w:rPr>
                <w:color w:val="000000"/>
                <w:sz w:val="18"/>
                <w:szCs w:val="18"/>
                <w:lang w:eastAsia="pt-BR"/>
              </w:rPr>
              <w:t>877 mm</w:t>
            </w:r>
            <w:r w:rsidRPr="004D484E">
              <w:rPr>
                <w:color w:val="000000"/>
                <w:sz w:val="18"/>
                <w:szCs w:val="18"/>
                <w:vertAlign w:val="superscript"/>
                <w:lang w:eastAsia="pt-BR"/>
              </w:rPr>
              <w:t>3</w:t>
            </w:r>
            <w:r w:rsidRPr="004D484E">
              <w:rPr>
                <w:color w:val="000000"/>
                <w:sz w:val="18"/>
                <w:szCs w:val="18"/>
                <w:lang w:eastAsia="pt-BR"/>
              </w:rPr>
              <w:t>± 100</w:t>
            </w:r>
          </w:p>
        </w:tc>
      </w:tr>
      <w:tr w:rsidR="004D484E" w:rsidRPr="004D484E">
        <w:trPr>
          <w:trHeight w:val="300"/>
        </w:trPr>
        <w:tc>
          <w:tcPr>
            <w:cnfStyle w:val="001000000000"/>
            <w:tcW w:w="3403" w:type="dxa"/>
            <w:noWrap/>
          </w:tcPr>
          <w:p w:rsidR="004D484E" w:rsidRPr="004D484E" w:rsidRDefault="004D484E" w:rsidP="005F2997">
            <w:pPr>
              <w:rPr>
                <w:color w:val="000000"/>
                <w:sz w:val="20"/>
                <w:szCs w:val="20"/>
                <w:lang w:eastAsia="pt-BR"/>
              </w:rPr>
            </w:pPr>
            <w:r w:rsidRPr="004D484E">
              <w:rPr>
                <w:color w:val="000000"/>
                <w:sz w:val="20"/>
                <w:szCs w:val="20"/>
                <w:lang w:eastAsia="pt-BR"/>
              </w:rPr>
              <w:t>CC Anterior</w:t>
            </w:r>
          </w:p>
        </w:tc>
        <w:tc>
          <w:tcPr>
            <w:tcW w:w="2551" w:type="dxa"/>
            <w:noWrap/>
          </w:tcPr>
          <w:p w:rsidR="004D484E" w:rsidRPr="004D484E" w:rsidRDefault="004D484E" w:rsidP="005F2997">
            <w:pPr>
              <w:jc w:val="right"/>
              <w:cnfStyle w:val="000000000000"/>
              <w:rPr>
                <w:color w:val="000000"/>
                <w:sz w:val="18"/>
                <w:szCs w:val="18"/>
                <w:lang w:eastAsia="pt-BR"/>
              </w:rPr>
            </w:pPr>
            <w:r w:rsidRPr="004D484E">
              <w:rPr>
                <w:color w:val="000000"/>
                <w:sz w:val="18"/>
                <w:szCs w:val="18"/>
                <w:lang w:eastAsia="pt-BR"/>
              </w:rPr>
              <w:t>596 mm</w:t>
            </w:r>
            <w:r w:rsidRPr="004D484E">
              <w:rPr>
                <w:color w:val="000000"/>
                <w:sz w:val="18"/>
                <w:szCs w:val="18"/>
                <w:vertAlign w:val="superscript"/>
                <w:lang w:eastAsia="pt-BR"/>
              </w:rPr>
              <w:t>3</w:t>
            </w:r>
            <w:r w:rsidRPr="004D484E">
              <w:rPr>
                <w:color w:val="000000"/>
                <w:sz w:val="18"/>
                <w:szCs w:val="18"/>
                <w:lang w:eastAsia="pt-BR"/>
              </w:rPr>
              <w:t>± 87.42</w:t>
            </w:r>
          </w:p>
        </w:tc>
        <w:tc>
          <w:tcPr>
            <w:tcW w:w="2835" w:type="dxa"/>
            <w:noWrap/>
          </w:tcPr>
          <w:p w:rsidR="004D484E" w:rsidRPr="004D484E" w:rsidRDefault="004D484E" w:rsidP="004D484E">
            <w:pPr>
              <w:keepNext/>
              <w:jc w:val="right"/>
              <w:cnfStyle w:val="000000000000"/>
              <w:rPr>
                <w:color w:val="000000"/>
                <w:sz w:val="18"/>
                <w:szCs w:val="18"/>
                <w:lang w:eastAsia="pt-BR"/>
              </w:rPr>
            </w:pPr>
            <w:r w:rsidRPr="004D484E">
              <w:rPr>
                <w:color w:val="000000"/>
                <w:sz w:val="18"/>
                <w:szCs w:val="18"/>
                <w:lang w:eastAsia="pt-BR"/>
              </w:rPr>
              <w:t>751 mm</w:t>
            </w:r>
            <w:r w:rsidRPr="004D484E">
              <w:rPr>
                <w:color w:val="000000"/>
                <w:sz w:val="18"/>
                <w:szCs w:val="18"/>
                <w:vertAlign w:val="superscript"/>
                <w:lang w:eastAsia="pt-BR"/>
              </w:rPr>
              <w:t>3</w:t>
            </w:r>
            <w:r w:rsidRPr="004D484E">
              <w:rPr>
                <w:color w:val="000000"/>
                <w:sz w:val="18"/>
                <w:szCs w:val="18"/>
                <w:lang w:eastAsia="pt-BR"/>
              </w:rPr>
              <w:t>± 122</w:t>
            </w:r>
          </w:p>
        </w:tc>
      </w:tr>
    </w:tbl>
    <w:p w:rsidR="001A40BA" w:rsidRDefault="004D484E" w:rsidP="000857D2">
      <w:pPr>
        <w:pStyle w:val="NotasTabela"/>
      </w:pPr>
      <w:r>
        <w:t xml:space="preserve">CC </w:t>
      </w:r>
      <w:r w:rsidR="00BD750D">
        <w:t>–</w:t>
      </w:r>
      <w:r>
        <w:t xml:space="preserve"> </w:t>
      </w:r>
      <w:r w:rsidR="00BD750D">
        <w:t>corpo caloso</w:t>
      </w:r>
      <w:r>
        <w:t>. E – Esquerda. D – Direita.</w:t>
      </w:r>
    </w:p>
    <w:p w:rsidR="00BC7E17" w:rsidRDefault="00BC7E17" w:rsidP="000857D2">
      <w:pPr>
        <w:pStyle w:val="NotasTabela"/>
      </w:pPr>
    </w:p>
    <w:p w:rsidR="00BC7E17" w:rsidRDefault="00BC7E17" w:rsidP="000857D2">
      <w:pPr>
        <w:pStyle w:val="NotasTabela"/>
      </w:pPr>
    </w:p>
    <w:p w:rsidR="00BC7E17" w:rsidRDefault="00BC7E17" w:rsidP="000857D2">
      <w:pPr>
        <w:pStyle w:val="NotasTabela"/>
      </w:pPr>
    </w:p>
    <w:p w:rsidR="00BC7E17" w:rsidRDefault="00077662" w:rsidP="00BC7E17">
      <w:pPr>
        <w:pStyle w:val="NotasTabela"/>
        <w:keepNext/>
      </w:pPr>
      <w:r>
        <w:rPr>
          <w:noProof/>
          <w:lang w:eastAsia="pt-BR" w:bidi="ar-SA"/>
        </w:rPr>
        <w:drawing>
          <wp:inline distT="0" distB="0" distL="0" distR="0">
            <wp:extent cx="5039995" cy="3780155"/>
            <wp:effectExtent l="19050" t="0" r="8255" b="0"/>
            <wp:docPr id="4" name="Imagem 3" descr="roc-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full.png"/>
                    <pic:cNvPicPr/>
                  </pic:nvPicPr>
                  <pic:blipFill>
                    <a:blip r:embed="rId27" cstate="print"/>
                    <a:stretch>
                      <a:fillRect/>
                    </a:stretch>
                  </pic:blipFill>
                  <pic:spPr>
                    <a:xfrm>
                      <a:off x="0" y="0"/>
                      <a:ext cx="5039995" cy="3780155"/>
                    </a:xfrm>
                    <a:prstGeom prst="rect">
                      <a:avLst/>
                    </a:prstGeom>
                  </pic:spPr>
                </pic:pic>
              </a:graphicData>
            </a:graphic>
          </wp:inline>
        </w:drawing>
      </w:r>
    </w:p>
    <w:p w:rsidR="00D5124A" w:rsidRPr="00D5124A" w:rsidRDefault="00BC7E17" w:rsidP="00D5124A">
      <w:pPr>
        <w:pStyle w:val="Legenda"/>
      </w:pPr>
      <w:bookmarkStart w:id="292" w:name="_Ref214436724"/>
      <w:bookmarkStart w:id="293" w:name="_Toc215289528"/>
      <w:r>
        <w:t xml:space="preserve">Figura </w:t>
      </w:r>
      <w:fldSimple w:instr=" SEQ Figura \* ARABIC ">
        <w:r w:rsidR="00CB7E3B">
          <w:rPr>
            <w:noProof/>
          </w:rPr>
          <w:t>13</w:t>
        </w:r>
      </w:fldSimple>
      <w:bookmarkEnd w:id="292"/>
      <w:r>
        <w:t xml:space="preserve"> - </w:t>
      </w:r>
      <w:r w:rsidR="00D5124A" w:rsidRPr="00D5124A">
        <w:t>Curva ROC (</w:t>
      </w:r>
      <w:r w:rsidR="00D5124A" w:rsidRPr="00E91603">
        <w:rPr>
          <w:i/>
          <w:iCs/>
        </w:rPr>
        <w:t>receiver operating characteristic</w:t>
      </w:r>
      <w:r w:rsidR="00D5124A" w:rsidRPr="00D5124A">
        <w:t>) de duas das variáveis utilizadas na</w:t>
      </w:r>
      <w:bookmarkEnd w:id="293"/>
    </w:p>
    <w:p w:rsidR="00D5124A" w:rsidRPr="00D5124A" w:rsidRDefault="00D5124A" w:rsidP="00D5124A">
      <w:pPr>
        <w:pStyle w:val="Legenda"/>
      </w:pPr>
      <w:r w:rsidRPr="00D5124A">
        <w:t>classificação com SVM mostrando que o uso de classificador multivariado tem resultados mais</w:t>
      </w:r>
    </w:p>
    <w:p w:rsidR="00D5124A" w:rsidRDefault="00D5124A" w:rsidP="00EA2454">
      <w:pPr>
        <w:pStyle w:val="Legenda"/>
        <w:jc w:val="left"/>
      </w:pPr>
      <w:r w:rsidRPr="00D5124A">
        <w:t>acurados.</w:t>
      </w:r>
    </w:p>
    <w:p w:rsidR="002E5290" w:rsidRDefault="002E5290" w:rsidP="00D5124A"/>
    <w:p w:rsidR="00D5124A" w:rsidRDefault="00D5124A" w:rsidP="00D5124A">
      <w:r>
        <w:lastRenderedPageBreak/>
        <w:t>O uso de classificadores multivariados mostrou-se importante já que com apenas uma variável a capacidade de agrupar pacientes com DA e indivíduos saudáveis é baixa (</w:t>
      </w:r>
      <w:r w:rsidR="006F182C">
        <w:fldChar w:fldCharType="begin"/>
      </w:r>
      <w:r>
        <w:instrText xml:space="preserve"> REF _Ref214436724 \h </w:instrText>
      </w:r>
      <w:r w:rsidR="006F182C">
        <w:fldChar w:fldCharType="separate"/>
      </w:r>
      <w:r w:rsidR="00CB7E3B">
        <w:t xml:space="preserve">Figura </w:t>
      </w:r>
      <w:r w:rsidR="00CB7E3B">
        <w:rPr>
          <w:noProof/>
        </w:rPr>
        <w:t>13</w:t>
      </w:r>
      <w:r w:rsidR="006F182C">
        <w:fldChar w:fldCharType="end"/>
      </w:r>
      <w:r>
        <w:t>).</w:t>
      </w:r>
    </w:p>
    <w:p w:rsidR="00D5124A" w:rsidRPr="00D5124A" w:rsidRDefault="00D5124A" w:rsidP="00D5124A">
      <w:r>
        <w:t xml:space="preserve">A </w:t>
      </w:r>
      <w:r w:rsidR="006F182C">
        <w:fldChar w:fldCharType="begin"/>
      </w:r>
      <w:r>
        <w:instrText xml:space="preserve"> REF _Ref214436809 \h </w:instrText>
      </w:r>
      <w:r w:rsidR="006F182C">
        <w:fldChar w:fldCharType="separate"/>
      </w:r>
      <w:r w:rsidR="00CB7E3B">
        <w:t xml:space="preserve">Figura </w:t>
      </w:r>
      <w:r w:rsidR="00CB7E3B">
        <w:rPr>
          <w:noProof/>
        </w:rPr>
        <w:t>14</w:t>
      </w:r>
      <w:r w:rsidR="006F182C">
        <w:fldChar w:fldCharType="end"/>
      </w:r>
      <w:r>
        <w:t xml:space="preserve"> mostra a volumetria de cada uma das áreas consideradas relevantes pelo classificador SVM.</w:t>
      </w:r>
    </w:p>
    <w:p w:rsidR="001A40BA" w:rsidRDefault="006345EB" w:rsidP="00D5124A">
      <w:pPr>
        <w:pStyle w:val="Legenda"/>
      </w:pPr>
      <w:r>
        <w:rPr>
          <w:noProof/>
          <w:lang w:eastAsia="pt-BR" w:bidi="ar-SA"/>
        </w:rPr>
        <w:drawing>
          <wp:inline distT="0" distB="0" distL="0" distR="0">
            <wp:extent cx="2539051" cy="2256971"/>
            <wp:effectExtent l="19050" t="0" r="0" b="0"/>
            <wp:docPr id="12" name="Imagem 11" descr="ic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v.png"/>
                    <pic:cNvPicPr/>
                  </pic:nvPicPr>
                  <pic:blipFill>
                    <a:blip r:embed="rId28"/>
                    <a:stretch>
                      <a:fillRect/>
                    </a:stretch>
                  </pic:blipFill>
                  <pic:spPr>
                    <a:xfrm>
                      <a:off x="0" y="0"/>
                      <a:ext cx="2546242" cy="2263363"/>
                    </a:xfrm>
                    <a:prstGeom prst="rect">
                      <a:avLst/>
                    </a:prstGeom>
                  </pic:spPr>
                </pic:pic>
              </a:graphicData>
            </a:graphic>
          </wp:inline>
        </w:drawing>
      </w:r>
      <w:r>
        <w:rPr>
          <w:noProof/>
          <w:lang w:eastAsia="pt-BR" w:bidi="ar-SA"/>
        </w:rPr>
        <w:drawing>
          <wp:inline distT="0" distB="0" distL="0" distR="0">
            <wp:extent cx="2404407" cy="2227943"/>
            <wp:effectExtent l="19050" t="0" r="0" b="0"/>
            <wp:docPr id="13" name="Imagem 12" descr="vol-co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cortical.png"/>
                    <pic:cNvPicPr/>
                  </pic:nvPicPr>
                  <pic:blipFill>
                    <a:blip r:embed="rId29"/>
                    <a:stretch>
                      <a:fillRect/>
                    </a:stretch>
                  </pic:blipFill>
                  <pic:spPr>
                    <a:xfrm>
                      <a:off x="0" y="0"/>
                      <a:ext cx="2403719" cy="2227306"/>
                    </a:xfrm>
                    <a:prstGeom prst="rect">
                      <a:avLst/>
                    </a:prstGeom>
                  </pic:spPr>
                </pic:pic>
              </a:graphicData>
            </a:graphic>
          </wp:inline>
        </w:drawing>
      </w:r>
      <w:r>
        <w:rPr>
          <w:noProof/>
          <w:lang w:eastAsia="pt-BR" w:bidi="ar-SA"/>
        </w:rPr>
        <w:drawing>
          <wp:inline distT="0" distB="0" distL="0" distR="0">
            <wp:extent cx="2481346" cy="2206171"/>
            <wp:effectExtent l="19050" t="0" r="0" b="0"/>
            <wp:docPr id="21" name="Imagem 20" descr="corpo-calo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caloso.png"/>
                    <pic:cNvPicPr/>
                  </pic:nvPicPr>
                  <pic:blipFill>
                    <a:blip r:embed="rId30"/>
                    <a:stretch>
                      <a:fillRect/>
                    </a:stretch>
                  </pic:blipFill>
                  <pic:spPr>
                    <a:xfrm>
                      <a:off x="0" y="0"/>
                      <a:ext cx="2494079" cy="2217492"/>
                    </a:xfrm>
                    <a:prstGeom prst="rect">
                      <a:avLst/>
                    </a:prstGeom>
                  </pic:spPr>
                </pic:pic>
              </a:graphicData>
            </a:graphic>
          </wp:inline>
        </w:drawing>
      </w:r>
      <w:r>
        <w:rPr>
          <w:noProof/>
          <w:lang w:eastAsia="pt-BR" w:bidi="ar-SA"/>
        </w:rPr>
        <w:drawing>
          <wp:inline distT="0" distB="0" distL="0" distR="0">
            <wp:extent cx="2481347" cy="2249714"/>
            <wp:effectExtent l="19050" t="0" r="0" b="0"/>
            <wp:docPr id="22" name="Imagem 21" descr="hipocam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ocampo.png"/>
                    <pic:cNvPicPr/>
                  </pic:nvPicPr>
                  <pic:blipFill>
                    <a:blip r:embed="rId31"/>
                    <a:stretch>
                      <a:fillRect/>
                    </a:stretch>
                  </pic:blipFill>
                  <pic:spPr>
                    <a:xfrm>
                      <a:off x="0" y="0"/>
                      <a:ext cx="2488931" cy="2256590"/>
                    </a:xfrm>
                    <a:prstGeom prst="rect">
                      <a:avLst/>
                    </a:prstGeom>
                  </pic:spPr>
                </pic:pic>
              </a:graphicData>
            </a:graphic>
          </wp:inline>
        </w:drawing>
      </w:r>
    </w:p>
    <w:p w:rsidR="001A40BA" w:rsidRDefault="001A40BA" w:rsidP="00B37892">
      <w:pPr>
        <w:pStyle w:val="Legenda"/>
      </w:pPr>
      <w:bookmarkStart w:id="294" w:name="_Ref214436809"/>
      <w:bookmarkStart w:id="295" w:name="_Toc209861650"/>
      <w:bookmarkStart w:id="296" w:name="_Toc209956343"/>
      <w:bookmarkStart w:id="297" w:name="_Toc215289529"/>
      <w:r>
        <w:t xml:space="preserve">Figura </w:t>
      </w:r>
      <w:fldSimple w:instr=" SEQ Figura \* ARABIC ">
        <w:r w:rsidR="00CB7E3B">
          <w:rPr>
            <w:noProof/>
          </w:rPr>
          <w:t>14</w:t>
        </w:r>
      </w:fldSimple>
      <w:bookmarkEnd w:id="294"/>
      <w:r>
        <w:t xml:space="preserve"> - Comparação de volumes de estruturas utilizadas para discriminar casos de DA de casos normais.</w:t>
      </w:r>
      <w:bookmarkEnd w:id="295"/>
      <w:bookmarkEnd w:id="296"/>
      <w:r w:rsidR="00876A15">
        <w:t xml:space="preserve"> (Sig *) São os que mostraram significância estatística (p &lt; 0,05)</w:t>
      </w:r>
      <w:r w:rsidR="006345EB">
        <w:t>. Barras de erro com desvio padrão.</w:t>
      </w:r>
      <w:bookmarkEnd w:id="297"/>
    </w:p>
    <w:p w:rsidR="000C6275" w:rsidRDefault="000C6275" w:rsidP="000C6275">
      <w:pPr>
        <w:keepNext/>
        <w:ind w:firstLine="0"/>
      </w:pPr>
    </w:p>
    <w:p w:rsidR="0016537C" w:rsidRDefault="0016537C" w:rsidP="008C4F75">
      <w:pPr>
        <w:pStyle w:val="Ttulo1"/>
      </w:pPr>
      <w:bookmarkStart w:id="298" w:name="_Toc209524408"/>
      <w:bookmarkStart w:id="299" w:name="_Toc210626254"/>
      <w:bookmarkStart w:id="300" w:name="_Toc210626449"/>
      <w:bookmarkStart w:id="301" w:name="_Toc210626497"/>
      <w:bookmarkStart w:id="302" w:name="_Toc211074396"/>
      <w:bookmarkStart w:id="303" w:name="_Toc215289508"/>
      <w:r>
        <w:lastRenderedPageBreak/>
        <w:t>Discussão</w:t>
      </w:r>
      <w:bookmarkEnd w:id="298"/>
      <w:bookmarkEnd w:id="299"/>
      <w:bookmarkEnd w:id="300"/>
      <w:bookmarkEnd w:id="301"/>
      <w:bookmarkEnd w:id="302"/>
      <w:bookmarkEnd w:id="303"/>
    </w:p>
    <w:p w:rsidR="00C42738" w:rsidRPr="00C42738" w:rsidRDefault="00C42738" w:rsidP="00C42738">
      <w:r>
        <w:t xml:space="preserve">Para simplificar a leitura deste capítulo, </w:t>
      </w:r>
      <w:r w:rsidR="00B15092">
        <w:t xml:space="preserve">dividiu-se </w:t>
      </w:r>
      <w:r>
        <w:t xml:space="preserve">a discussão em </w:t>
      </w:r>
      <w:r w:rsidR="00122B7B">
        <w:t>uma parte relacionada à aplicações da técnica de análise da superfície corti</w:t>
      </w:r>
      <w:r w:rsidR="00CE1422">
        <w:t>c</w:t>
      </w:r>
      <w:r w:rsidR="00122B7B">
        <w:t xml:space="preserve">al, e </w:t>
      </w:r>
      <w:r>
        <w:t xml:space="preserve">duas </w:t>
      </w:r>
      <w:r w:rsidR="00122B7B">
        <w:t xml:space="preserve">outras </w:t>
      </w:r>
      <w:r>
        <w:t>partes</w:t>
      </w:r>
      <w:r w:rsidR="00122B7B">
        <w:t xml:space="preserve"> relativas às doenças estudadas.</w:t>
      </w:r>
      <w:r>
        <w:t xml:space="preserve">: </w:t>
      </w:r>
      <w:r w:rsidR="00122B7B">
        <w:t xml:space="preserve">Os principais aspectos considerados são: </w:t>
      </w:r>
      <w:r>
        <w:t>como os achados no estudo de polimicrogiria foram interpretados e as limitações deste estudo</w:t>
      </w:r>
      <w:r w:rsidR="00B15092">
        <w:t>;</w:t>
      </w:r>
      <w:r>
        <w:t xml:space="preserve"> e como os achados</w:t>
      </w:r>
      <w:r w:rsidR="00B15092">
        <w:t>,</w:t>
      </w:r>
      <w:r>
        <w:t xml:space="preserve"> com respeito </w:t>
      </w:r>
      <w:r w:rsidR="00984B96">
        <w:t>à</w:t>
      </w:r>
      <w:r>
        <w:t xml:space="preserve"> doença de Alzheimer </w:t>
      </w:r>
      <w:r w:rsidR="00BF32ED">
        <w:t xml:space="preserve">podem </w:t>
      </w:r>
      <w:r>
        <w:t xml:space="preserve">ser compreendidos </w:t>
      </w:r>
      <w:r w:rsidR="00B15092">
        <w:t>à</w:t>
      </w:r>
      <w:r>
        <w:t xml:space="preserve"> luz dos dados apresentados e da literatura existente.</w:t>
      </w:r>
    </w:p>
    <w:p w:rsidR="00184A56" w:rsidRDefault="00184A56" w:rsidP="00184A56">
      <w:pPr>
        <w:pStyle w:val="Ttulo2"/>
      </w:pPr>
      <w:bookmarkStart w:id="304" w:name="_Toc210626255"/>
      <w:bookmarkStart w:id="305" w:name="_Toc210626450"/>
      <w:bookmarkStart w:id="306" w:name="_Toc210626498"/>
      <w:bookmarkStart w:id="307" w:name="_Toc211074397"/>
      <w:bookmarkStart w:id="308" w:name="_Toc215289509"/>
      <w:bookmarkStart w:id="309" w:name="_Toc209524409"/>
      <w:r w:rsidRPr="00F31EAC">
        <w:lastRenderedPageBreak/>
        <w:t>Análise de RM baseada em superfície</w:t>
      </w:r>
      <w:bookmarkEnd w:id="304"/>
      <w:bookmarkEnd w:id="305"/>
      <w:bookmarkEnd w:id="306"/>
      <w:bookmarkEnd w:id="307"/>
      <w:bookmarkEnd w:id="308"/>
    </w:p>
    <w:p w:rsidR="00FF3AC3" w:rsidRDefault="00FF3AC3" w:rsidP="00FF3AC3">
      <w:r>
        <w:t xml:space="preserve">Fischl e Dale, em 1999, publicaram dois artigos seminais </w:t>
      </w:r>
      <w:r w:rsidR="006F182C">
        <w:fldChar w:fldCharType="begin">
          <w:fldData xml:space="preserve">PEVuZE5vdGU+PENpdGU+PEF1dGhvcj5EYWxlPC9BdXRob3I+PFllYXI+MTk5OTwvWWVhcj48UmVj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</w:fldData>
        </w:fldChar>
      </w:r>
      <w:r w:rsidR="00A438FC">
        <w:instrText xml:space="preserve"> ADDIN EN.CITE </w:instrText>
      </w:r>
      <w:r w:rsidR="006F182C">
        <w:fldChar w:fldCharType="begin">
          <w:fldData xml:space="preserve">PEVuZE5vdGU+PENpdGU+PEF1dGhvcj5EYWxlPC9BdXRob3I+PFllYXI+MTk5OTwvWWVhcj48UmVj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</w:fldData>
        </w:fldChar>
      </w:r>
      <w:r w:rsidR="00A438FC">
        <w:instrText xml:space="preserve"> ADDIN EN.CITE.DATA </w:instrText>
      </w:r>
      <w:r w:rsidR="006F182C">
        <w:fldChar w:fldCharType="end"/>
      </w:r>
      <w:r w:rsidR="006F182C">
        <w:fldChar w:fldCharType="separate"/>
      </w:r>
      <w:r w:rsidR="00726B1D">
        <w:t>(29, 30)</w:t>
      </w:r>
      <w:r w:rsidR="006F182C">
        <w:fldChar w:fldCharType="end"/>
      </w:r>
      <w:r>
        <w:t xml:space="preserve"> que foram o embrião do pacote de software hoje conhecido como FreeSurfer (http://surfer.nmr.mgh.harvard.edu). </w:t>
      </w:r>
    </w:p>
    <w:p w:rsidR="00555A59" w:rsidRPr="00CA35E9" w:rsidRDefault="00555A59" w:rsidP="00555A59">
      <w:r w:rsidRPr="0093670E">
        <w:t xml:space="preserve">Vários artigos foram publicados utilizando </w:t>
      </w:r>
      <w:r w:rsidR="00FF3AC3">
        <w:t>est</w:t>
      </w:r>
      <w:r w:rsidRPr="0093670E">
        <w:t xml:space="preserve">a </w:t>
      </w:r>
      <w:r w:rsidR="00FF3AC3">
        <w:t xml:space="preserve">técnica de </w:t>
      </w:r>
      <w:r w:rsidRPr="0093670E">
        <w:t>análise baseada em superfície cortical, incluindo comparações com a técnica</w:t>
      </w:r>
      <w:r w:rsidR="003D28E4">
        <w:t xml:space="preserve"> de morfometria baseada em voxel</w:t>
      </w:r>
      <w:r w:rsidRPr="0093670E">
        <w:t xml:space="preserve">s, mostrando que a primeira é superior às outras quando se compara a capacidade de aproximação com os achados histológicos </w:t>
      </w:r>
      <w:r w:rsidR="006F182C">
        <w:fldChar w:fldCharType="begin">
          <w:fldData xml:space="preserve">PEVuZE5vdGU+PENpdGU+PEF1dGhvcj5MeW9vPC9BdXRob3I+PFllYXI+MjAwNjwvWWVhcj48UmVj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</w:fldData>
        </w:fldChar>
      </w:r>
      <w:r w:rsidR="00A438FC">
        <w:instrText xml:space="preserve"> ADDIN EN.CITE </w:instrText>
      </w:r>
      <w:r w:rsidR="006F182C">
        <w:fldChar w:fldCharType="begin">
          <w:fldData xml:space="preserve">PEVuZE5vdGU+PENpdGU+PEF1dGhvcj5MeW9vPC9BdXRob3I+PFllYXI+MjAwNjwvWWVhcj48UmVj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</w:fldData>
        </w:fldChar>
      </w:r>
      <w:r w:rsidR="00A438FC">
        <w:instrText xml:space="preserve"> ADDIN EN.CITE.DATA </w:instrText>
      </w:r>
      <w:r w:rsidR="006F182C">
        <w:fldChar w:fldCharType="end"/>
      </w:r>
      <w:r w:rsidR="006F182C">
        <w:fldChar w:fldCharType="separate"/>
      </w:r>
      <w:r w:rsidR="00A438FC">
        <w:t>(174, 175)</w:t>
      </w:r>
      <w:r w:rsidR="006F182C">
        <w:fldChar w:fldCharType="end"/>
      </w:r>
      <w:r w:rsidRPr="00CA35E9">
        <w:t xml:space="preserve">. </w:t>
      </w:r>
      <w:r w:rsidRPr="00BC29A6">
        <w:t xml:space="preserve">Há muitos exemplos com a mesma técnica utilizada neste estudo, que abrange doenças onde o afilamento ou espessamento cortical </w:t>
      </w:r>
      <w:r w:rsidR="006F7E3F">
        <w:t>está</w:t>
      </w:r>
      <w:r w:rsidRPr="00BC29A6">
        <w:t xml:space="preserve"> alterado em área</w:t>
      </w:r>
      <w:r>
        <w:t>s específicas</w:t>
      </w:r>
      <w:r w:rsidR="006F7E3F">
        <w:t>, ou</w:t>
      </w:r>
      <w:r>
        <w:t xml:space="preserve"> </w:t>
      </w:r>
      <w:r w:rsidR="006F7E3F">
        <w:t>apresenta-se</w:t>
      </w:r>
      <w:r>
        <w:t xml:space="preserve"> generalizad</w:t>
      </w:r>
      <w:r w:rsidR="006F7E3F">
        <w:t>o</w:t>
      </w:r>
      <w:r>
        <w:t xml:space="preserve"> n</w:t>
      </w:r>
      <w:r w:rsidRPr="00BC29A6">
        <w:t xml:space="preserve">o cérebro, estes achados não são facilmente perceptíveis numa inspeção visual. </w:t>
      </w:r>
      <w:r w:rsidRPr="00CA35E9">
        <w:t xml:space="preserve"> </w:t>
      </w:r>
      <w:r w:rsidRPr="00BC29A6">
        <w:t xml:space="preserve">Kuperberg e Fischl </w:t>
      </w:r>
      <w:r w:rsidR="006F182C" w:rsidRPr="00BC29A6">
        <w:fldChar w:fldCharType="begin">
          <w:fldData xml:space="preserve">RTxkbm9OZXQ8PmlDZXQ8PnVBaHRyb0s+cHVyZWViZ3IvPHVBaHRybzw+ZVlyYTI+MDA8M1kvYWU+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</w:fldData>
        </w:fldChar>
      </w:r>
      <w:r w:rsidRPr="00BC29A6">
        <w:instrText xml:space="preserve"> ADDIN EN.CITE </w:instrText>
      </w:r>
      <w:r w:rsidR="006F182C" w:rsidRPr="00BC29A6" w:rsidDel="00347614">
        <w:fldChar w:fldCharType="begin">
          <w:fldData xml:space="preserve">RTxkbm9OZXQ8PmlDZXQ8PnVBaHRyb0s+cHVyZWViZ3IvPHVBaHRybzw+ZVlyYTI+MDA8M1kvYWU+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</w:fldData>
        </w:fldChar>
      </w:r>
      <w:r w:rsidRPr="00BC29A6" w:rsidDel="00347614">
        <w:instrText xml:space="preserve"> ADDIN EN.CITE.DATA </w:instrText>
      </w:r>
      <w:r w:rsidR="006F182C" w:rsidRPr="00BC29A6" w:rsidDel="00347614">
        <w:fldChar w:fldCharType="end"/>
      </w:r>
      <w:r w:rsidR="006F182C" w:rsidRPr="00BC29A6">
        <w:fldChar w:fldCharType="separate"/>
      </w:r>
      <w:r w:rsidR="00B81DFE">
        <w:t>(56)</w:t>
      </w:r>
      <w:r w:rsidR="006F182C" w:rsidRPr="00BC29A6">
        <w:fldChar w:fldCharType="end"/>
      </w:r>
      <w:r w:rsidRPr="00BC29A6">
        <w:t xml:space="preserve"> demonstraram que pacientes com esquizofrenia crônica têm afilamento cortical generaliz</w:t>
      </w:r>
      <w:r w:rsidR="003D28E4">
        <w:t>ado, especialmente nas áreas pré-</w:t>
      </w:r>
      <w:r w:rsidRPr="00BC29A6">
        <w:t xml:space="preserve">frontais e temporais. De modo similar, os pacientes com esclerose múltipla têm afilamento cortical focal em áreas frontais e temporais, além do afilamento cortical difuso </w:t>
      </w:r>
      <w:r w:rsidR="006F182C" w:rsidRPr="00C64F7A">
        <w:rPr>
          <w:lang w:val="en-US"/>
        </w:rPr>
        <w:fldChar w:fldCharType="begin"/>
      </w:r>
      <w:r w:rsidRPr="00CA35E9">
        <w:instrText xml:space="preserve"> ADDIN EN.CITE &lt;EndNote&gt;&lt;Cite&gt;&lt;Author&gt;Sailer&lt;/Author&gt;&lt;Year&gt;2003&lt;/Year&gt;&lt;RecNum&gt;77&lt;/RecNum&gt;&lt;record&gt;&lt;rec-number&gt;77&lt;/rec-number&gt;&lt;foreign-keys&gt;&lt;key app="EN" db-id="fp92fv2ff202a8ed9vmxpz06dzdaatpwxtww"&gt;77&lt;/key&gt;&lt;/foreign-keys&gt;&lt;ref-type name="Journal Article"&gt;17&lt;/ref-type&gt;&lt;contributors&gt;&lt;authors&gt;&lt;author&gt;Sailer, M.&lt;/author&gt;&lt;author&gt;Fischl, B.&lt;/author&gt;&lt;author&gt;Salat, D.&lt;/author&gt;&lt;author&gt;Tempelmann, C.&lt;/author&gt;&lt;author&gt;Schonfeld, M. A.&lt;/author&gt;&lt;author&gt;Busa, E.&lt;/author&gt;&lt;author&gt;Bodammer, N.&lt;/author&gt;&lt;author&gt;Heinze, H. J.&lt;/author&gt;&lt;author&gt;Dale, A.&lt;/author&gt;&lt;/authors&gt;&lt;/contributors&gt;&lt;auth-address&gt;Otto-von-Guericke-University Magdeburg, Leipzigerstrasse 44, 39120 Magdeburg, Germany. michael.sailer@medizin.uni-magdeburg.de&lt;/auth-address&gt;&lt;titles&gt;&lt;title&gt;Focal thinning of the cerebral cortex in multiple sclerosis&lt;/title&gt;&lt;secondary-title&gt;Brain&lt;/secondary-title&gt;&lt;/titles&gt;&lt;periodical&gt;&lt;full-title&gt;Brain&lt;/full-title&gt;&lt;/periodical&gt;&lt;pages&gt;1734-44&lt;/pages&gt;&lt;volume&gt;126&lt;/volume&gt;&lt;number&gt;Pt 8&lt;/number&gt;&lt;keywords&gt;&lt;keyword&gt;Adult&lt;/keyword&gt;&lt;keyword&gt;Atrophy&lt;/keyword&gt;&lt;keyword&gt;Cerebral Cortex/*pathology&lt;/keyword&gt;&lt;keyword&gt;Disease Progression&lt;/keyword&gt;&lt;keyword&gt;Female&lt;/keyword&gt;&lt;keyword&gt;Humans&lt;/keyword&gt;&lt;keyword&gt;Image Processing, Computer-Assisted/methods&lt;/keyword&gt;&lt;keyword&gt;Magnetic Resonance Imaging&lt;/keyword&gt;&lt;keyword&gt;Male&lt;/keyword&gt;&lt;keyword&gt;Middle Aged&lt;/keyword&gt;&lt;keyword&gt;Multiple Sclerosis/*pathology&lt;/keyword&gt;&lt;keyword&gt;Severity of Illness Index&lt;/keyword&gt;&lt;keyword&gt;Time Factors&lt;/keyword&gt;&lt;/keywords&gt;&lt;dates&gt;&lt;year&gt;2003&lt;/year&gt;&lt;pub-dates&gt;&lt;date&gt;Aug&lt;/date&gt;&lt;/pub-dates&gt;&lt;/dates&gt;&lt;isbn&gt;0006-8950 (Print)&lt;/isbn&gt;&lt;accession-num&gt;12805100&lt;/accession-num&gt;&lt;urls&gt;&lt;related-urls&gt;&lt;url&gt;http://www.ncbi.nlm.nih.gov/entrez/query.fcgi?cmd=Retrieve&amp;amp;db=PubMed&amp;amp;dopt=Citation&amp;amp;list_uids=12805100 &lt;/url&gt;&lt;/related-urls&gt;&lt;/urls&gt;&lt;language&gt;eng&lt;/language&gt;&lt;/record&gt;&lt;/Cite&gt;&lt;/EndNote&gt;</w:instrText>
      </w:r>
      <w:r w:rsidR="006F182C" w:rsidRPr="00C64F7A">
        <w:rPr>
          <w:lang w:val="en-US"/>
        </w:rPr>
        <w:fldChar w:fldCharType="separate"/>
      </w:r>
      <w:r w:rsidR="00B81DFE" w:rsidRPr="00B81DFE">
        <w:t>(63)</w:t>
      </w:r>
      <w:r w:rsidR="006F182C" w:rsidRPr="00C64F7A">
        <w:rPr>
          <w:lang w:val="en-US"/>
        </w:rPr>
        <w:fldChar w:fldCharType="end"/>
      </w:r>
      <w:r w:rsidRPr="00CA35E9">
        <w:t xml:space="preserve">. </w:t>
      </w:r>
      <w:r w:rsidRPr="00BC29A6">
        <w:t xml:space="preserve">Pacientes com demência também foram estudados com análise baseada em superfície cortical. </w:t>
      </w:r>
      <w:r w:rsidRPr="00CA35E9">
        <w:t xml:space="preserve"> Dickerson </w:t>
      </w:r>
      <w:r w:rsidRPr="00CE1422">
        <w:rPr>
          <w:i/>
          <w:lang w:val="la-Latn"/>
        </w:rPr>
        <w:t>et al</w:t>
      </w:r>
      <w:r w:rsidR="003D28E4">
        <w:t>.</w:t>
      </w:r>
      <w:r w:rsidRPr="00CA35E9">
        <w:t xml:space="preserve"> </w:t>
      </w:r>
      <w:r w:rsidR="006F182C" w:rsidRPr="00C64F7A">
        <w:rPr>
          <w:lang w:val="en-US"/>
        </w:rPr>
        <w:fldChar w:fldCharType="begin"/>
      </w:r>
      <w:r w:rsidRPr="00CA35E9">
        <w:instrText xml:space="preserve"> ADDIN EN.CITE &lt;EndNote&gt;&lt;Cite&gt;&lt;Author&gt;Dickerson&lt;/Author&gt;&lt;Year&gt;2007&lt;/Year&gt;&lt;RecNum&gt;78&lt;/RecNum&gt;&lt;record&gt;&lt;rec-number&gt;78&lt;/rec-number&gt;&lt;foreign-keys&gt;&lt;key app="EN" db-id="fp92fv2ff202a8ed9vmxpz06dzdaatpwxtww"&gt;78&lt;/key&gt;&lt;/foreign-keys&gt;&lt;ref-type name="Journal Article"&gt;17&lt;/ref-type&gt;&lt;contributors&gt;&lt;authors&gt;&lt;author&gt;Dickerson, B. C.&lt;/author&gt;&lt;author&gt;Feczko, E.&lt;/author&gt;&lt;author&gt;Augustinack, J. C.&lt;/author&gt;&lt;author&gt;Pacheco, J.&lt;/author&gt;&lt;author&gt;Morris, J. C.&lt;/author&gt;&lt;author&gt;Fischl, B.&lt;/author&gt;&lt;author&gt;Buckner, R. L.&lt;/author&gt;&lt;/authors&gt;&lt;/contributors&gt;&lt;auth-address&gt;Departments of Neurology, Massachusetts General Hospital and Harvard Medical School, Boston, MA, USA; Massachusetts Alzheimer&amp;apos;s Disease Research Center, Massachusetts General Hospital and Harvard Medical School, Boston, MA, USA; Athinoula A. Martinos Center for Biomedical Imaging, Massachusetts General Hospital and Harvard Medical School, Boston, MA USA.&lt;/auth-address&gt;&lt;titles&gt;&lt;title&gt;Differential effects of aging and Alzheimer&amp;apos;s disease on medial temporal lobe cortical thickness and surface area&lt;/title&gt;&lt;secondary-title&gt;Neurobiol Aging&lt;/secondary-title&gt;&lt;/titles&gt;&lt;periodical&gt;&lt;full-title&gt;Neurobiol Aging&lt;/full-title&gt;&lt;/periodical&gt;&lt;dates&gt;&lt;year&gt;2007&lt;/year&gt;&lt;pub-dates&gt;&lt;date&gt;Sep 13&lt;/date&gt;&lt;/pub-dates&gt;&lt;/dates&gt;&lt;isbn&gt;1558-1497 (Electronic)&lt;/isbn&gt;&lt;accession-num&gt;17869384&lt;/accession-num&gt;&lt;urls&gt;&lt;related-urls&gt;&lt;url&gt;http://www.ncbi.nlm.nih.gov/entrez/query.fcgi?cmd=Retrieve&amp;amp;db=PubMed&amp;amp;dopt=Citation&amp;amp;list_uids=17869384 &lt;/url&gt;&lt;/related-urls&gt;&lt;/urls&gt;&lt;language&gt;Eng&lt;/language&gt;&lt;/record&gt;&lt;/Cite&gt;&lt;/EndNote&gt;</w:instrText>
      </w:r>
      <w:r w:rsidR="006F182C" w:rsidRPr="00C64F7A">
        <w:rPr>
          <w:lang w:val="en-US"/>
        </w:rPr>
        <w:fldChar w:fldCharType="separate"/>
      </w:r>
      <w:r w:rsidR="00DD0F62" w:rsidRPr="00DD0F62">
        <w:t>(11)</w:t>
      </w:r>
      <w:r w:rsidR="006F182C" w:rsidRPr="00C64F7A">
        <w:rPr>
          <w:lang w:val="en-US"/>
        </w:rPr>
        <w:fldChar w:fldCharType="end"/>
      </w:r>
      <w:r w:rsidRPr="00CA35E9">
        <w:t xml:space="preserve"> </w:t>
      </w:r>
      <w:r w:rsidRPr="000D100E">
        <w:t>foram capazes de distinguir os efeitos do envelhecimento normal e da demência no afinamento do lobo temporal medial utilizando a mesma implementação de software utilizada no estudo desta tese.</w:t>
      </w:r>
    </w:p>
    <w:p w:rsidR="00555A59" w:rsidRPr="00F81E4A" w:rsidRDefault="00555A59" w:rsidP="00555A59">
      <w:bookmarkStart w:id="310" w:name="OLE_LINK5"/>
      <w:bookmarkStart w:id="311" w:name="OLE_LINK6"/>
      <w:r w:rsidRPr="000D100E">
        <w:lastRenderedPageBreak/>
        <w:t xml:space="preserve">Uma técnica sofisticada de morfometria cortical, aplicada a todo o cérebro também levanta algumas questões. </w:t>
      </w:r>
      <w:r w:rsidR="00311222">
        <w:t>No caso de doenças congênitas e</w:t>
      </w:r>
      <w:r w:rsidRPr="000D100E">
        <w:t xml:space="preserve">xiste uma discussão sobre qual seria a melhor abordagem para calcular o número de neurônios: a média de espessura cortical ou o volume de substância cinzenta. Provavelmente, o número de neurônios é </w:t>
      </w:r>
      <w:r w:rsidR="00311222" w:rsidRPr="000D100E">
        <w:t>mais bem</w:t>
      </w:r>
      <w:r w:rsidRPr="000D100E">
        <w:t xml:space="preserve"> correlacionado ao volume de substância cinzenta do que com espessura média. No entanto, existem alguns fatores conhecidos que alteram o volume cortical, sem alterar o número de neurônios (desidratação, grau de arborização neuronal, componentes do espaço intercelular, </w:t>
      </w:r>
      <w:r w:rsidR="003D28E4" w:rsidRPr="000D100E">
        <w:t>etc.</w:t>
      </w:r>
      <w:r w:rsidRPr="000D100E">
        <w:t xml:space="preserve">). No córtex visual, a proporção de neurônios com relação ao número de células glial é 2,04, significando que cerca de um terço da celularidade é devido a outros tipos de células, e há outras microestruturas que ocupam volume, como a água, a mielina, etc </w:t>
      </w:r>
      <w:r w:rsidR="006F182C" w:rsidRPr="00C64F7A">
        <w:rPr>
          <w:lang w:val="en-US"/>
        </w:rPr>
        <w:fldChar w:fldCharType="begin"/>
      </w:r>
      <w:r w:rsidRPr="00CA35E9">
        <w:instrText xml:space="preserve"> ADDIN EN.CITE &lt;EndNote&gt;&lt;Cite&gt;&lt;Author&gt;O&amp;apos;Kusky&lt;/Author&gt;&lt;Year&gt;1982&lt;/Year&gt;&lt;RecNum&gt;76&lt;/RecNum&gt;&lt;record&gt;&lt;rec-number&gt;76&lt;/rec-number&gt;&lt;foreign-keys&gt;&lt;key app="EN" db-id="fp92fv2ff202a8ed9vmxpz06dzdaatpwxtww"&gt;76&lt;/key&gt;&lt;/foreign-keys&gt;&lt;ref-type name="Journal Article"&gt;17&lt;/ref-type&gt;&lt;contributors&gt;&lt;authors&gt;&lt;author&gt;O&amp;apos;Kusky, J.&lt;/author&gt;&lt;author&gt;Colonnier, M.&lt;/author&gt;&lt;/authors&gt;&lt;/contributors&gt;&lt;titles&gt;&lt;title&gt;A laminar analysis of the number of neurons, glia, and synapses in the adult cortex (area 17) of adult macaque monkeys&lt;/title&gt;&lt;secondary-title&gt;J Comp Neurol&lt;/secondary-title&gt;&lt;alt-title&gt;The Journal of comparative neurology&lt;/alt-title&gt;&lt;/titles&gt;&lt;periodical&gt;&lt;full-title&gt;J Comp Neurol&lt;/full-title&gt;&lt;abbr-1&gt;The Journal of comparative neurology&lt;/abbr-1&gt;&lt;/periodical&gt;&lt;alt-periodical&gt;&lt;full-title&gt;J Comp Neurol&lt;/full-title&gt;&lt;abbr-1&gt;The Journal of comparative neurology&lt;/abbr-1&gt;&lt;/alt-periodical&gt;&lt;pages&gt;278-90&lt;/pages&gt;&lt;volume&gt;210&lt;/volume&gt;&lt;number&gt;3&lt;/number&gt;&lt;keywords&gt;&lt;keyword&gt;Animals&lt;/keyword&gt;&lt;keyword&gt;Cell Count&lt;/keyword&gt;&lt;keyword&gt;Female&lt;/keyword&gt;&lt;keyword&gt;Macaca fascicularis&lt;/keyword&gt;&lt;keyword&gt;Macaca mulatta&lt;/keyword&gt;&lt;keyword&gt;Neuroglia/*cytology&lt;/keyword&gt;&lt;keyword&gt;Neurons/cytology&lt;/keyword&gt;&lt;keyword&gt;Synapses/*ultrastructure&lt;/keyword&gt;&lt;keyword&gt;Visual Cortex/*cytology&lt;/keyword&gt;&lt;keyword&gt;Visual Pathways/cytology&lt;/keyword&gt;&lt;/keywords&gt;&lt;dates&gt;&lt;year&gt;1982&lt;/year&gt;&lt;pub-dates&gt;&lt;date&gt;Sep 20&lt;/date&gt;&lt;/pub-dates&gt;&lt;/dates&gt;&lt;isbn&gt;0021-9967 (Print)&lt;/isbn&gt;&lt;accession-num&gt;7142443&lt;/accession-num&gt;&lt;urls&gt;&lt;related-urls&gt;&lt;url&gt;http://www.ncbi.nlm.nih.gov/entrez/query.fcgi?cmd=Retrieve&amp;amp;db=PubMed&amp;amp;dopt=Citation&amp;amp;list_uids=7142443 &lt;/url&gt;&lt;/related-urls&gt;&lt;/urls&gt;&lt;language&gt;eng&lt;/language&gt;&lt;/record&gt;&lt;/Cite&gt;&lt;/EndNote&gt;</w:instrText>
      </w:r>
      <w:r w:rsidR="006F182C" w:rsidRPr="00C64F7A">
        <w:rPr>
          <w:lang w:val="en-US"/>
        </w:rPr>
        <w:fldChar w:fldCharType="separate"/>
      </w:r>
      <w:r w:rsidR="00A438FC" w:rsidRPr="00A438FC">
        <w:t>(176)</w:t>
      </w:r>
      <w:r w:rsidR="006F182C" w:rsidRPr="00C64F7A">
        <w:rPr>
          <w:lang w:val="en-US"/>
        </w:rPr>
        <w:fldChar w:fldCharType="end"/>
      </w:r>
      <w:r w:rsidRPr="00CA35E9">
        <w:t xml:space="preserve">. </w:t>
      </w:r>
      <w:bookmarkEnd w:id="310"/>
      <w:bookmarkEnd w:id="311"/>
      <w:r w:rsidRPr="00723B1E">
        <w:t xml:space="preserve">Desta forma, as medidas de espessura cortical ou volume não são medidas diretas do número de neurônios. Por outro lado, o fato de se </w:t>
      </w:r>
      <w:r w:rsidR="00615AE9" w:rsidRPr="00723B1E">
        <w:t>detect</w:t>
      </w:r>
      <w:r w:rsidR="00615AE9">
        <w:t>ar</w:t>
      </w:r>
      <w:r w:rsidR="00615AE9" w:rsidRPr="00723B1E">
        <w:t xml:space="preserve"> </w:t>
      </w:r>
      <w:r w:rsidRPr="00723B1E">
        <w:t>redução em uma área específica do neocórtex</w:t>
      </w:r>
      <w:r w:rsidR="00615AE9">
        <w:t xml:space="preserve"> -</w:t>
      </w:r>
      <w:r w:rsidRPr="00723B1E">
        <w:t xml:space="preserve"> onde não se esperava que fosse encontrada</w:t>
      </w:r>
      <w:r w:rsidR="00615AE9">
        <w:t xml:space="preserve"> -</w:t>
      </w:r>
      <w:r w:rsidRPr="00723B1E">
        <w:t xml:space="preserve"> não é uma prova direta de uma perturbação no processo de migração neuronal, uma vez que outros fatores podem interferir com a espessura cortical. No entanto, se a população neuronal foi reduzida, seria de se esperar uma redução correspondente na espessura e no volume da substância cinzenta. É Interessante mencionar que outros autores encontraram redução no volume cortical em locais remotos em pacientes com displasia cortical, mas não </w:t>
      </w:r>
      <w:r>
        <w:t>se fez</w:t>
      </w:r>
      <w:r w:rsidRPr="00723B1E">
        <w:t xml:space="preserve"> uma pesquisa mais extensa investigação sobre isto </w:t>
      </w:r>
      <w:r w:rsidRPr="00CA35E9">
        <w:t xml:space="preserve"> </w:t>
      </w:r>
      <w:r w:rsidR="006F182C" w:rsidRPr="00C64F7A">
        <w:rPr>
          <w:lang w:val="en-US"/>
        </w:rPr>
        <w:lastRenderedPageBreak/>
        <w:fldChar w:fldCharType="begin"/>
      </w:r>
      <w:r w:rsidRPr="00CA35E9">
        <w:instrText xml:space="preserve"> ADDIN EN.CITE &lt;EndNote&gt;&lt;Cite&gt;&lt;Author&gt;Colliot&lt;/Author&gt;&lt;Year&gt;2006&lt;/Year&gt;&lt;RecNum&gt;80&lt;/RecNum&gt;&lt;record&gt;&lt;rec-number&gt;80&lt;/rec-number&gt;&lt;foreign-keys&gt;&lt;key app="EN" db-id="fp92fv2ff202a8ed9vmxpz06dzdaatpwxtww"&gt;80&lt;/key&gt;&lt;/foreign-keys&gt;&lt;ref-type name="Journal Article"&gt;17&lt;/ref-type&gt;&lt;contributors&gt;&lt;authors&gt;&lt;author&gt;Colliot, O.&lt;/author&gt;&lt;author&gt;Bernasconi, N.&lt;/author&gt;&lt;author&gt;Khalili, N.&lt;/author&gt;&lt;author&gt;Antel, S. B.&lt;/author&gt;&lt;author&gt;Naessens, V.&lt;/author&gt;&lt;author&gt;Bernasconi, A.&lt;/author&gt;&lt;/authors&gt;&lt;/contributors&gt;&lt;auth-address&gt;Department of Neurology and Neurosurgery and McConnell Brain Imaging Center, Montreal Neurological Institute, McGill University, 3801 University Street, Montreal, Quebec, Canada H3A 2B4.&lt;/auth-address&gt;&lt;titles&gt;&lt;title&gt;Individual voxel-based analysis of gray matter in focal cortical dysplasia&lt;/title&gt;&lt;secondary-title&gt;Neuroimage&lt;/secondary-title&gt;&lt;alt-title&gt;NeuroImage&lt;/alt-title&gt;&lt;/titles&gt;&lt;periodical&gt;&lt;full-title&gt;Neuroimage&lt;/full-title&gt;&lt;/periodical&gt;&lt;alt-periodical&gt;&lt;full-title&gt;Neuroimage&lt;/full-title&gt;&lt;/alt-periodical&gt;&lt;pages&gt;162-71&lt;/pages&gt;&lt;volume&gt;29&lt;/volume&gt;&lt;number&gt;1&lt;/number&gt;&lt;keywords&gt;&lt;keyword&gt;Adult&lt;/keyword&gt;&lt;keyword&gt;Cerebral Cortex/*abnormalities/*pathology/surgery&lt;/keyword&gt;&lt;keyword&gt;Data Interpretation, Statistical&lt;/keyword&gt;&lt;keyword&gt;Female&lt;/keyword&gt;&lt;keyword&gt;Humans&lt;/keyword&gt;&lt;keyword&gt;Image Processing, Computer-Assisted&lt;/keyword&gt;&lt;keyword&gt;Magnetic Resonance Imaging&lt;/keyword&gt;&lt;keyword&gt;Male&lt;/keyword&gt;&lt;keyword&gt;Neurosurgical Procedures&lt;/keyword&gt;&lt;/keywords&gt;&lt;dates&gt;&lt;year&gt;2006&lt;/year&gt;&lt;pub-dates&gt;&lt;date&gt;Jan 1&lt;/date&gt;&lt;/pub-dates&gt;&lt;/dates&gt;&lt;isbn&gt;1053-8119 (Print)&lt;/isbn&gt;&lt;accession-num&gt;16099679&lt;/accession-num&gt;&lt;urls&gt;&lt;related-urls&gt;&lt;url&gt;http://www.ncbi.nlm.nih.gov/entrez/query.fcgi?cmd=Retrieve&amp;amp;db=PubMed&amp;amp;dopt=Citation&amp;amp;list_uids=16099679 &lt;/url&gt;&lt;/related-urls&gt;&lt;/urls&gt;&lt;language&gt;eng&lt;/language&gt;&lt;/record&gt;&lt;/Cite&gt;&lt;/EndNote&gt;</w:instrText>
      </w:r>
      <w:r w:rsidR="006F182C" w:rsidRPr="00C64F7A">
        <w:rPr>
          <w:lang w:val="en-US"/>
        </w:rPr>
        <w:fldChar w:fldCharType="separate"/>
      </w:r>
      <w:r w:rsidR="00A438FC" w:rsidRPr="00A438FC">
        <w:t>(177)</w:t>
      </w:r>
      <w:r w:rsidR="006F182C" w:rsidRPr="00C64F7A">
        <w:rPr>
          <w:lang w:val="en-US"/>
        </w:rPr>
        <w:fldChar w:fldCharType="end"/>
      </w:r>
      <w:r w:rsidRPr="00CA35E9">
        <w:t xml:space="preserve">. </w:t>
      </w:r>
      <w:r w:rsidRPr="00723B1E">
        <w:t xml:space="preserve">As técnicas de marcação neuronal podem ajudar a esclarecer esta possibilidade e ajudar a verificar mais profundamente a natureza dos achados apresentados nesta tese </w:t>
      </w:r>
      <w:r w:rsidR="006F182C" w:rsidRPr="00C64F7A">
        <w:rPr>
          <w:lang w:val="en-US"/>
        </w:rPr>
        <w:fldChar w:fldCharType="begin"/>
      </w:r>
      <w:r w:rsidRPr="00CA35E9">
        <w:instrText xml:space="preserve"> ADDIN EN.CITE &lt;EndNote&gt;&lt;Cite&gt;&lt;Author&gt;Tamamaki&lt;/Author&gt;&lt;Year&gt;1999&lt;/Year&gt;&lt;RecNum&gt;74&lt;/RecNum&gt;&lt;record&gt;&lt;rec-number&gt;74&lt;/rec-number&gt;&lt;foreign-keys&gt;&lt;key app="EN" db-id="fp92fv2ff202a8ed9vmxpz06dzdaatpwxtww"&gt;74&lt;/key&gt;&lt;/foreign-keys&gt;&lt;ref-type name="Journal Article"&gt;17&lt;/ref-type&gt;&lt;contributors&gt;&lt;authors&gt;&lt;author&gt;Tamamaki, N.&lt;/author&gt;&lt;author&gt;Sugimoto, Y.&lt;/author&gt;&lt;author&gt;Tanaka, K.&lt;/author&gt;&lt;author&gt;Takauji, R.&lt;/author&gt;&lt;/authors&gt;&lt;/contributors&gt;&lt;auth-address&gt;Department of Anatomy, Fukui Medical University, Japan. tamamaki@mbs.med.kyoto-u.ac.jp&lt;/auth-address</w:instrText>
      </w:r>
      <w:r w:rsidRPr="00F81E4A">
        <w:instrText>&gt;&lt;titles&gt;&lt;title&gt;Cell migration from the ganglionic eminence to the neocortex investigated by labeling nuclei with UV irradiation via a fiber-optic cable&lt;/title&gt;&lt;secondary-title&gt;Neurosci Res&lt;/secondary-title&gt;&lt;alt-title&gt;Neuroscience research&lt;/alt-title&gt;&lt;/titles&gt;&lt;periodical&gt;&lt;full-title&gt;Neurosci Res&lt;/full-title&gt;&lt;abbr-1&gt;Neuroscience research&lt;/abbr-1&gt;&lt;/periodical&gt;&lt;alt-periodical&gt;&lt;full-title&gt;Neurosci Res&lt;/full-title&gt;&lt;abbr-1&gt;Neuroscience research&lt;/abbr-1&gt;&lt;/alt-periodical&gt;&lt;pages&gt;241-51&lt;/pages&gt;&lt;volume&gt;35&lt;/volume&gt;&lt;number&gt;3&lt;/number&gt;&lt;keywords&gt;&lt;keyword&gt;Animals&lt;/keyword&gt;&lt;keyword&gt;Cell Culture Techniques&lt;/keyword&gt;&lt;keyword&gt;Cell Movement/*physiology&lt;/keyword&gt;&lt;keyword&gt;Cell Nucleus/*chemistry&lt;/keyword&gt;&lt;keyword&gt;Cerebral Cortex/cytology/*embryology/growth &amp;amp; development&lt;/keyword&gt;&lt;keyword&gt;Fiber Optics&lt;/keyword&gt;&lt;keyword&gt;Mice&lt;/keyword&gt;&lt;keyword&gt;Mice, Mutant Strains&lt;/keyword&gt;&lt;keyword&gt;Neurons/chemistry/cytology&lt;/keyword&gt;&lt;keyword&gt;Olfactory Bulb/embryology/growth &amp;amp; development/surgery&lt;/keyword&gt;&lt;keyword&gt;Photochemistry/methods&lt;/keyword&gt;&lt;keyword&gt;Pyrimidine Dimers/analysis&lt;/keyword&gt;&lt;keyword&gt;Rats&lt;/keyword&gt;&lt;keyword&gt;Ultraviolet Rays&lt;/keyword&gt;&lt;/keywords&gt;&lt;dates&gt;&lt;year&gt;1999&lt;/year&gt;&lt;pub-dates&gt;&lt;date&gt;Dec 1&lt;/date&gt;&lt;/pub-dates&gt;&lt;/dates&gt;&lt;isbn&gt;0168-0102 (Print)&lt;/isbn&gt;&lt;accession-num&gt;10605947&lt;/accession-num&gt;&lt;urls&gt;&lt;related-urls&gt;&lt;url&gt;http://www.ncbi.nlm.nih.gov/entrez/query.fcgi?cmd=Retrieve&amp;amp;db=PubMed&amp;amp;dopt=Citation&amp;amp;list_uids=10605947 &lt;/url&gt;&lt;/related-urls&gt;&lt;/urls&gt;&lt;language&gt;eng&lt;/language&gt;&lt;/record&gt;&lt;/Cite&gt;&lt;/EndNote&gt;</w:instrText>
      </w:r>
      <w:r w:rsidR="006F182C" w:rsidRPr="00C64F7A">
        <w:rPr>
          <w:lang w:val="en-US"/>
        </w:rPr>
        <w:fldChar w:fldCharType="separate"/>
      </w:r>
      <w:r w:rsidR="00A438FC" w:rsidRPr="00A438FC">
        <w:t>(178)</w:t>
      </w:r>
      <w:r w:rsidR="006F182C" w:rsidRPr="00C64F7A">
        <w:rPr>
          <w:lang w:val="en-US"/>
        </w:rPr>
        <w:fldChar w:fldCharType="end"/>
      </w:r>
      <w:r w:rsidRPr="00F81E4A">
        <w:t xml:space="preserve">. </w:t>
      </w:r>
    </w:p>
    <w:p w:rsidR="00555A59" w:rsidRDefault="00615AE9" w:rsidP="00615AE9">
      <w:r>
        <w:t>A</w:t>
      </w:r>
      <w:r w:rsidR="00555A59" w:rsidRPr="00A7644C">
        <w:t xml:space="preserve">inda está para ser determinado se o método utilizado aqui é robusto no caso de pacientes com </w:t>
      </w:r>
      <w:r w:rsidR="00311222">
        <w:t>m</w:t>
      </w:r>
      <w:r w:rsidR="00555A59">
        <w:t>alformação</w:t>
      </w:r>
      <w:r w:rsidR="00555A59" w:rsidRPr="00A7644C">
        <w:t xml:space="preserve"> do desenvolvimento cortical. Embora os pacientes deste estudo não tenham córtex com aparência normal, o fato do método utilizado não utilizar um registro direto para um atlas</w:t>
      </w:r>
      <w:r>
        <w:t xml:space="preserve"> torna menor a chance de falhas de co-loc</w:t>
      </w:r>
      <w:r w:rsidR="00CE1422">
        <w:t>alização. Este aspecto é distint</w:t>
      </w:r>
      <w:r>
        <w:t>o de</w:t>
      </w:r>
      <w:r w:rsidR="00555A59" w:rsidRPr="00A7644C">
        <w:t xml:space="preserve"> </w:t>
      </w:r>
      <w:r>
        <w:t>técnicas</w:t>
      </w:r>
      <w:r w:rsidRPr="00A7644C">
        <w:t xml:space="preserve"> </w:t>
      </w:r>
      <w:r w:rsidR="00555A59" w:rsidRPr="00A7644C">
        <w:t xml:space="preserve">tradicionais de </w:t>
      </w:r>
      <w:r>
        <w:t xml:space="preserve">processamento de imagem para </w:t>
      </w:r>
      <w:r w:rsidR="00555A59" w:rsidRPr="00A7644C">
        <w:t xml:space="preserve">estudo de grupo. A implementação do FreeSurfer com análise de superfície cortical é diferente de outros métodos de análise baseados em superfície e volumetria convencional através de registro com atlas. A pós-inspeção visual com correção de segmentação propiciou meios para </w:t>
      </w:r>
      <w:r w:rsidR="00827981">
        <w:t>melhorar o</w:t>
      </w:r>
      <w:r w:rsidR="00555A59" w:rsidRPr="00A7644C">
        <w:t xml:space="preserve"> grau de confiança </w:t>
      </w:r>
      <w:r w:rsidR="00827981">
        <w:t>d</w:t>
      </w:r>
      <w:r w:rsidR="00827981" w:rsidRPr="00A7644C">
        <w:t xml:space="preserve">os </w:t>
      </w:r>
      <w:r w:rsidR="00555A59" w:rsidRPr="00A7644C">
        <w:t xml:space="preserve">valores medidos. </w:t>
      </w:r>
    </w:p>
    <w:p w:rsidR="00555A59" w:rsidRDefault="00BB21B3" w:rsidP="00555A59">
      <w:r>
        <w:t xml:space="preserve">Uma outra importante observação a ser </w:t>
      </w:r>
      <w:r w:rsidR="00CE1422">
        <w:t>levada</w:t>
      </w:r>
      <w:r>
        <w:t xml:space="preserve"> em conta é que</w:t>
      </w:r>
      <w:r w:rsidRPr="00A7644C">
        <w:t xml:space="preserve"> </w:t>
      </w:r>
      <w:r w:rsidR="00555A59" w:rsidRPr="00A7644C">
        <w:t xml:space="preserve">a calibração </w:t>
      </w:r>
      <w:r>
        <w:t xml:space="preserve">de dados da </w:t>
      </w:r>
      <w:r w:rsidR="00555A59" w:rsidRPr="00A7644C">
        <w:t xml:space="preserve">análise baseada em superfície cortical em seres humanos constitui um desafio. </w:t>
      </w:r>
      <w:r w:rsidR="00555A59" w:rsidRPr="00F81E4A">
        <w:t xml:space="preserve">Apesar da precisão do método poder ser verificada em estudos </w:t>
      </w:r>
      <w:r w:rsidR="00555A59" w:rsidRPr="003D28E4">
        <w:rPr>
          <w:i/>
          <w:lang w:val="la-Latn"/>
        </w:rPr>
        <w:t>post mortem</w:t>
      </w:r>
      <w:r w:rsidR="00555A59" w:rsidRPr="00F81E4A">
        <w:t xml:space="preserve"> (através de medições histológicas de volume e espessura cortical), o viés introduzido pela fixação tecidual poderia dificultar esta comparação. Novos métodos são necessários para confirmar inequivocamente os parâmetros obtidos a partir da análise baseada em superfície cortical. </w:t>
      </w:r>
    </w:p>
    <w:p w:rsidR="006023CD" w:rsidRPr="00F81E4A" w:rsidRDefault="006023CD" w:rsidP="00555A59">
      <w:r>
        <w:lastRenderedPageBreak/>
        <w:t>No que tange a questão de tempo de processamento, a técnica implementada no FreeSurfer apresenta um inconveniente. O consumo de mais de um dia de CPU para analisar os dados de um único paciente, certamente, representa um problema para que este software possa servir para estudos de grandes grupos. Dentre as sugestões para minimizar o tempo consumido estão o uso de clusters de computadores</w:t>
      </w:r>
      <w:r w:rsidR="00790318">
        <w:t xml:space="preserve"> </w:t>
      </w:r>
      <w:r w:rsidR="006F182C">
        <w:fldChar w:fldCharType="begin">
          <w:fldData xml:space="preserve">PEVuZE5vdGU+PENpdGU+PEF1dGhvcj5CdXl5YTwvQXV0aG9yPjxZZWFyPjE5OTk8L1llYXI+PFJl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</w:fldData>
        </w:fldChar>
      </w:r>
      <w:r w:rsidR="00A438FC">
        <w:instrText xml:space="preserve"> ADDIN EN.CITE </w:instrText>
      </w:r>
      <w:r w:rsidR="006F182C">
        <w:fldChar w:fldCharType="begin">
          <w:fldData xml:space="preserve">PEVuZE5vdGU+PENpdGU+PEF1dGhvcj5CdXl5YTwvQXV0aG9yPjxZZWFyPjE5OTk8L1llYXI+PFJl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</w:fldData>
        </w:fldChar>
      </w:r>
      <w:r w:rsidR="00A438FC">
        <w:instrText xml:space="preserve"> ADDIN EN.CITE.DATA </w:instrText>
      </w:r>
      <w:r w:rsidR="006F182C">
        <w:fldChar w:fldCharType="end"/>
      </w:r>
      <w:r w:rsidR="006F182C">
        <w:fldChar w:fldCharType="separate"/>
      </w:r>
      <w:r w:rsidR="00A438FC">
        <w:t>(179, 180)</w:t>
      </w:r>
      <w:r w:rsidR="006F182C">
        <w:fldChar w:fldCharType="end"/>
      </w:r>
      <w:r>
        <w:t xml:space="preserve"> e de computação em grade</w:t>
      </w:r>
      <w:r w:rsidR="0019415E">
        <w:t xml:space="preserve"> </w:t>
      </w:r>
      <w:r w:rsidR="006F182C">
        <w:fldChar w:fldCharType="begin">
          <w:fldData xml:space="preserve">PEVuZE5vdGU+PENpdGU+PEF1dGhvcj5MaXBwbWFubjwvQXV0aG9yPjxZZWFyPjIwMDU8L1llYXI+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</w:fldData>
        </w:fldChar>
      </w:r>
      <w:r w:rsidR="00A438FC">
        <w:instrText xml:space="preserve"> ADDIN EN.CITE </w:instrText>
      </w:r>
      <w:r w:rsidR="006F182C">
        <w:fldChar w:fldCharType="begin">
          <w:fldData xml:space="preserve">PEVuZE5vdGU+PENpdGU+PEF1dGhvcj5MaXBwbWFubjwvQXV0aG9yPjxZZWFyPjIwMDU8L1llYXI+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</w:fldData>
        </w:fldChar>
      </w:r>
      <w:r w:rsidR="00A438FC">
        <w:instrText xml:space="preserve"> ADDIN EN.CITE.DATA </w:instrText>
      </w:r>
      <w:r w:rsidR="006F182C">
        <w:fldChar w:fldCharType="end"/>
      </w:r>
      <w:r w:rsidR="006F182C">
        <w:fldChar w:fldCharType="separate"/>
      </w:r>
      <w:r w:rsidR="00A438FC">
        <w:t>(181-184)</w:t>
      </w:r>
      <w:r w:rsidR="006F182C">
        <w:fldChar w:fldCharType="end"/>
      </w:r>
      <w:r>
        <w:t>. O autor deste trabalho propôs aos criadores do software FreeSurfer a implementação de alguns ou todos os algoritmos utilizando GPU</w:t>
      </w:r>
      <w:r w:rsidR="0019415E">
        <w:t xml:space="preserve"> </w:t>
      </w:r>
      <w:r w:rsidR="006F182C">
        <w:fldChar w:fldCharType="begin"/>
      </w:r>
      <w:r w:rsidR="00A438FC">
        <w:instrText xml:space="preserve"> ADDIN EN.CITE &lt;EndNote&gt;&lt;Cite&gt;&lt;Author&gt;Nguyen&lt;/Author&gt;&lt;Year&gt;2008&lt;/Year&gt;&lt;RecNum&gt;508&lt;/RecNum&gt;&lt;record&gt;&lt;rec-number&gt;508&lt;/rec-number&gt;&lt;foreign-keys&gt;&lt;key app="EN" db-id="v2wx9f0flwavzpe0seava9puwrexxxxes0fx"&gt;508&lt;/key&gt;&lt;/foreign-keys&gt;&lt;ref-type name="Book"&gt;6&lt;/ref-type&gt;&lt;contributors&gt;&lt;authors&gt;&lt;author&gt;Nguyen, Hubert&lt;/author&gt;&lt;author&gt;NVIDIA Corporation.,&lt;/author&gt;&lt;/authors&gt;&lt;/contributors&gt;&lt;titles&gt;&lt;title&gt;GPU gems 3&lt;/title&gt;&lt;/titles&gt;&lt;pages&gt;l, 942 p.&lt;/pages&gt;&lt;keywords&gt;&lt;keyword&gt;Computer graphics.&lt;/keyword&gt;&lt;keyword&gt;Real-time programming.&lt;/keyword&gt;&lt;/keywords&gt;&lt;dates&gt;&lt;year&gt;2008&lt;/year&gt;&lt;/dates&gt;&lt;pub-location&gt;Upper Saddle River, NJ&lt;/pub-location&gt;&lt;publisher&gt;Addison-Wesley&lt;/publisher&gt;&lt;isbn&gt;9780321515261&amp;#xD;0321515269&lt;/isbn&gt;&lt;accession-num&gt;14883257&lt;/accession-num&gt;&lt;call-num&gt;Machine Readable Collections - STORED OFFSITE T385; .G6882 2008&lt;/call-num&gt;&lt;urls&gt;&lt;related-urls&gt;&lt;url&gt;http://www.loc.gov/catdir/toc/ecip0720/2007023985.html&lt;/url&gt;&lt;/related-urls&gt;&lt;/urls&gt;&lt;/record&gt;&lt;/Cite&gt;&lt;/EndNote&gt;</w:instrText>
      </w:r>
      <w:r w:rsidR="006F182C">
        <w:fldChar w:fldCharType="separate"/>
      </w:r>
      <w:r w:rsidR="00A438FC">
        <w:t>(185)</w:t>
      </w:r>
      <w:r w:rsidR="006F182C">
        <w:fldChar w:fldCharType="end"/>
      </w:r>
      <w:r>
        <w:t xml:space="preserve">. Também, graças </w:t>
      </w:r>
      <w:r w:rsidR="006F7E3F">
        <w:t>à</w:t>
      </w:r>
      <w:r>
        <w:t xml:space="preserve"> disponibilização do código fonte do FreeSurfer o autor desta tese pode criar uma versão otimizada utilizando as extensões vetoriais</w:t>
      </w:r>
      <w:r w:rsidR="00790318">
        <w:t xml:space="preserve"> (SIMD)</w:t>
      </w:r>
      <w:r>
        <w:t xml:space="preserve"> da família de processadores AMD64</w:t>
      </w:r>
      <w:r w:rsidR="006F7E3F">
        <w:t>™</w:t>
      </w:r>
      <w:r w:rsidR="0019415E">
        <w:t xml:space="preserve"> </w:t>
      </w:r>
      <w:r w:rsidR="006F182C">
        <w:fldChar w:fldCharType="begin"/>
      </w:r>
      <w:r w:rsidR="0019415E">
        <w:instrText xml:space="preserve"> ADDIN EN.CITE &lt;EndNote&gt;&lt;Cite&gt;&lt;Author&gt;Cockshott&lt;/Author&gt;&lt;Year&gt;2004&lt;/Year&gt;&lt;RecNum&gt;505&lt;/RecNum&gt;&lt;record&gt;&lt;rec-number&gt;505&lt;/rec-number&gt;&lt;foreign-keys&gt;&lt;key app="EN" db-id="v2wx9f0flwavzpe0seava9puwrexxxxes0fx"&gt;505&lt;/key&gt;&lt;/foreign-keys&gt;&lt;ref-type name="Book"&gt;6&lt;/ref-type&gt;&lt;contributors&gt;&lt;authors&gt;&lt;author&gt;Cockshott, Paul &lt;/author&gt;&lt;author&gt;Renfrew, Kenneth &lt;/author&gt;&lt;/authors&gt;&lt;secondary-authors&gt;&lt;author&gt;Springer&lt;/author&gt;&lt;/secondary-authors&gt;&lt;/contributors&gt;&lt;titles&gt;&lt;title&gt;SIMD Programming Manual for Linux and Windows&lt;/title&gt;&lt;secondary-title&gt;Springer Professional Computing&lt;/secondary-title&gt;&lt;/titles&gt;&lt;pages&gt;351&lt;/pages&gt;&lt;edition&gt;1st&lt;/edition&gt;&lt;dates&gt;&lt;year&gt;2004&lt;/year&gt;&lt;pub-dates&gt;&lt;date&gt;May 18, 2004&lt;/date&gt;&lt;/pub-dates&gt;&lt;/dates&gt;&lt;publisher&gt;Springer&lt;/publisher&gt;&lt;isbn&gt;185233794X&lt;/isbn&gt;&lt;urls&gt;&lt;/urls&gt;&lt;/record&gt;&lt;/Cite&gt;&lt;/EndNote&gt;</w:instrText>
      </w:r>
      <w:r w:rsidR="006F182C">
        <w:fldChar w:fldCharType="separate"/>
      </w:r>
      <w:r w:rsidR="00A438FC">
        <w:t>(186)</w:t>
      </w:r>
      <w:r w:rsidR="006F182C">
        <w:fldChar w:fldCharType="end"/>
      </w:r>
      <w:r w:rsidR="00790318">
        <w:t xml:space="preserve"> que apresenta um ganho de 25% no tempo de análise</w:t>
      </w:r>
      <w:r>
        <w:t>.</w:t>
      </w:r>
    </w:p>
    <w:p w:rsidR="00555A59" w:rsidRPr="00555A59" w:rsidRDefault="00555A59" w:rsidP="00555A59"/>
    <w:p w:rsidR="00952904" w:rsidRPr="00F81E4A" w:rsidRDefault="00F31EAC" w:rsidP="00C42738">
      <w:pPr>
        <w:pStyle w:val="Ttulo2"/>
      </w:pPr>
      <w:bookmarkStart w:id="312" w:name="_Toc210626256"/>
      <w:bookmarkStart w:id="313" w:name="_Toc210626451"/>
      <w:bookmarkStart w:id="314" w:name="_Toc210626499"/>
      <w:bookmarkStart w:id="315" w:name="_Toc211074398"/>
      <w:bookmarkStart w:id="316" w:name="_Toc215289510"/>
      <w:r w:rsidRPr="00F81E4A">
        <w:lastRenderedPageBreak/>
        <w:t>P</w:t>
      </w:r>
      <w:r w:rsidR="00C42738" w:rsidRPr="00F81E4A">
        <w:t>olimicrogiria</w:t>
      </w:r>
      <w:bookmarkEnd w:id="309"/>
      <w:bookmarkEnd w:id="312"/>
      <w:bookmarkEnd w:id="313"/>
      <w:bookmarkEnd w:id="314"/>
      <w:bookmarkEnd w:id="315"/>
      <w:bookmarkEnd w:id="316"/>
    </w:p>
    <w:p w:rsidR="00C42738" w:rsidRPr="00A7644C" w:rsidRDefault="00A7644C" w:rsidP="00C42738">
      <w:bookmarkStart w:id="317" w:name="OLE_LINK1"/>
      <w:bookmarkStart w:id="318" w:name="OLE_LINK2"/>
      <w:r w:rsidRPr="00A7644C">
        <w:t xml:space="preserve">Uma pergunta ainda sem resposta diz respeito ao destino dos neurônios aparentemente não afetado, na polimicrogiria. </w:t>
      </w:r>
      <w:r w:rsidR="00C42738" w:rsidRPr="00A7644C">
        <w:t xml:space="preserve"> </w:t>
      </w:r>
      <w:r w:rsidRPr="00A7644C">
        <w:t xml:space="preserve">Isto poderia ser investigado utilizando métodos neuropatológicos micro-estruturais, cuja execução é demorada e complexa. No passado, o foco das pesquisas neuropatológicas era sobre as regiões macroscopicamente alteradas, e não era uma prática comum analisar o restante do manto cortical. Examinar o restante do córtex é particularmente importante, uma vez que o tratamento da epilepsia nessas </w:t>
      </w:r>
      <w:r w:rsidR="004D613E">
        <w:t>malformações</w:t>
      </w:r>
      <w:r w:rsidRPr="00A7644C">
        <w:t xml:space="preserve"> pode incluir ressecção d</w:t>
      </w:r>
      <w:r w:rsidR="003D28E4">
        <w:t>o córtex com a lesão polimicrogí</w:t>
      </w:r>
      <w:r w:rsidRPr="00A7644C">
        <w:t>rica, apesar de que há evidências que sugerem que a origem epiléptica, nestes casos, pode e</w:t>
      </w:r>
      <w:r>
        <w:t>nvolver uma extensa rede neural</w:t>
      </w:r>
      <w:r w:rsidRPr="00A7644C">
        <w:t xml:space="preserve"> </w:t>
      </w:r>
      <w:r w:rsidR="006F182C" w:rsidRPr="00C64F7A">
        <w:rPr>
          <w:lang w:val="en-US"/>
        </w:rPr>
        <w:fldChar w:fldCharType="begin"/>
      </w:r>
      <w:r w:rsidR="00C42738" w:rsidRPr="00A7644C">
        <w:instrText xml:space="preserve"> ADDIN EN.CITE &lt;EndNote&gt;&lt;Cite&gt;&lt;Author&gt;Chassoux&lt;/Author&gt;&lt;Year&gt;2008&lt;/Year&gt;&lt;RecNum&gt;63&lt;/RecNum&gt;&lt;record&gt;&lt;rec-number&gt;63&lt;/rec-number&gt;&lt;foreign-keys&gt;&lt;key app="EN" db-id="fp92fv2ff202a8ed9vmxpz06dzdaatpwxtww"&gt;63&lt;/key&gt;&lt;/foreign-keys&gt;&lt;ref-type name="Journal Article"&gt;17&lt;/ref-type&gt;&lt;contributors&gt;&lt;authors&gt;&lt;author&gt;Chassoux, F.&lt;/author&gt;&lt;author&gt;Landre, E.&lt;/author&gt;&lt;author&gt;Rodrigo, S.&lt;/author&gt;&lt;author&gt;Beuvon, F.&lt;/author&gt;&lt;author&gt;Turak, B.&lt;/author&gt;&lt;author&gt;Semah, F.&lt;/author&gt;&lt;author&gt;Devaux, B.&lt;/author&gt;&lt;/authors&gt;&lt;/contributors&gt;&lt;auth-address&gt;Department of Neurosurgery, Centre Hospitalier Sainte-Anne, Paris, France, and SHFJ - CEA, Orsay, France.&lt;/auth-address&gt;&lt;titles&gt;&lt;title&gt;Intralesional recordings and epileptogenic zone in focal polymicrogyria&lt;/title&gt;&lt;secondary-title&gt;Epilepsia&lt;/secondary-title&gt;&lt;alt-title&gt;Epilepsia&lt;/alt-title&gt;&lt;/titles&gt;&lt;periodical&gt;&lt;full-title&gt;Epilepsia&lt;/full-title&gt;&lt;/periodical&gt;&lt;alt-periodical&gt;&lt;full-title&gt;Epilepsia&lt;/full-title&gt;&lt;/alt-periodical&gt;&lt;pages&gt;51-64&lt;/pages&gt;&lt;volume&gt;49&lt;/volume&gt;&lt;number&gt;1&lt;/number&gt;&lt;dates&gt;&lt;year&gt;2008&lt;/year&gt;&lt;pub-dates&gt;&lt;date&gt;Jan&lt;/date&gt;&lt;/pub-dates&gt;&lt;/dates&gt;&lt;isbn&gt;0013-9580 (Print)&lt;/isbn&gt;&lt;accession-num&gt;17868055&lt;/accession-num&gt;&lt;urls&gt;&lt;related-urls&gt;&lt;url&gt;http://www.ncbi.nlm.nih.gov/entrez/query.fcgi?cmd=Retrieve&amp;amp;db=PubMed&amp;amp;dopt=Citation&amp;amp;list_uids=17868055 &lt;/url&gt;&lt;/related-urls&gt;&lt;/urls&gt;&lt;language&gt;eng&lt;/language&gt;&lt;/record&gt;&lt;/Cite&gt;&lt;/EndNote&gt;</w:instrText>
      </w:r>
      <w:r w:rsidR="006F182C" w:rsidRPr="00C64F7A">
        <w:rPr>
          <w:lang w:val="en-US"/>
        </w:rPr>
        <w:fldChar w:fldCharType="separate"/>
      </w:r>
      <w:r w:rsidR="00A438FC" w:rsidRPr="00A438FC">
        <w:t>(187)</w:t>
      </w:r>
      <w:r w:rsidR="006F182C" w:rsidRPr="00C64F7A">
        <w:rPr>
          <w:lang w:val="en-US"/>
        </w:rPr>
        <w:fldChar w:fldCharType="end"/>
      </w:r>
      <w:r w:rsidR="00C42738" w:rsidRPr="00A7644C">
        <w:t xml:space="preserve">. </w:t>
      </w:r>
      <w:r w:rsidRPr="00A7644C">
        <w:t xml:space="preserve">Por outro lado, o córtex </w:t>
      </w:r>
      <w:r w:rsidR="00984B96" w:rsidRPr="00A7644C">
        <w:t>polimicrogírico</w:t>
      </w:r>
      <w:r w:rsidRPr="00A7644C">
        <w:t xml:space="preserve"> </w:t>
      </w:r>
      <w:r w:rsidR="00984B96" w:rsidRPr="00A7644C">
        <w:t>pode</w:t>
      </w:r>
      <w:r w:rsidRPr="00A7644C">
        <w:t xml:space="preserve"> ser também necessário para o funcionamento normal, impedindo desta forma a ressecção. Há dados que corroboram a funcionalidade das regiões de polimicrogiria partir de diferentes técnicas, incluindo ressonância magnética funcional no córtex polimicrogírico visual, </w:t>
      </w:r>
      <w:r w:rsidR="006F182C" w:rsidRPr="00C64F7A">
        <w:rPr>
          <w:lang w:val="en-US"/>
        </w:rPr>
        <w:fldChar w:fldCharType="begin">
          <w:fldData xml:space="preserve">RTxkbm9OZXQ8PmlDZXQ8PnVBaHRyb0Q+bXV1b2lsPG5BL3R1b2g+clk8YWU+cjAyNzAvPGVZcmE8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</w:fldData>
        </w:fldChar>
      </w:r>
      <w:r w:rsidR="00C42738" w:rsidRPr="00A7644C">
        <w:instrText xml:space="preserve"> ADDIN EN.CITE </w:instrText>
      </w:r>
      <w:r w:rsidR="006F182C" w:rsidRPr="00C64F7A" w:rsidDel="00347614">
        <w:rPr>
          <w:lang w:val="en-US"/>
        </w:rPr>
        <w:fldChar w:fldCharType="begin">
          <w:fldData xml:space="preserve">RTxkbm9OZXQ8PmlDZXQ8PnVBaHRyb0Q+bXV1b2lsPG5BL3R1b2g+clk8YWU+cjAyNzAvPGVZcmE8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</w:fldData>
        </w:fldChar>
      </w:r>
      <w:r w:rsidR="00C42738" w:rsidRPr="00A7644C" w:rsidDel="00347614">
        <w:instrText xml:space="preserve"> ADDIN EN.CITE.DATA </w:instrText>
      </w:r>
      <w:r w:rsidR="006F182C" w:rsidRPr="00C64F7A" w:rsidDel="00347614">
        <w:rPr>
          <w:lang w:val="en-US"/>
        </w:rPr>
      </w:r>
      <w:r w:rsidR="006F182C" w:rsidRPr="00C64F7A" w:rsidDel="00347614">
        <w:rPr>
          <w:lang w:val="en-US"/>
        </w:rPr>
        <w:fldChar w:fldCharType="end"/>
      </w:r>
      <w:r w:rsidR="006F182C" w:rsidRPr="00C64F7A">
        <w:rPr>
          <w:lang w:val="en-US"/>
        </w:rPr>
      </w:r>
      <w:r w:rsidR="006F182C" w:rsidRPr="00C64F7A">
        <w:rPr>
          <w:lang w:val="en-US"/>
        </w:rPr>
        <w:fldChar w:fldCharType="separate"/>
      </w:r>
      <w:r w:rsidR="00A438FC" w:rsidRPr="00A438FC">
        <w:t>(188)</w:t>
      </w:r>
      <w:r w:rsidR="006F182C" w:rsidRPr="00C64F7A">
        <w:rPr>
          <w:lang w:val="en-US"/>
        </w:rPr>
        <w:fldChar w:fldCharType="end"/>
      </w:r>
      <w:r w:rsidR="00C42738" w:rsidRPr="00A7644C">
        <w:t>,</w:t>
      </w:r>
      <w:r w:rsidR="00984B96" w:rsidRPr="00A7644C">
        <w:t xml:space="preserve"> </w:t>
      </w:r>
      <w:r w:rsidRPr="00A7644C">
        <w:t xml:space="preserve">de linguagem e </w:t>
      </w:r>
      <w:r w:rsidR="003D28E4" w:rsidRPr="00A7644C">
        <w:t>sensitivo</w:t>
      </w:r>
      <w:r w:rsidR="003D28E4">
        <w:t xml:space="preserve"> </w:t>
      </w:r>
      <w:r w:rsidR="006F182C" w:rsidRPr="00C64F7A">
        <w:rPr>
          <w:lang w:val="en-US"/>
        </w:rPr>
        <w:fldChar w:fldCharType="begin">
          <w:fldData xml:space="preserve">RTxkbm9OZXQ8PmlDZXQ8PnVBaHRyb0E+YXJqdTxvQS90dW9oPnJZPGFlPnIwMjYwLzxlWXJhPD5l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</w:fldData>
        </w:fldChar>
      </w:r>
      <w:r w:rsidR="00895AB5" w:rsidRPr="00A7644C">
        <w:instrText xml:space="preserve"> ADDIN EN.CITE </w:instrText>
      </w:r>
      <w:r w:rsidR="006F182C" w:rsidRPr="00C64F7A" w:rsidDel="00347614">
        <w:rPr>
          <w:lang w:val="en-US"/>
        </w:rPr>
        <w:fldChar w:fldCharType="begin">
          <w:fldData xml:space="preserve">RTxkbm9OZXQ8PmlDZXQ8PnVBaHRyb0E+YXJqdTxvQS90dW9oPnJZPGFlPnIwMjYwLzxlWXJhPD5l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</w:fldData>
        </w:fldChar>
      </w:r>
      <w:r w:rsidR="00895AB5" w:rsidRPr="00A7644C" w:rsidDel="00347614">
        <w:instrText xml:space="preserve"> ADDIN EN.CITE.DATA </w:instrText>
      </w:r>
      <w:r w:rsidR="006F182C" w:rsidRPr="00C64F7A" w:rsidDel="00347614">
        <w:rPr>
          <w:lang w:val="en-US"/>
        </w:rPr>
      </w:r>
      <w:r w:rsidR="006F182C" w:rsidRPr="00C64F7A" w:rsidDel="00347614">
        <w:rPr>
          <w:lang w:val="en-US"/>
        </w:rPr>
        <w:fldChar w:fldCharType="end"/>
      </w:r>
      <w:r w:rsidR="006F182C" w:rsidRPr="00C64F7A">
        <w:rPr>
          <w:lang w:val="en-US"/>
        </w:rPr>
      </w:r>
      <w:r w:rsidR="006F182C" w:rsidRPr="00C64F7A">
        <w:rPr>
          <w:lang w:val="en-US"/>
        </w:rPr>
        <w:fldChar w:fldCharType="separate"/>
      </w:r>
      <w:r w:rsidR="00A438FC" w:rsidRPr="00A438FC">
        <w:t>(189)</w:t>
      </w:r>
      <w:r w:rsidR="006F182C" w:rsidRPr="00C64F7A">
        <w:rPr>
          <w:lang w:val="en-US"/>
        </w:rPr>
        <w:fldChar w:fldCharType="end"/>
      </w:r>
      <w:r w:rsidR="00C42738" w:rsidRPr="00A7644C">
        <w:t xml:space="preserve">. </w:t>
      </w:r>
    </w:p>
    <w:p w:rsidR="00C42738" w:rsidRPr="002E3BE6" w:rsidRDefault="00895AB5" w:rsidP="00C42738">
      <w:pPr>
        <w:rPr>
          <w:bCs/>
        </w:rPr>
      </w:pPr>
      <w:r w:rsidRPr="00895AB5">
        <w:t xml:space="preserve">A hipótese de que a substância cinzenta nas áreas aparentemente não afetadas do córtex dos pacientes com polimicrogiria é anormal é apoiada pelos achados deste trabalho. Três possíveis cenários são possíveis neste contexto: o primeiro implicaria num padrão de desenvolvimento relativamente normal nas regiões aparentemente não </w:t>
      </w:r>
      <w:r w:rsidRPr="00895AB5">
        <w:lastRenderedPageBreak/>
        <w:t>afetadas, de modo que pensaria que a espessura cortical estaria preservada</w:t>
      </w:r>
      <w:r w:rsidR="00D146CF">
        <w:t>.</w:t>
      </w:r>
      <w:r w:rsidRPr="00895AB5">
        <w:t xml:space="preserve"> </w:t>
      </w:r>
      <w:r w:rsidR="00D146CF">
        <w:t>A</w:t>
      </w:r>
      <w:r w:rsidRPr="00895AB5">
        <w:t xml:space="preserve"> segunda opção é que os neurônios remanescentes são anormais devido </w:t>
      </w:r>
      <w:r w:rsidR="00D146CF" w:rsidRPr="00895AB5">
        <w:t>à</w:t>
      </w:r>
      <w:r w:rsidRPr="00895AB5">
        <w:t xml:space="preserve"> perda de conectividade, ou exposição constante à agressão causada pela epilepsia</w:t>
      </w:r>
      <w:r w:rsidR="00D146CF">
        <w:t>.</w:t>
      </w:r>
      <w:r w:rsidRPr="00895AB5">
        <w:t xml:space="preserve"> </w:t>
      </w:r>
      <w:r w:rsidR="00D146CF">
        <w:t>E</w:t>
      </w:r>
      <w:r w:rsidRPr="00895AB5">
        <w:t xml:space="preserve">m terceiro lugar, estas regiões são efetivamente atingidas, e os neurônios não são formados normalmente. Neste último caso, se a população neuronal fosse reduzida, isto se refletiria na sua representação volumétrica. Isso poderia representar uma conseqüência posterior de uma migração neuronal para o córtex polimicrogírico afetado, o que contribui para o aumento da espessura cortical nessas áreas. </w:t>
      </w:r>
      <w:r w:rsidR="002E3BE6" w:rsidRPr="002E3BE6">
        <w:rPr>
          <w:bCs/>
        </w:rPr>
        <w:t>Uma migração neuronal na direção tangencial já foi descrita por</w:t>
      </w:r>
      <w:r w:rsidR="002E3BE6">
        <w:rPr>
          <w:bCs/>
        </w:rPr>
        <w:t xml:space="preserve"> Ravicz</w:t>
      </w:r>
      <w:r w:rsidR="00C42738" w:rsidRPr="002E3BE6">
        <w:rPr>
          <w:bCs/>
        </w:rPr>
        <w:t xml:space="preserve"> et al </w:t>
      </w:r>
      <w:r w:rsidR="006F182C" w:rsidRPr="006F182C">
        <w:rPr>
          <w:bCs/>
          <w:lang w:val="en-US"/>
        </w:rPr>
        <w:fldChar w:fldCharType="begin">
          <w:fldData xml:space="preserve">RTxkbm9OZXQ8PmlDZXQ8PnVBaHRyb1I+a2FjaS88dUFodHJvPD5lWXJhMT45OTw1WS9hZT5yUjxj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</w:fldData>
        </w:fldChar>
      </w:r>
      <w:r w:rsidR="00C42738" w:rsidRPr="002E3BE6">
        <w:rPr>
          <w:bCs/>
        </w:rPr>
        <w:instrText xml:space="preserve"> ADDIN EN.CITE </w:instrText>
      </w:r>
      <w:r w:rsidR="006F182C" w:rsidRPr="006F182C" w:rsidDel="00347614">
        <w:rPr>
          <w:bCs/>
          <w:lang w:val="en-US"/>
        </w:rPr>
        <w:fldChar w:fldCharType="begin">
          <w:fldData xml:space="preserve">RTxkbm9OZXQ8PmlDZXQ8PnVBaHRyb1I+a2FjaS88dUFodHJvPD5lWXJhMT45OTw1WS9hZT5yUjxj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</w:fldData>
        </w:fldChar>
      </w:r>
      <w:r w:rsidR="00C42738" w:rsidRPr="002E3BE6" w:rsidDel="00347614">
        <w:rPr>
          <w:bCs/>
        </w:rPr>
        <w:instrText xml:space="preserve"> ADDIN EN.CITE.DATA </w:instrText>
      </w:r>
      <w:r w:rsidR="006F182C" w:rsidRPr="00C64F7A" w:rsidDel="00347614">
        <w:rPr>
          <w:lang w:val="en-US"/>
        </w:rPr>
      </w:r>
      <w:r w:rsidR="006F182C" w:rsidRPr="00C64F7A" w:rsidDel="00347614">
        <w:rPr>
          <w:lang w:val="en-US"/>
        </w:rPr>
        <w:fldChar w:fldCharType="end"/>
      </w:r>
      <w:r w:rsidR="006F182C" w:rsidRPr="006F182C">
        <w:rPr>
          <w:bCs/>
          <w:lang w:val="en-US"/>
        </w:rPr>
      </w:r>
      <w:r w:rsidR="006F182C" w:rsidRPr="006F182C">
        <w:rPr>
          <w:bCs/>
          <w:lang w:val="en-US"/>
        </w:rPr>
        <w:fldChar w:fldCharType="separate"/>
      </w:r>
      <w:r w:rsidR="00B81DFE" w:rsidRPr="00B81DFE">
        <w:rPr>
          <w:bCs/>
        </w:rPr>
        <w:t>(85, 86)</w:t>
      </w:r>
      <w:r w:rsidR="006F182C" w:rsidRPr="00C64F7A">
        <w:rPr>
          <w:lang w:val="en-US"/>
        </w:rPr>
        <w:fldChar w:fldCharType="end"/>
      </w:r>
      <w:r w:rsidR="00C42738" w:rsidRPr="002E3BE6">
        <w:rPr>
          <w:bCs/>
        </w:rPr>
        <w:t xml:space="preserve">. </w:t>
      </w:r>
      <w:r w:rsidR="00984B96" w:rsidRPr="002E3BE6">
        <w:rPr>
          <w:bCs/>
        </w:rPr>
        <w:t>Nos processos</w:t>
      </w:r>
      <w:r w:rsidR="002E3BE6" w:rsidRPr="002E3BE6">
        <w:rPr>
          <w:bCs/>
        </w:rPr>
        <w:t xml:space="preserve"> migratórios alterado, os neurônios não seguem o padrão normal centrífugo de percu</w:t>
      </w:r>
      <w:r w:rsidR="002E3BE6">
        <w:rPr>
          <w:bCs/>
        </w:rPr>
        <w:t>rso ditado pelas fibras radiais</w:t>
      </w:r>
      <w:r w:rsidR="00C42738" w:rsidRPr="002E3BE6">
        <w:rPr>
          <w:bCs/>
        </w:rPr>
        <w:t xml:space="preserve"> </w:t>
      </w:r>
      <w:r w:rsidR="006F182C" w:rsidRPr="006F182C">
        <w:rPr>
          <w:bCs/>
          <w:lang w:val="en-US"/>
        </w:rPr>
        <w:fldChar w:fldCharType="begin"/>
      </w:r>
      <w:r w:rsidR="00C42738" w:rsidRPr="002E3BE6">
        <w:rPr>
          <w:bCs/>
        </w:rPr>
        <w:instrText xml:space="preserve"> ADDIN EN.CITE &lt;EndNote&gt;&lt;Cite&gt;&lt;Author&gt;Bastos&lt;/Author&gt;&lt;Year&gt;1995&lt;/Year&gt;&lt;RecNum&gt;6200&lt;/RecNum&gt;&lt;record&gt;&lt;rec-number&gt;6200&lt;/rec-number&gt;&lt;foreign-keys&gt;&lt;key app="EN" db-id="eawpsstv35x55le2zz2vx2s0dwftddpv02a2"&gt;6200&lt;/key&gt;&lt;/foreign-keys&gt;&lt;ref-type name="Journal Article"&gt;17&lt;/ref-type&gt;&lt;contributors&gt;&lt;authors&gt;&lt;author&gt;Bastos, A. C.&lt;/author&gt;&lt;author&gt;Korah, I. P.&lt;/author&gt;&lt;author&gt;Cendes, F.&lt;/author&gt;&lt;author&gt;Melanson, D.&lt;/author&gt;&lt;author&gt;Tampieri, D.&lt;/author&gt;&lt;author&gt;Peters, T.&lt;/author&gt;&lt;author&gt;Dubeau, F.&lt;/author&gt;&lt;author&gt;Andermann, F.&lt;/author&gt;&lt;/authors&gt;&lt;/contributors&gt;&lt;auth-address&gt;Department of Neurology and Neurosurgery, Montreal Neurological Institute and Hospital, McGill University, Montreal, Quebec, Canada.&lt;/auth-address&gt;&lt;titles&gt;&lt;title&gt;Curvilinear reconstruction of 3D magnetic resonance imaging in patients with partial epilepsy: a pilot study&lt;/title&gt;&lt;secondary-title&gt;Magn Reson Imaging&lt;/secondary-title&gt;&lt;alt-title&gt;Magnetic resonance imaging&lt;/alt-title&gt;&lt;/titles&gt;&lt;periodical&gt;&lt;full-title&gt;Magn Reson Imaging&lt;/full-title&gt;&lt;/periodical&gt;&lt;pages&gt;1107-12&lt;/pages&gt;&lt;volume&gt;13&lt;/volume&gt;&lt;number&gt;8&lt;/number&gt;&lt;keywords&gt;&lt;keyword&gt;Brain Damage, Chronic/diagnosis/pathology&lt;/keyword&gt;&lt;keyword&gt;Cerebral Cortex/*pathology&lt;/keyword&gt;&lt;keyword&gt;Computer Graphics&lt;/keyword&gt;&lt;keyword&gt;Dominance, Cerebral/physiology&lt;/keyword&gt;&lt;keyword&gt;Epilepsies, Partial/*diagnosis/pathology&lt;/keyword&gt;&lt;keyword&gt;Frontal Lobe/pathology&lt;/keyword&gt;&lt;keyword&gt;Humans&lt;/keyword&gt;&lt;keyword&gt;*Image Processing, Computer-Assisted&lt;/keyword&gt;&lt;keyword&gt;Magnetic Resonance Imaging/*instrumentation&lt;/keyword&gt;&lt;keyword&gt;Parietal Lobe/pathology&lt;/keyword&gt;&lt;keyword&gt;Pilot Projects&lt;/keyword&gt;&lt;/keywords&gt;&lt;dates&gt;&lt;year&gt;1995&lt;/year&gt;&lt;/dates&gt;&lt;isbn&gt;0730-725X (Print)&lt;/isbn&gt;&lt;accession-num&gt;8750323&lt;/accession-num&gt;&lt;urls&gt;&lt;related-urls&gt;&lt;url&gt;http://www.ncbi.nlm.nih.gov/entrez/query.fcgi?cmd=Retrieve&amp;amp;db=PubMed&amp;amp;dopt=Citation&amp;amp;list_uids=8750323 &lt;/url&gt;&lt;/related-urls&gt;&lt;/urls&gt;&lt;language&gt;eng&lt;/language&gt;&lt;/record&gt;&lt;/Cite&gt;&lt;/EndNote&gt;</w:instrText>
      </w:r>
      <w:r w:rsidR="006F182C" w:rsidRPr="006F182C">
        <w:rPr>
          <w:bCs/>
          <w:lang w:val="en-US"/>
        </w:rPr>
        <w:fldChar w:fldCharType="separate"/>
      </w:r>
      <w:r w:rsidR="00A438FC" w:rsidRPr="00A438FC">
        <w:rPr>
          <w:bCs/>
        </w:rPr>
        <w:t>(190)</w:t>
      </w:r>
      <w:r w:rsidR="006F182C" w:rsidRPr="00C64F7A">
        <w:rPr>
          <w:lang w:val="en-US"/>
        </w:rPr>
        <w:fldChar w:fldCharType="end"/>
      </w:r>
      <w:r w:rsidR="00C42738" w:rsidRPr="002E3BE6">
        <w:rPr>
          <w:bCs/>
        </w:rPr>
        <w:t xml:space="preserve">. </w:t>
      </w:r>
      <w:r w:rsidR="002E3BE6" w:rsidRPr="002E3BE6">
        <w:rPr>
          <w:bCs/>
        </w:rPr>
        <w:t xml:space="preserve">Em vez disso, os neurônios não formam as camadas corticais em ordem de migração, ou seja, camada 6 antes da camada 5, e assim por diante. O resultado é uma mistura de localização e especificidade das </w:t>
      </w:r>
      <w:r w:rsidR="00984B96" w:rsidRPr="002E3BE6">
        <w:rPr>
          <w:bCs/>
        </w:rPr>
        <w:t xml:space="preserve">células, </w:t>
      </w:r>
      <w:r w:rsidR="002E3BE6" w:rsidRPr="002E3BE6">
        <w:rPr>
          <w:bCs/>
        </w:rPr>
        <w:t xml:space="preserve">o que pode ocasionar focos de descargas neuronais, </w:t>
      </w:r>
      <w:r w:rsidR="002E3BE6">
        <w:rPr>
          <w:bCs/>
        </w:rPr>
        <w:t>gerando os sintomas epilépticos</w:t>
      </w:r>
      <w:r w:rsidR="00C42738" w:rsidRPr="002E3BE6">
        <w:rPr>
          <w:bCs/>
        </w:rPr>
        <w:t xml:space="preserve"> </w:t>
      </w:r>
      <w:r w:rsidR="006F182C" w:rsidRPr="006F182C">
        <w:rPr>
          <w:bCs/>
          <w:lang w:val="en-US"/>
        </w:rPr>
        <w:fldChar w:fldCharType="begin"/>
      </w:r>
      <w:r w:rsidR="00C42738" w:rsidRPr="002E3BE6">
        <w:rPr>
          <w:bCs/>
        </w:rPr>
        <w:instrText xml:space="preserve"> ADDIN EN.CITE &lt;EndNote&gt;&lt;Cite&gt;&lt;Author&gt;Bastos&lt;/Author&gt;&lt;Year&gt;1995&lt;/Year&gt;&lt;RecNum&gt;6200&lt;/RecNum&gt;&lt;record&gt;&lt;rec-number&gt;6200&lt;/rec-number&gt;&lt;foreign-keys&gt;&lt;key app="EN" db-id="eawpsstv35x55le2zz2vx2s0dwftddpv02a2"&gt;6200&lt;/key&gt;&lt;/foreign-keys&gt;&lt;ref-type name="Journal Article"&gt;17&lt;/ref-type&gt;&lt;contributors&gt;&lt;authors&gt;&lt;author&gt;Bastos, A. C.&lt;/author&gt;&lt;author&gt;Korah, I. P.&lt;/author&gt;&lt;author&gt;Cendes, F.&lt;/author&gt;&lt;author&gt;Melanson, D.&lt;/author&gt;&lt;author&gt;Tampieri, D.&lt;/author&gt;&lt;author&gt;Peters, T.&lt;/author&gt;&lt;author&gt;Dubeau, F.&lt;/author&gt;&lt;author&gt;Andermann, F.&lt;/author&gt;&lt;/authors&gt;&lt;/contributors&gt;&lt;auth-address&gt;Department of Neurology and Neurosurgery, Montreal Neurological Institute and Hospital, McGill University, Montreal, Quebec, Canada.&lt;/auth-address&gt;&lt;titles&gt;&lt;title&gt;Curvilinear reconstruction of 3D magnetic resonance imaging in patients with partial epilepsy: a pilot study&lt;/title&gt;&lt;secondary-title&gt;Magn Reson Imaging&lt;/secondary-title&gt;&lt;alt-title&gt;Magnetic resonance imaging&lt;/alt-title&gt;&lt;/titles&gt;&lt;periodical&gt;&lt;full-title&gt;Magn Reson Imaging&lt;/full-title&gt;&lt;/periodical&gt;&lt;pages&gt;1107-12&lt;/pages&gt;&lt;volume&gt;13&lt;/volume&gt;&lt;number&gt;8&lt;/number&gt;&lt;keywords&gt;&lt;keyword&gt;Brain Damage, Chronic/diagnosis/pathology&lt;/keyword&gt;&lt;keyword&gt;Cerebral Cortex/*pathology&lt;/keyword&gt;&lt;keyword&gt;Computer Graphics&lt;/keyword&gt;&lt;keyword&gt;Dominance, Cerebral/physiology&lt;/keyword&gt;&lt;keyword&gt;Epilepsies, Partial/*diagnosis/pathology&lt;/keyword&gt;&lt;keyword&gt;Frontal Lobe/pathology&lt;/keyword&gt;&lt;keyword&gt;Humans&lt;/keyword&gt;&lt;keyword&gt;*Image Processing, Computer-Assisted&lt;/keyword&gt;&lt;keyword&gt;Magnetic Resonance Imaging/*instrumentation&lt;/keyword&gt;&lt;keyword&gt;Parietal Lobe/pathology&lt;/keyword&gt;&lt;keyword&gt;Pilot Projects&lt;/keyword&gt;&lt;/keywords&gt;&lt;dates&gt;&lt;year&gt;1995&lt;/year&gt;&lt;/dates&gt;&lt;isbn&gt;0730-725X (Print)&lt;/isbn&gt;&lt;accession-num&gt;8750323&lt;/accession-num&gt;&lt;urls&gt;&lt;related-urls&gt;&lt;url&gt;http://www.ncbi.nlm.nih.gov/entrez/query.fcgi?cmd=Retrieve&amp;amp;db=PubMed&amp;amp;dopt=Citation&amp;amp;list_uids=8750323 &lt;/url&gt;&lt;/related-urls&gt;&lt;/urls&gt;&lt;language&gt;eng&lt;/language&gt;&lt;/record&gt;&lt;/Cite&gt;&lt;/EndNote&gt;</w:instrText>
      </w:r>
      <w:r w:rsidR="006F182C" w:rsidRPr="006F182C">
        <w:rPr>
          <w:bCs/>
          <w:lang w:val="en-US"/>
        </w:rPr>
        <w:fldChar w:fldCharType="separate"/>
      </w:r>
      <w:r w:rsidR="00A438FC" w:rsidRPr="00A438FC">
        <w:rPr>
          <w:bCs/>
        </w:rPr>
        <w:t>(190)</w:t>
      </w:r>
      <w:r w:rsidR="006F182C" w:rsidRPr="00C64F7A">
        <w:rPr>
          <w:lang w:val="en-US"/>
        </w:rPr>
        <w:fldChar w:fldCharType="end"/>
      </w:r>
      <w:r w:rsidR="00C42738" w:rsidRPr="002E3BE6">
        <w:rPr>
          <w:bCs/>
        </w:rPr>
        <w:t>.</w:t>
      </w:r>
    </w:p>
    <w:p w:rsidR="0008123E" w:rsidRDefault="0008123E" w:rsidP="00C42738">
      <w:pPr>
        <w:rPr>
          <w:bCs/>
        </w:rPr>
      </w:pPr>
      <w:r w:rsidRPr="0008123E">
        <w:rPr>
          <w:bCs/>
        </w:rPr>
        <w:t xml:space="preserve">Não há evidência de que esta migração anormal é sozinha responsável pelo aumento da espessura cortical. De fato, o número de neurônios nessas regiões parece ter aumentado (pelo menos a densidade neuronal). O que foi mostrado neste estudo é </w:t>
      </w:r>
      <w:r w:rsidR="00893C22" w:rsidRPr="0008123E">
        <w:rPr>
          <w:bCs/>
        </w:rPr>
        <w:t>consistente com qualquer uma das duas hipóteses mencionadas acima</w:t>
      </w:r>
      <w:r w:rsidRPr="0008123E">
        <w:rPr>
          <w:bCs/>
        </w:rPr>
        <w:t xml:space="preserve">. </w:t>
      </w:r>
    </w:p>
    <w:p w:rsidR="00C42738" w:rsidRPr="0008123E" w:rsidRDefault="0008123E" w:rsidP="00C42738">
      <w:r w:rsidRPr="0008123E">
        <w:lastRenderedPageBreak/>
        <w:t>Na verdade, o mecanismo que guia as células na migração celular não radial é distinto do mecanismo radial, já que os axônios parecem ser a contraparte da glia radial no</w:t>
      </w:r>
      <w:r>
        <w:t xml:space="preserve"> processo migratório tangencial</w:t>
      </w:r>
      <w:r w:rsidRPr="0008123E">
        <w:t xml:space="preserve"> </w:t>
      </w:r>
      <w:r w:rsidR="006F182C" w:rsidRPr="00C64F7A">
        <w:rPr>
          <w:lang w:val="en-US"/>
        </w:rPr>
        <w:fldChar w:fldCharType="begin"/>
      </w:r>
      <w:r w:rsidR="00C42738" w:rsidRPr="0008123E">
        <w:instrText xml:space="preserve"> ADDIN EN.CITE &lt;EndNote&gt;&lt;Cite&gt;&lt;Author&gt;Tamamaki&lt;/Author&gt;&lt;Year&gt;1999&lt;/Year&gt;&lt;RecNum&gt;74&lt;/RecNum&gt;&lt;record&gt;&lt;rec-number&gt;74&lt;/rec-number&gt;&lt;foreign-keys&gt;&lt;key app="EN" db-id="fp92fv2ff202a8ed9vmxpz06dzdaatpwxtww"&gt;74&lt;/key&gt;&lt;/foreign-keys&gt;&lt;ref-type name="Journal Article"&gt;17&lt;/ref-type&gt;&lt;contributors&gt;&lt;authors&gt;&lt;author&gt;Tamamaki, N.&lt;/author&gt;&lt;author&gt;Sugimoto, Y.&lt;/author&gt;&lt;author&gt;Tanaka, K.&lt;/author&gt;&lt;author&gt;Takauji, R.&lt;/author&gt;&lt;/authors&gt;&lt;/contributors&gt;&lt;auth-address&gt;Department of Anatomy, Fukui Medical University, Japan. tamamaki@mbs.med.kyoto-u.ac.jp&lt;/auth-address&gt;&lt;titles&gt;&lt;title&gt;Cell migration from the ganglionic eminence to the neocortex investigated by labeling nuclei with UV irradiation via a fiber-optic cable&lt;/title&gt;&lt;secondary-title&gt;Neurosci Res&lt;/secondary-title&gt;&lt;alt-title&gt;Neuroscience research&lt;/alt-title&gt;&lt;/titles&gt;&lt;periodical&gt;&lt;full-title&gt;Neurosci Res&lt;/full-title&gt;&lt;abbr-1&gt;Neuroscience research&lt;/abbr-1&gt;&lt;/periodical&gt;&lt;alt-periodical&gt;&lt;full-title&gt;Neurosci Res&lt;/full-title&gt;&lt;abbr-1&gt;Neuroscience research&lt;/abbr-1&gt;&lt;/alt-periodical&gt;&lt;pages&gt;241-51&lt;/pages&gt;&lt;volume&gt;35&lt;/volume&gt;&lt;number&gt;3&lt;/number&gt;&lt;keywords&gt;&lt;keyword&gt;Animals&lt;/keyword&gt;&lt;keyword&gt;Cell Culture Techniques&lt;/keyword&gt;&lt;keyword&gt;Cell Movement/*physiology&lt;/keyword&gt;&lt;keyword&gt;Cell Nucleus/*chemistry&lt;/keyword&gt;&lt;keyword&gt;Cerebral Cortex/cytology/*embryology/growth &amp;amp; development&lt;/keyword&gt;&lt;keyword&gt;Fiber Optics&lt;/keyword&gt;&lt;keyword&gt;Mice&lt;/keyword&gt;&lt;keyword&gt;Mice, Mutant Strains&lt;/keyword&gt;&lt;keyword&gt;Neurons/chemistry/cytology&lt;/keyword&gt;&lt;keyword&gt;Olfactory Bulb/embryology/growth &amp;amp; development/surgery&lt;/keyword&gt;&lt;keyword&gt;Photochemistry/methods&lt;/keyword&gt;&lt;keyword&gt;Pyrimidine Dimers/analysis&lt;/keyword&gt;&lt;keyword&gt;Rats&lt;/keyword&gt;&lt;keyword&gt;Ultraviolet Rays&lt;/keyword&gt;&lt;/keywords&gt;&lt;dates&gt;&lt;year&gt;1999&lt;/year&gt;&lt;pub-dates&gt;&lt;date&gt;Dec 1&lt;/date&gt;&lt;/pub-dates&gt;&lt;/dates&gt;&lt;isbn&gt;0168-0102 (Print)&lt;/isbn&gt;&lt;accession-num&gt;10605947&lt;/accession-num&gt;&lt;urls&gt;&lt;related-urls&gt;&lt;url&gt;http://www.ncbi.nlm.nih.gov/entrez/query.fcgi?cmd=Retrieve&amp;amp;db=PubMed&amp;amp;dopt=Citation&amp;amp;list_uids=10605947 &lt;/url&gt;&lt;/related-urls&gt;&lt;/urls&gt;&lt;language&gt;eng&lt;/language&gt;&lt;/record&gt;&lt;/Cite&gt;&lt;/EndNote&gt;</w:instrText>
      </w:r>
      <w:r w:rsidR="006F182C" w:rsidRPr="00C64F7A">
        <w:rPr>
          <w:lang w:val="en-US"/>
        </w:rPr>
        <w:fldChar w:fldCharType="separate"/>
      </w:r>
      <w:r w:rsidR="00A438FC" w:rsidRPr="00A438FC">
        <w:t>(178)</w:t>
      </w:r>
      <w:r w:rsidR="006F182C" w:rsidRPr="00C64F7A">
        <w:rPr>
          <w:lang w:val="en-US"/>
        </w:rPr>
        <w:fldChar w:fldCharType="end"/>
      </w:r>
      <w:r w:rsidR="00C42738" w:rsidRPr="0008123E">
        <w:t xml:space="preserve">. </w:t>
      </w:r>
      <w:r w:rsidRPr="0008123E">
        <w:t>A teoria mais provável af</w:t>
      </w:r>
      <w:r w:rsidR="00D146CF">
        <w:t>irma que, a maior parte</w:t>
      </w:r>
      <w:r w:rsidR="00D146CF" w:rsidRPr="0008123E">
        <w:t>, senão todos</w:t>
      </w:r>
      <w:r w:rsidR="00D146CF">
        <w:t>,</w:t>
      </w:r>
      <w:r w:rsidR="00D146CF" w:rsidRPr="0008123E">
        <w:t xml:space="preserve"> </w:t>
      </w:r>
      <w:r w:rsidRPr="0008123E">
        <w:t xml:space="preserve">neurônios associativos </w:t>
      </w:r>
      <w:r w:rsidR="00893C22" w:rsidRPr="0008123E">
        <w:t>Gabaérgicos</w:t>
      </w:r>
      <w:r w:rsidR="00D146CF">
        <w:t xml:space="preserve"> </w:t>
      </w:r>
      <w:r w:rsidR="00893C22" w:rsidRPr="0008123E">
        <w:t>cheguem</w:t>
      </w:r>
      <w:r w:rsidRPr="0008123E">
        <w:t xml:space="preserve"> a sua localização final no córtex via migração tangencial </w:t>
      </w:r>
      <w:r w:rsidR="006F182C" w:rsidRPr="00C64F7A">
        <w:rPr>
          <w:lang w:val="en-US"/>
        </w:rPr>
        <w:fldChar w:fldCharType="begin">
          <w:fldData xml:space="preserve">RTxkbm9OZXQ8PmlDZXQ8PnVBaHRyb1Q+bWFtYWthPGlBL3R1b2g+clk8YWU+cjkxNzkvPGVZcmE8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</w:fldData>
        </w:fldChar>
      </w:r>
      <w:r w:rsidR="00C42738" w:rsidRPr="0008123E">
        <w:instrText xml:space="preserve"> ADDIN EN.CITE </w:instrText>
      </w:r>
      <w:r w:rsidR="006F182C" w:rsidRPr="00C64F7A" w:rsidDel="00347614">
        <w:rPr>
          <w:lang w:val="en-US"/>
        </w:rPr>
        <w:fldChar w:fldCharType="begin">
          <w:fldData xml:space="preserve">RTxkbm9OZXQ8PmlDZXQ8PnVBaHRyb1Q+bWFtYWthPGlBL3R1b2g+clk8YWU+cjkxNzkvPGVZcmE8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</w:fldData>
        </w:fldChar>
      </w:r>
      <w:r w:rsidR="00C42738" w:rsidRPr="0008123E" w:rsidDel="00347614">
        <w:instrText xml:space="preserve"> ADDIN EN.CITE.DATA </w:instrText>
      </w:r>
      <w:r w:rsidR="006F182C" w:rsidRPr="00C64F7A" w:rsidDel="00347614">
        <w:rPr>
          <w:lang w:val="en-US"/>
        </w:rPr>
      </w:r>
      <w:r w:rsidR="006F182C" w:rsidRPr="00C64F7A" w:rsidDel="00347614">
        <w:rPr>
          <w:lang w:val="en-US"/>
        </w:rPr>
        <w:fldChar w:fldCharType="end"/>
      </w:r>
      <w:r w:rsidR="006F182C" w:rsidRPr="00C64F7A">
        <w:rPr>
          <w:lang w:val="en-US"/>
        </w:rPr>
      </w:r>
      <w:r w:rsidR="006F182C" w:rsidRPr="00C64F7A">
        <w:rPr>
          <w:lang w:val="en-US"/>
        </w:rPr>
        <w:fldChar w:fldCharType="separate"/>
      </w:r>
      <w:r w:rsidR="00A438FC" w:rsidRPr="00A438FC">
        <w:t>(178, 191)</w:t>
      </w:r>
      <w:r w:rsidR="006F182C" w:rsidRPr="00C64F7A">
        <w:rPr>
          <w:lang w:val="en-US"/>
        </w:rPr>
        <w:fldChar w:fldCharType="end"/>
      </w:r>
      <w:r w:rsidR="00C42738" w:rsidRPr="0008123E">
        <w:t xml:space="preserve">. </w:t>
      </w:r>
      <w:r w:rsidRPr="0008123E">
        <w:t>É possível que a migração dos neurônios na direção tangencial da região parietal pode ser um dos mecanismos para explicar, pelo menos em parte, a lesão no manto cortical nas áreas de polimicrogiria</w:t>
      </w:r>
      <w:r w:rsidR="00C42738" w:rsidRPr="0008123E">
        <w:t xml:space="preserve"> </w:t>
      </w:r>
      <w:r w:rsidR="006F182C" w:rsidRPr="00C64F7A">
        <w:rPr>
          <w:lang w:val="en-US"/>
        </w:rPr>
        <w:fldChar w:fldCharType="begin"/>
      </w:r>
      <w:r w:rsidR="00C42738" w:rsidRPr="0008123E">
        <w:instrText xml:space="preserve"> ADDIN EN.CITE &lt;EndNote&gt;&lt;Cite&gt;&lt;Author&gt;Uher&lt;/Author&gt;&lt;Year&gt;2000&lt;/Year&gt;&lt;RecNum&gt;24&lt;/RecNum&gt;&lt;record&gt;&lt;rec-number&gt;24&lt;/rec-number&gt;&lt;foreign-keys&gt;&lt;key app="EN" db-id="fp92fv2ff202a8ed9vmxpz06dzdaatpwxtww"&gt;24&lt;/key&gt;&lt;/foreign-keys&gt;&lt;ref-type name="Journal Article"&gt;17&lt;/ref-type&gt;&lt;contributors&gt;&lt;authors&gt;&lt;author&gt;Uher, BF&lt;/author&gt;&lt;author&gt;Golden, JA&lt;/author&gt;&lt;/authors&gt;&lt;/contributors&gt;&lt;auth-address&gt;Cell and Molecular Biology Program, University of Pennsylvania School of Medicine and the Children&amp;apos;s Hospital of Philadelphia, 19104, USA.&lt;/auth-address&gt;&lt;titles&gt;&lt;title&gt;Neuronal migration defects of the cerebral cortex: a destination debacle&lt;/title&gt;&lt;secondary-title&gt;Clin Genet&lt;/secondary-title&gt;&lt;/titles&gt;&lt;periodical&gt;&lt;full-title&gt;Clin Genet&lt;/full-title&gt;&lt;/periodical&gt;&lt;pages&gt;16-24&lt;/pages&gt;&lt;volume&gt;58&lt;/volume&gt;&lt;number&gt;1&lt;/number&gt;&lt;keywords&gt;&lt;keyword&gt;Signal Transduction&lt;/keyword&gt;&lt;keyword&gt;Animals&lt;/keyword&gt;&lt;keyword&gt;Cytoskeleton&lt;/keyword&gt;&lt;keyword&gt;Neurons&lt;/keyword&gt;&lt;keyword&gt;Prosencephalon&lt;/keyword&gt;&lt;keyword&gt;Cell Movement&lt;/keyword&gt;&lt;keyword&gt;Cerebral Cortex&lt;/keyword&gt;&lt;keyword&gt;Humans&lt;/keyword&gt;&lt;/keywords&gt;&lt;dates&gt;&lt;year&gt;2000&lt;/year&gt;&lt;pub-dates&gt;&lt;date&gt;Jul 1&lt;/date&gt;&lt;/pub-dates&gt;&lt;/dates&gt;&lt;accession-num&gt;10945656&lt;/accession-num&gt;&lt;urls&gt;&lt;related-urls&gt;&lt;url&gt;http://www.ncbi.nlm.nih.gov/entrez/query.fcgi?db=pubmed&amp;amp;cmd=Retrieve&amp;amp;dopt=AbstractPlus&amp;amp;list_uids=10945656&lt;/url&gt;&lt;/related-urls&gt;&lt;pdf-urls&gt;&lt;url&gt;file://localhost/Users/eamaro/Documents/Papers/2000/Uher/Clin%20Genet%202000%20Uher.pdf&lt;/url&gt;&lt;/pdf-urls&gt;&lt;/urls&gt;&lt;custom3&gt;papers://12252E3F-EF5F-4C9A-ACC5-F8E6ED7E2D3F/Paper/p3265&lt;/custom3&gt;&lt;language&gt;English&lt;/language&gt;&lt;/record&gt;&lt;/Cite&gt;&lt;/EndNote&gt;</w:instrText>
      </w:r>
      <w:r w:rsidR="006F182C" w:rsidRPr="00C64F7A">
        <w:rPr>
          <w:lang w:val="en-US"/>
        </w:rPr>
        <w:fldChar w:fldCharType="separate"/>
      </w:r>
      <w:r w:rsidR="00A438FC" w:rsidRPr="00A438FC">
        <w:t>(192)</w:t>
      </w:r>
      <w:r w:rsidR="006F182C" w:rsidRPr="00C64F7A">
        <w:rPr>
          <w:lang w:val="en-US"/>
        </w:rPr>
        <w:fldChar w:fldCharType="end"/>
      </w:r>
      <w:r w:rsidR="00C42738" w:rsidRPr="0008123E">
        <w:t>.</w:t>
      </w:r>
    </w:p>
    <w:p w:rsidR="00C42738" w:rsidRPr="00CA35E9" w:rsidRDefault="000750DD" w:rsidP="00C42738">
      <w:r w:rsidRPr="000750DD">
        <w:t xml:space="preserve">Além disso, nossos achados evidenciaram o potencial diagnóstico da análise baseada em superfície cortical. Algumas regiões de espessamento cortical podem ser ignoradas no exame convencional, porque o observador não é capaz de distinguir as variações normais e circunvoluções na espessura cortical nas projeções 2D, mesmo se utilizar reformatação multiplanar. Por outro lado, não existe ainda nenhum atlas ou mesmo métodos de treinamento </w:t>
      </w:r>
      <w:r w:rsidR="003D28E4" w:rsidRPr="000750DD">
        <w:t>específicos</w:t>
      </w:r>
      <w:r w:rsidRPr="000750DD">
        <w:t xml:space="preserve"> para formar o radiologista na </w:t>
      </w:r>
      <w:r w:rsidR="003D28E4" w:rsidRPr="000750DD">
        <w:t>avaliação</w:t>
      </w:r>
      <w:r w:rsidRPr="000750DD">
        <w:t xml:space="preserve"> da espessura cortical da população saudável em todo o córtex. Este método é uma das ferramentas de diagnóstico assistido por computador disponível para ajudar a decisão médica quando a análise de informações complexas deve ser levada em conta para melhorar o diagnóstico e tratamento.</w:t>
      </w:r>
    </w:p>
    <w:p w:rsidR="00C42738" w:rsidRDefault="00F31EAC" w:rsidP="00F31EAC">
      <w:pPr>
        <w:pStyle w:val="Ttulo2"/>
      </w:pPr>
      <w:bookmarkStart w:id="319" w:name="_Toc209524410"/>
      <w:bookmarkStart w:id="320" w:name="_Toc210626257"/>
      <w:bookmarkStart w:id="321" w:name="_Toc210626452"/>
      <w:bookmarkStart w:id="322" w:name="_Toc210626500"/>
      <w:bookmarkStart w:id="323" w:name="_Toc211074399"/>
      <w:bookmarkStart w:id="324" w:name="_Toc215289511"/>
      <w:bookmarkEnd w:id="317"/>
      <w:bookmarkEnd w:id="318"/>
      <w:r>
        <w:lastRenderedPageBreak/>
        <w:t>D</w:t>
      </w:r>
      <w:r w:rsidR="00C42738">
        <w:t>oença de Alzheimer</w:t>
      </w:r>
      <w:bookmarkEnd w:id="319"/>
      <w:bookmarkEnd w:id="320"/>
      <w:bookmarkEnd w:id="321"/>
      <w:bookmarkEnd w:id="322"/>
      <w:bookmarkEnd w:id="323"/>
      <w:bookmarkEnd w:id="324"/>
    </w:p>
    <w:p w:rsidR="00FA4319" w:rsidRPr="00BC2545" w:rsidRDefault="00FA4319" w:rsidP="00C242F7">
      <w:pPr>
        <w:rPr>
          <w:szCs w:val="24"/>
        </w:rPr>
      </w:pPr>
      <w:r w:rsidRPr="00BC2545">
        <w:rPr>
          <w:szCs w:val="24"/>
        </w:rPr>
        <w:t xml:space="preserve">Mostrou-se que pacientes com a doença de Alzheimer (DA) com aparecimento tardio comparados com uma população similar sem a doença </w:t>
      </w:r>
      <w:r w:rsidR="00F31EAC" w:rsidRPr="00BC2545">
        <w:rPr>
          <w:szCs w:val="24"/>
        </w:rPr>
        <w:t>apresentam</w:t>
      </w:r>
      <w:r w:rsidRPr="00BC2545">
        <w:rPr>
          <w:szCs w:val="24"/>
        </w:rPr>
        <w:t xml:space="preserve"> uma redução da espessura cortical no </w:t>
      </w:r>
      <w:r w:rsidR="00BC2545" w:rsidRPr="00BC2545">
        <w:rPr>
          <w:szCs w:val="24"/>
        </w:rPr>
        <w:t>córtex</w:t>
      </w:r>
      <w:r w:rsidRPr="00BC2545">
        <w:rPr>
          <w:szCs w:val="24"/>
        </w:rPr>
        <w:t xml:space="preserve"> lingual e temporal</w:t>
      </w:r>
      <w:r w:rsidR="00C242F7" w:rsidRPr="00BC2545">
        <w:rPr>
          <w:szCs w:val="24"/>
        </w:rPr>
        <w:t xml:space="preserve">. </w:t>
      </w:r>
      <w:r w:rsidRPr="00BC2545">
        <w:rPr>
          <w:szCs w:val="24"/>
        </w:rPr>
        <w:t xml:space="preserve">O método de análise baseado em superfície mostrou achados similares aos encontrados </w:t>
      </w:r>
      <w:r w:rsidR="00CE1422">
        <w:rPr>
          <w:szCs w:val="24"/>
        </w:rPr>
        <w:t xml:space="preserve">na literatura </w:t>
      </w:r>
      <w:r w:rsidR="006F182C">
        <w:rPr>
          <w:szCs w:val="24"/>
        </w:rPr>
        <w:fldChar w:fldCharType="begin">
          <w:fldData xml:space="preserve">PEVuZE5vdGU+PENpdGU+PEF1dGhvcj5EZXNpa2FuPC9BdXRob3I+PFllYXI+MjAwODwvWWVhcj48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</w:fldData>
        </w:fldChar>
      </w:r>
      <w:r w:rsidR="00A438FC">
        <w:rPr>
          <w:szCs w:val="24"/>
        </w:rPr>
        <w:instrText xml:space="preserve"> ADDIN EN.CITE </w:instrText>
      </w:r>
      <w:r w:rsidR="006F182C">
        <w:rPr>
          <w:szCs w:val="24"/>
        </w:rPr>
        <w:fldChar w:fldCharType="begin">
          <w:fldData xml:space="preserve">PEVuZE5vdGU+PENpdGU+PEF1dGhvcj5EZXNpa2FuPC9BdXRob3I+PFllYXI+MjAwODwvWWVhcj48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</w:fldData>
        </w:fldChar>
      </w:r>
      <w:r w:rsidR="00A438FC">
        <w:rPr>
          <w:szCs w:val="24"/>
        </w:rPr>
        <w:instrText xml:space="preserve"> ADDIN EN.CITE.DATA </w:instrText>
      </w:r>
      <w:r w:rsidR="006F182C">
        <w:rPr>
          <w:szCs w:val="24"/>
        </w:rPr>
      </w:r>
      <w:r w:rsidR="006F182C">
        <w:rPr>
          <w:szCs w:val="24"/>
        </w:rPr>
        <w:fldChar w:fldCharType="end"/>
      </w:r>
      <w:r w:rsidR="006F182C">
        <w:rPr>
          <w:szCs w:val="24"/>
        </w:rPr>
      </w:r>
      <w:r w:rsidR="006F182C">
        <w:rPr>
          <w:szCs w:val="24"/>
        </w:rPr>
        <w:fldChar w:fldCharType="separate"/>
      </w:r>
      <w:r w:rsidR="00CE1422">
        <w:rPr>
          <w:szCs w:val="24"/>
        </w:rPr>
        <w:t>(7-11)</w:t>
      </w:r>
      <w:r w:rsidR="006F182C">
        <w:rPr>
          <w:szCs w:val="24"/>
        </w:rPr>
        <w:fldChar w:fldCharType="end"/>
      </w:r>
      <w:r w:rsidR="00CE1422">
        <w:rPr>
          <w:szCs w:val="24"/>
        </w:rPr>
        <w:t xml:space="preserve"> sendo que</w:t>
      </w:r>
      <w:r w:rsidR="00C242F7" w:rsidRPr="00BC2545">
        <w:rPr>
          <w:szCs w:val="24"/>
        </w:rPr>
        <w:t xml:space="preserve"> </w:t>
      </w:r>
      <w:r w:rsidRPr="00BC2545">
        <w:rPr>
          <w:szCs w:val="24"/>
        </w:rPr>
        <w:t xml:space="preserve">foi mais específico mostrando que o </w:t>
      </w:r>
      <w:r w:rsidR="00BC2545" w:rsidRPr="00BC2545">
        <w:rPr>
          <w:szCs w:val="24"/>
        </w:rPr>
        <w:t>córtex</w:t>
      </w:r>
      <w:r w:rsidRPr="00BC2545">
        <w:rPr>
          <w:szCs w:val="24"/>
        </w:rPr>
        <w:t xml:space="preserve"> parietal de pacientes com DA não apresenta afilamento significativo quando comparado com os controles</w:t>
      </w:r>
      <w:r w:rsidR="00C242F7" w:rsidRPr="00BC2545">
        <w:rPr>
          <w:szCs w:val="24"/>
        </w:rPr>
        <w:t xml:space="preserve">. </w:t>
      </w:r>
      <w:r w:rsidRPr="00BC2545">
        <w:rPr>
          <w:szCs w:val="24"/>
        </w:rPr>
        <w:t xml:space="preserve">Por outro lado o hemisfério direito apresentou mais alterações </w:t>
      </w:r>
      <w:r w:rsidR="00E119FF">
        <w:rPr>
          <w:szCs w:val="24"/>
        </w:rPr>
        <w:t>a exemplo de um</w:t>
      </w:r>
      <w:r w:rsidRPr="00BC2545">
        <w:rPr>
          <w:szCs w:val="24"/>
        </w:rPr>
        <w:t xml:space="preserve"> estudo utilizando técnicas volumétricas </w:t>
      </w:r>
      <w:r w:rsidR="006F182C" w:rsidRPr="00BC2545">
        <w:rPr>
          <w:szCs w:val="24"/>
        </w:rPr>
        <w:fldChar w:fldCharType="begin"/>
      </w:r>
      <w:r w:rsidR="00A156B1">
        <w:rPr>
          <w:szCs w:val="24"/>
        </w:rPr>
        <w:instrText xml:space="preserve"> ADDIN EN.CITE &lt;EndNote&gt;&lt;Cite&gt;&lt;Author&gt;Busatto&lt;/Author&gt;&lt;Year&gt;2003&lt;/Year&gt;&lt;RecNum&gt;41&lt;/RecNum&gt;&lt;record&gt;&lt;rec-number&gt;41&lt;/rec-number&gt;&lt;foreign-keys&gt;&lt;key app="EN" db-id="vepf2pswfzveekexwvlx2x2gwzsf9erdr9fa"&gt;41&lt;/key&gt;&lt;/foreign-keys&gt;&lt;ref-type name="Journal Article"&gt;17&lt;/ref-type&gt;&lt;contributors&gt;&lt;authors&gt;&lt;author&gt;Busatto, Geraldo F.&lt;/author&gt;&lt;author&gt;Garrido, Griselda E. J.&lt;/author&gt;&lt;author&gt;Almeida, Osvaldo P.&lt;/author&gt;&lt;author&gt;Castro, Claudio C.&lt;/author&gt;&lt;author&gt;Camargo, Cândida H. P.&lt;/author&gt;&lt;author&gt;Cid, Carla G.&lt;/author&gt;&lt;author&gt;Buchpiguel, Carlos A.&lt;/author&gt;&lt;author&gt;Furuie, Sergio&lt;/author&gt;&lt;author&gt;Bottino, Cassio M.&lt;/author&gt;&lt;/authors&gt;&lt;/contributors&gt;&lt;titles&gt;&lt;title&gt;A voxel-based morphometry study of temporal lobe gray matter reductions in Alzheimer&amp;apos;s disease&lt;/title&gt;&lt;secondary-title&gt;Neurobiology of Aging&lt;/secondary-title&gt;&lt;/titles&gt;&lt;periodical&gt;&lt;full-title&gt;Neurobiology of Aging&lt;/full-title&gt;&lt;/periodical&gt;&lt;pages&gt;221-231&lt;/pages&gt;&lt;volume&gt;24&lt;/volume&gt;&lt;number&gt;2&lt;/number&gt;&lt;keywords&gt;&lt;keyword&gt;Magnetic resonance imaging&lt;/keyword&gt;&lt;keyword&gt;Alzheimer&amp;apos;s disease&lt;/keyword&gt;&lt;keyword&gt;Dementia&lt;/keyword&gt;&lt;keyword&gt;Aging&lt;/keyword&gt;&lt;/keywords&gt;&lt;dates&gt;&lt;year&gt;2003&lt;/year&gt;&lt;/dates&gt;&lt;urls&gt;&lt;related-urls&gt;&lt;url&gt;http://www.sciencedirect.com/science/article/B6T09-47CBFHH-1/2/02690b73204e6037ad770972c789a528&lt;/url&gt;&lt;/related-urls&gt;&lt;/urls&gt;&lt;/record&gt;&lt;/Cite&gt;&lt;/EndNote&gt;</w:instrText>
      </w:r>
      <w:r w:rsidR="006F182C" w:rsidRPr="00BC2545">
        <w:rPr>
          <w:szCs w:val="24"/>
        </w:rPr>
        <w:fldChar w:fldCharType="separate"/>
      </w:r>
      <w:r w:rsidR="00A438FC">
        <w:rPr>
          <w:szCs w:val="24"/>
        </w:rPr>
        <w:t>(193)</w:t>
      </w:r>
      <w:r w:rsidR="006F182C" w:rsidRPr="00BC2545">
        <w:rPr>
          <w:szCs w:val="24"/>
        </w:rPr>
        <w:fldChar w:fldCharType="end"/>
      </w:r>
      <w:r w:rsidRPr="00BC2545">
        <w:rPr>
          <w:szCs w:val="24"/>
        </w:rPr>
        <w:t>.</w:t>
      </w:r>
      <w:r w:rsidR="00C242F7" w:rsidRPr="00BC2545">
        <w:rPr>
          <w:szCs w:val="24"/>
        </w:rPr>
        <w:t xml:space="preserve"> </w:t>
      </w:r>
      <w:r w:rsidRPr="00BC2545">
        <w:rPr>
          <w:szCs w:val="24"/>
        </w:rPr>
        <w:t xml:space="preserve">O uso de técnicas de inteligência artificial multivariadas como o </w:t>
      </w:r>
      <w:r w:rsidRPr="00E91603">
        <w:rPr>
          <w:i/>
          <w:szCs w:val="24"/>
        </w:rPr>
        <w:t>support vector machine</w:t>
      </w:r>
      <w:r w:rsidRPr="00BC2545">
        <w:rPr>
          <w:szCs w:val="24"/>
        </w:rPr>
        <w:t xml:space="preserve"> (SVM) forneceram dados adicionais do volume calculado a partir da análise de modelos de superfície, resultados estes que são compatíveis com os dados encontrados na </w:t>
      </w:r>
      <w:r w:rsidR="00BC2545">
        <w:rPr>
          <w:szCs w:val="24"/>
        </w:rPr>
        <w:t>bibliografia tradicional</w:t>
      </w:r>
      <w:r w:rsidRPr="00BC2545">
        <w:rPr>
          <w:szCs w:val="24"/>
        </w:rPr>
        <w:t xml:space="preserve"> de processamento de imagens de </w:t>
      </w:r>
      <w:r w:rsidR="00BC2545" w:rsidRPr="00BC2545">
        <w:rPr>
          <w:szCs w:val="24"/>
        </w:rPr>
        <w:t>ressonância</w:t>
      </w:r>
      <w:r w:rsidRPr="00BC2545">
        <w:rPr>
          <w:szCs w:val="24"/>
        </w:rPr>
        <w:t xml:space="preserve"> </w:t>
      </w:r>
      <w:r w:rsidR="00BC2545" w:rsidRPr="00BC2545">
        <w:rPr>
          <w:szCs w:val="24"/>
        </w:rPr>
        <w:t>magnétic</w:t>
      </w:r>
      <w:r w:rsidR="00BC2545">
        <w:rPr>
          <w:szCs w:val="24"/>
        </w:rPr>
        <w:t>a</w:t>
      </w:r>
      <w:r w:rsidRPr="00BC2545">
        <w:rPr>
          <w:szCs w:val="24"/>
        </w:rPr>
        <w:t xml:space="preserve"> em DA. Nos parágrafos seguintes se discutirá a interpretação destes achados no caso deste conjunto de dados onde a DA surgiu em idade avançada e com população de controle também idosa; se buscará mostrar que talvez o mecanismo da doença </w:t>
      </w:r>
      <w:r w:rsidR="00BC2545" w:rsidRPr="00BC2545">
        <w:rPr>
          <w:szCs w:val="24"/>
        </w:rPr>
        <w:t>possa</w:t>
      </w:r>
      <w:r w:rsidRPr="00BC2545">
        <w:rPr>
          <w:szCs w:val="24"/>
        </w:rPr>
        <w:t xml:space="preserve"> ter um começo </w:t>
      </w:r>
      <w:r w:rsidR="00BC2545" w:rsidRPr="00BC2545">
        <w:rPr>
          <w:szCs w:val="24"/>
        </w:rPr>
        <w:t>muito</w:t>
      </w:r>
      <w:r w:rsidRPr="00BC2545">
        <w:rPr>
          <w:szCs w:val="24"/>
        </w:rPr>
        <w:t xml:space="preserve"> antes e que talvez isto possa ser detectado</w:t>
      </w:r>
      <w:r w:rsidR="00BC2545" w:rsidRPr="00BC2545">
        <w:rPr>
          <w:szCs w:val="24"/>
        </w:rPr>
        <w:t xml:space="preserve"> </w:t>
      </w:r>
      <w:r w:rsidR="00BC2545" w:rsidRPr="00BC2545">
        <w:rPr>
          <w:i/>
          <w:szCs w:val="24"/>
        </w:rPr>
        <w:t xml:space="preserve">in vivo </w:t>
      </w:r>
      <w:r w:rsidR="00BC2545" w:rsidRPr="00BC2545">
        <w:rPr>
          <w:szCs w:val="24"/>
        </w:rPr>
        <w:t>a nível macroscópic</w:t>
      </w:r>
      <w:r w:rsidR="00BC2545">
        <w:rPr>
          <w:szCs w:val="24"/>
        </w:rPr>
        <w:t>o</w:t>
      </w:r>
      <w:r w:rsidR="00BC2545" w:rsidRPr="00BC2545">
        <w:rPr>
          <w:szCs w:val="24"/>
        </w:rPr>
        <w:t xml:space="preserve"> </w:t>
      </w:r>
      <w:r w:rsidRPr="00BC2545">
        <w:rPr>
          <w:szCs w:val="24"/>
        </w:rPr>
        <w:t>com estudos de RM.</w:t>
      </w:r>
    </w:p>
    <w:p w:rsidR="00D03C67" w:rsidRPr="007B3DF0" w:rsidRDefault="00D03C67" w:rsidP="00D03C67">
      <w:pPr>
        <w:rPr>
          <w:szCs w:val="24"/>
        </w:rPr>
      </w:pPr>
      <w:r w:rsidRPr="00D03C67">
        <w:rPr>
          <w:szCs w:val="24"/>
        </w:rPr>
        <w:t xml:space="preserve">No estudo tradicional de análise de imagens em DA é habitual encontrar diferenças em termos de fluxo </w:t>
      </w:r>
      <w:r w:rsidR="006F182C" w:rsidRPr="0041776C">
        <w:rPr>
          <w:szCs w:val="24"/>
        </w:rPr>
        <w:fldChar w:fldCharType="begin"/>
      </w:r>
      <w:r w:rsidR="00A438FC">
        <w:rPr>
          <w:szCs w:val="24"/>
        </w:rPr>
        <w:instrText xml:space="preserve"> ADDIN EN.CITE &lt;EndNote&gt;&lt;Cite&gt;&lt;Author&gt;Tohgi&lt;/Author&gt;&lt;Year&gt;1998&lt;/Year&gt;&lt;RecNum&gt;58&lt;/RecNum&gt;&lt;record&gt;&lt;rec-number&gt;58&lt;/rec-number&gt;&lt;foreign-keys&gt;&lt;key app="EN" db-id="v2wx9f0flwavzpe0seava9puwrexxxxes0fx"&gt;58&lt;/key&gt;&lt;/foreign-keys&gt;&lt;ref-type name="Journal Article"&gt;17&lt;/ref-type&gt;&lt;contributors&gt;&lt;authors&gt;&lt;author&gt;Tohgi, H.&lt;/author&gt;&lt;author&gt;Yonezawa, H.&lt;/author&gt;&lt;author&gt;Takahashi, S.&lt;/author&gt;&lt;author&gt;Sato, N.&lt;/author&gt;&lt;author&gt;Kato, E.&lt;/author&gt;&lt;author&gt;Kudo, M.&lt;/author&gt;&lt;author&gt;Hatano, K.&lt;/author&gt;&lt;author&gt;Sasaki, T.&lt;/author&gt;&lt;/authors&gt;&lt;/contributors&gt;&lt;auth-address&gt;Department of Neurology, Iwate Medical University, Morioka, Japan.&lt;/auth-address&gt;&lt;titles&gt;&lt;title&gt;Cerebral blood flow and oxygen metabolism in senile dementia of Alzheimer&amp;apos;s type and vascular dementia with deep white matter changes&lt;/title&gt;&lt;secondary-title&gt;Neuroradiology&lt;/secondary-title&gt;&lt;/titles&gt;&lt;periodical&gt;&lt;full-title&gt;Neuroradiology&lt;/full-title&gt;&lt;/periodical&gt;&lt;pages&gt;131-7&lt;/pages&gt;&lt;volume&gt;40&lt;/volume&gt;&lt;number&gt;3&lt;/number&gt;&lt;edition&gt;1998/04/30&lt;/edition&gt;&lt;keywords&gt;&lt;keyword&gt;Aged&lt;/keyword&gt;&lt;keyword&gt;Alzheimer Disease/physiopathology/*radionuclide imaging&lt;/keyword&gt;&lt;keyword&gt;Brain/metabolism/pathology/*radionuclide imaging&lt;/keyword&gt;&lt;keyword&gt;Case-Control Studies&lt;/keyword&gt;&lt;keyword&gt;Cerebrovascular Circulation/*physiology&lt;/keyword&gt;&lt;keyword&gt;Dementia, Vascular/physiopathology/*radionuclide imaging&lt;/keyword&gt;&lt;keyword&gt;Female&lt;/keyword&gt;&lt;keyword&gt;Humans&lt;/keyword&gt;&lt;keyword&gt;Magnetic Resonance Imaging&lt;/keyword&gt;&lt;keyword&gt;Male&lt;/keyword&gt;&lt;keyword&gt;Middle Aged&lt;/keyword&gt;&lt;keyword&gt;Oxygen Consumption/*physiology&lt;/keyword&gt;&lt;keyword&gt;*Tomography, Emission-Computed&lt;/keyword&gt;&lt;/keywords&gt;&lt;dates&gt;&lt;year&gt;1998&lt;/year&gt;&lt;pub-dates&gt;&lt;date&gt;Mar&lt;/date&gt;&lt;/pub-dates&gt;&lt;/dates&gt;&lt;isbn&gt;0028-3940 (Print)&lt;/isbn&gt;&lt;accession-num&gt;9561514&lt;/accession-num&gt;&lt;urls&gt;&lt;related-urls&gt;&lt;url&gt;http://www.ncbi.nlm.nih.gov/entrez/query.fcgi?cmd=Retrieve&amp;amp;db=PubMed&amp;amp;dopt=Citation&amp;amp;list_uids=9561514&lt;/url&gt;&lt;/related-urls&gt;&lt;/urls&gt;&lt;language&gt;eng&lt;/language&gt;&lt;/record&gt;&lt;/Cite&gt;&lt;/EndNote&gt;</w:instrText>
      </w:r>
      <w:r w:rsidR="006F182C" w:rsidRPr="0041776C">
        <w:rPr>
          <w:szCs w:val="24"/>
        </w:rPr>
        <w:fldChar w:fldCharType="separate"/>
      </w:r>
      <w:r w:rsidR="00A438FC">
        <w:rPr>
          <w:szCs w:val="24"/>
        </w:rPr>
        <w:t>(194)</w:t>
      </w:r>
      <w:r w:rsidR="006F182C" w:rsidRPr="0041776C">
        <w:rPr>
          <w:szCs w:val="24"/>
        </w:rPr>
        <w:fldChar w:fldCharType="end"/>
      </w:r>
      <w:r w:rsidRPr="00D03C67">
        <w:rPr>
          <w:szCs w:val="24"/>
        </w:rPr>
        <w:t>, consumo de oxigênio</w:t>
      </w:r>
      <w:r>
        <w:rPr>
          <w:szCs w:val="24"/>
        </w:rPr>
        <w:t xml:space="preserve"> </w:t>
      </w:r>
      <w:r w:rsidR="006F182C" w:rsidRPr="0041776C">
        <w:rPr>
          <w:szCs w:val="24"/>
        </w:rPr>
        <w:lastRenderedPageBreak/>
        <w:fldChar w:fldCharType="begin">
          <w:fldData xml:space="preserve">PEVuZE5vdGU+PENpdGU+PEF1dGhvcj5OYWdhdGE8L0F1dGhvcj48WWVhcj4yMDAwPC9ZZWFyPjxS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</w:fldData>
        </w:fldChar>
      </w:r>
      <w:r w:rsidR="00A438FC">
        <w:rPr>
          <w:szCs w:val="24"/>
        </w:rPr>
        <w:instrText xml:space="preserve"> ADDIN EN.CITE </w:instrText>
      </w:r>
      <w:r w:rsidR="006F182C">
        <w:rPr>
          <w:szCs w:val="24"/>
        </w:rPr>
        <w:fldChar w:fldCharType="begin">
          <w:fldData xml:space="preserve">PEVuZE5vdGU+PENpdGU+PEF1dGhvcj5OYWdhdGE8L0F1dGhvcj48WWVhcj4yMDAwPC9ZZWFyPjxS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</w:fldData>
        </w:fldChar>
      </w:r>
      <w:r w:rsidR="00A438FC">
        <w:rPr>
          <w:szCs w:val="24"/>
        </w:rPr>
        <w:instrText xml:space="preserve"> ADDIN EN.CITE.DATA </w:instrText>
      </w:r>
      <w:r w:rsidR="006F182C">
        <w:rPr>
          <w:szCs w:val="24"/>
        </w:rPr>
      </w:r>
      <w:r w:rsidR="006F182C">
        <w:rPr>
          <w:szCs w:val="24"/>
        </w:rPr>
        <w:fldChar w:fldCharType="end"/>
      </w:r>
      <w:r w:rsidR="006F182C" w:rsidRPr="0041776C">
        <w:rPr>
          <w:szCs w:val="24"/>
        </w:rPr>
      </w:r>
      <w:r w:rsidR="006F182C" w:rsidRPr="0041776C">
        <w:rPr>
          <w:szCs w:val="24"/>
        </w:rPr>
        <w:fldChar w:fldCharType="separate"/>
      </w:r>
      <w:r w:rsidR="00A438FC">
        <w:rPr>
          <w:szCs w:val="24"/>
        </w:rPr>
        <w:t>(194, 195)</w:t>
      </w:r>
      <w:r w:rsidR="006F182C" w:rsidRPr="0041776C">
        <w:rPr>
          <w:szCs w:val="24"/>
        </w:rPr>
        <w:fldChar w:fldCharType="end"/>
      </w:r>
      <w:r>
        <w:rPr>
          <w:szCs w:val="24"/>
        </w:rPr>
        <w:t xml:space="preserve"> </w:t>
      </w:r>
      <w:r w:rsidRPr="00D03C67">
        <w:rPr>
          <w:szCs w:val="24"/>
        </w:rPr>
        <w:t xml:space="preserve">e até mesmo volume de massa cinzenta nos indivíduos com DA no córtex parietal </w:t>
      </w:r>
      <w:r w:rsidR="006F182C" w:rsidRPr="0041776C">
        <w:rPr>
          <w:szCs w:val="24"/>
        </w:rPr>
        <w:fldChar w:fldCharType="begin"/>
      </w:r>
      <w:r w:rsidR="00A156B1" w:rsidRPr="007B3DF0">
        <w:rPr>
          <w:szCs w:val="24"/>
        </w:rPr>
        <w:instrText xml:space="preserve"> ADDIN EN.CITE &lt;EndNote&gt;&lt;Cite&gt;&lt;Author&gt;Foundas&lt;/Author&gt;&lt;Year&gt;1997&lt;/Year&gt;&lt;RecNum&gt;59&lt;/RecNum&gt;&lt;record&gt;&lt;rec-number&gt;59&lt;/rec-number&gt;&lt;foreign-keys&gt;&lt;key app="EN" db-id="vepf2pswfzveekexwvlx2x2gwzsf9erdr9fa"&gt;59&lt;/key&gt;&lt;/foreign-keys&gt;&lt;ref-type name="Journal Article"&gt;17&lt;/ref-type&gt;&lt;contributors&gt;&lt;authors&gt;&lt;author&gt;Foundas, A. L.&lt;/author&gt;&lt;author&gt;Leonard, C. M.&lt;/author&gt;&lt;author&gt;Mahoney, S. M.&lt;/author&gt;&lt;author&gt;Agee, O. F.&lt;/author&gt;&lt;author&gt;Heilman, K. M.&lt;/author&gt;&lt;/authors&gt;&lt;/contributors&gt;&lt;auth-address&gt;Department of Psychiatry and Neurology, Tulane University School of Medicine, New Orleans, Louisiana 70112-2632, USA.&lt;/auth-address&gt;&lt;titles&gt;&lt;title&gt;Atrophy of the hippocampus, parietal cortex, and insula in Alzheimer&amp;apos;s disease: a volumetric magnetic resonance imaging study&lt;/title&gt;&lt;secondary-title&gt;Neuropsychiatry Neuropsychol Behav Neurol&lt;/secondary-title&gt;&lt;/titles&gt;&lt;periodical&gt;&lt;full-title&gt;Neuropsychiatry Neuropsychol Behav Neurol&lt;/full-title&gt;&lt;/periodical&gt;&lt;pages&gt;81-9&lt;/pages&gt;&lt;volume&gt;10&lt;/volume&gt;&lt;number&gt;2&lt;/number&gt;&lt;edition&gt;1997/04/01&lt;/edition&gt;&lt;keywords&gt;&lt;keyword&gt;Aged&lt;/keyword&gt;&lt;keyword&gt;Aged, 80 and over&lt;/keyword&gt;&lt;keyword&gt;Alzheimer Disease/*diagnosis&lt;/keyword&gt;&lt;keyword&gt;Atrophy&lt;/keyword&gt;&lt;keyword&gt;Brain Mapping&lt;/keyword&gt;&lt;keyword&gt;Cerebral Cortex/*pathology&lt;/keyword&gt;&lt;keyword&gt;Female&lt;/keyword&gt;&lt;keyword&gt;Hippocampus/*pathology&lt;/keyword&gt;&lt;keyword&gt;Humans&lt;/keyword&gt;&lt;keyword&gt;*Magnetic Resonance Imaging&lt;/keyword&gt;&lt;keyword&gt;Male&lt;/keyword&gt;&lt;keyword&gt;Middle Aged&lt;/keyword&gt;&lt;keyword&gt;Neuropsychological Tests&lt;/keyword&gt;&lt;keyword&gt;Parietal Lobe/*pathology&lt;/keyword&gt;&lt;keyword&gt;Reference Values&lt;/keyword&gt;&lt;/keywords&gt;&lt;dates&gt;&lt;year&gt;1997&lt;/year&gt;&lt;pub-dates&gt;&lt;date&gt;Apr&lt;/date&gt;&lt;/pub-dates&gt;&lt;/dates&gt;&lt;isbn&gt;0894-878X (Print)&lt;/isbn&gt;&lt;accession-num&gt;9150507&lt;/accession-num&gt;&lt;urls&gt;&lt;related-urls&gt;&lt;url&gt;http://www.ncbi.nlm.nih.gov/entrez/query.fcgi?cmd=Retrieve&amp;amp;db=PubMed&amp;amp;dopt=Citation&amp;amp;list_uids=9150507&lt;/url&gt;&lt;/related-urls&gt;&lt;/urls&gt;&lt;language&gt;eng&lt;/language&gt;&lt;/record&gt;&lt;/Cite&gt;&lt;/EndNote&gt;</w:instrText>
      </w:r>
      <w:r w:rsidR="006F182C" w:rsidRPr="0041776C">
        <w:rPr>
          <w:szCs w:val="24"/>
        </w:rPr>
        <w:fldChar w:fldCharType="separate"/>
      </w:r>
      <w:r w:rsidR="00B81DFE">
        <w:rPr>
          <w:szCs w:val="24"/>
        </w:rPr>
        <w:t>(113)</w:t>
      </w:r>
      <w:r w:rsidR="006F182C" w:rsidRPr="0041776C">
        <w:rPr>
          <w:szCs w:val="24"/>
        </w:rPr>
        <w:fldChar w:fldCharType="end"/>
      </w:r>
      <w:r>
        <w:rPr>
          <w:szCs w:val="24"/>
        </w:rPr>
        <w:t xml:space="preserve">. Um estudo </w:t>
      </w:r>
      <w:r w:rsidR="006F182C" w:rsidRPr="0041776C">
        <w:rPr>
          <w:szCs w:val="24"/>
        </w:rPr>
        <w:fldChar w:fldCharType="begin"/>
      </w:r>
      <w:r w:rsidR="00A156B1" w:rsidRPr="007B3DF0">
        <w:rPr>
          <w:szCs w:val="24"/>
        </w:rPr>
        <w:instrText xml:space="preserve"> ADDIN EN.CITE &lt;EndNote&gt;&lt;Cite&gt;&lt;Author&gt;Scahill&lt;/Author&gt;&lt;Year&gt;2002&lt;/Year&gt;&lt;RecNum&gt;60&lt;/RecNum&gt;&lt;record&gt;&lt;rec-number&gt;60&lt;/rec-number&gt;&lt;foreign-keys&gt;&lt;key app="EN" db-id="vepf2pswfzveekexwvlx2x2gwzsf9erdr9fa"&gt;60&lt;/key&gt;&lt;/foreign-keys&gt;&lt;ref-type name="Journal Article"&gt;17&lt;/ref-type&gt;&lt;contributors&gt;&lt;authors&gt;&lt;author&gt;Scahill, R. I.&lt;/author&gt;&lt;author&gt;Schott, J. M.&lt;/author&gt;&lt;author&gt;Stevens, J. M.&lt;/author&gt;&lt;author&gt;Rossor, M. N.&lt;/author&gt;&lt;author&gt;Fox, N. C.&lt;/author&gt;&lt;/authors&gt;&lt;/contributors&gt;&lt;auth-address&gt;Dementia Research Group, Department of Clinical Neurology, Institute of Neurology, University College London, Queen Square, London WC1N 3BG, United Kingdom.&lt;/auth-address&gt;&lt;titles&gt;&lt;title&gt;Mapping the evolution of regional atrophy in Alzheimer&amp;apos;s disease: unbiased analysis of fluid-registered serial MRI&lt;/title&gt;&lt;secondary-title&gt;Proc Natl Acad Sci U S A&lt;/secondary-title&gt;&lt;/titles&gt;&lt;periodical&gt;&lt;full-title&gt;Proc Natl Acad Sci U S A&lt;/full-title&gt;&lt;/periodical&gt;&lt;pages&gt;4703-7&lt;/pages&gt;&lt;volume&gt;99&lt;/volume&gt;&lt;number&gt;7&lt;/number&gt;&lt;edition&gt;2002/04/04&lt;/edition&gt;&lt;keywords&gt;&lt;keyword&gt;Alzheimer Disease/*pathology&lt;/keyword&gt;&lt;keyword&gt;Atrophy&lt;/keyword&gt;&lt;keyword&gt;Brain/*pathology&lt;/keyword&gt;&lt;keyword&gt;Female&lt;/keyword&gt;&lt;keyword&gt;Humans&lt;/keyword&gt;&lt;keyword&gt;Magnetic Resonance Imaging&lt;/keyword&gt;&lt;keyword&gt;Male&lt;/keyword&gt;&lt;/keywords&gt;&lt;dates&gt;&lt;year&gt;2002&lt;/year&gt;&lt;pub-dates&gt;&lt;date&gt;Apr 2&lt;/date&gt;&lt;/pub-dates&gt;&lt;/dates&gt;&lt;isbn&gt;0027-8424 (Print)&lt;/isbn&gt;&lt;accession-num&gt;11930016&lt;/accession-num&gt;&lt;urls&gt;&lt;related-urls&gt;&lt;url&gt;http://www.ncbi.nlm.nih.gov/entrez/query.fcgi?cmd=Retrieve&amp;amp;db=PubMed&amp;amp;dopt=Citation&amp;amp;list_uids=11930016&lt;/url&gt;&lt;/related-urls&gt;&lt;/urls&gt;&lt;electronic-resource-num&gt;10.1073/pnas.052587399&amp;#xD;99/7/4703 [pii]&lt;/electronic-resource-num&gt;&lt;language&gt;eng&lt;/language&gt;&lt;/record&gt;&lt;/Cite&gt;&lt;/EndNote&gt;</w:instrText>
      </w:r>
      <w:r w:rsidR="006F182C" w:rsidRPr="0041776C">
        <w:rPr>
          <w:szCs w:val="24"/>
        </w:rPr>
        <w:fldChar w:fldCharType="separate"/>
      </w:r>
      <w:r w:rsidR="00A438FC">
        <w:rPr>
          <w:szCs w:val="24"/>
        </w:rPr>
        <w:t>(196)</w:t>
      </w:r>
      <w:r w:rsidR="006F182C" w:rsidRPr="0041776C">
        <w:rPr>
          <w:szCs w:val="24"/>
        </w:rPr>
        <w:fldChar w:fldCharType="end"/>
      </w:r>
      <w:r w:rsidRPr="007B3DF0">
        <w:rPr>
          <w:szCs w:val="24"/>
        </w:rPr>
        <w:t xml:space="preserve"> </w:t>
      </w:r>
      <w:r w:rsidRPr="00D03C67">
        <w:rPr>
          <w:szCs w:val="24"/>
        </w:rPr>
        <w:t>afirma "foi observado um aumento significativo nas taxas de atrofia no lobo parietal medial em todas as fases, já no lobo frontal o comprometimen</w:t>
      </w:r>
      <w:r>
        <w:rPr>
          <w:szCs w:val="24"/>
        </w:rPr>
        <w:t>to ocorreu mais tarde na doença</w:t>
      </w:r>
      <w:r w:rsidRPr="00D03C67">
        <w:rPr>
          <w:szCs w:val="24"/>
        </w:rPr>
        <w:t>"</w:t>
      </w:r>
      <w:r>
        <w:rPr>
          <w:szCs w:val="24"/>
        </w:rPr>
        <w:t>.</w:t>
      </w:r>
      <w:r w:rsidRPr="00D03C67">
        <w:rPr>
          <w:szCs w:val="24"/>
        </w:rPr>
        <w:t xml:space="preserve"> No entanto estudos com grupos com menor comprometimento</w:t>
      </w:r>
      <w:r>
        <w:rPr>
          <w:szCs w:val="24"/>
        </w:rPr>
        <w:t xml:space="preserve"> cognitivo </w:t>
      </w:r>
      <w:r w:rsidR="006F182C" w:rsidRPr="0041776C">
        <w:rPr>
          <w:szCs w:val="24"/>
        </w:rPr>
        <w:fldChar w:fldCharType="begin"/>
      </w:r>
      <w:r w:rsidR="00A156B1" w:rsidRPr="007B3DF0">
        <w:rPr>
          <w:szCs w:val="24"/>
        </w:rPr>
        <w:instrText xml:space="preserve"> ADDIN EN.CITE &lt;EndNote&gt;&lt;Cite&gt;&lt;Author&gt;Singh&lt;/Author&gt;&lt;Year&gt;2006&lt;/Year&gt;&lt;RecNum&gt;46&lt;/RecNum&gt;&lt;record&gt;&lt;rec-number&gt;46&lt;/rec-number&gt;&lt;foreign-keys&gt;&lt;key app="EN" db-id="vepf2pswfzveekexwvlx2x2gwzsf9erdr9fa"&gt;46&lt;/key&gt;&lt;/foreign-keys&gt;&lt;ref-type name="Journal Article"&gt;17&lt;/ref-type&gt;&lt;contributors&gt;&lt;authors&gt;&lt;author&gt;Singh, Vivek&lt;/author&gt;&lt;author&gt;Chertkow, Howard&lt;/author&gt;&lt;author&gt;Lerch, Jason P.&lt;/author&gt;&lt;author&gt;Evans, Alan C.&lt;/author&gt;&lt;author&gt;Dorr, Adrienne E.&lt;/author&gt;&lt;author&gt;Kabani, Noor Jehan&lt;/author&gt;&lt;/authors&gt;&lt;/contributors&gt;&lt;titles&gt;&lt;title&gt;Spatial patterns of cortical thinning in mild cognitive impairment and Alzheimer&amp;apos;s disease&lt;/title&gt;&lt;secondary-title&gt;Brain&lt;/secondary-title&gt;&lt;/titles&gt;&lt;periodical&gt;&lt;full-title&gt;Brain&lt;/full-title&gt;&lt;/periodical&gt;&lt;pages&gt;2885-2893&lt;/pages&gt;&lt;volume&gt;129&lt;/volume&gt;&lt;number&gt;11&lt;/number&gt;&lt;dates&gt;&lt;year&gt;2006&lt;/year&gt;&lt;pub-dates&gt;&lt;date&gt;November 1, 2006&lt;/date&gt;&lt;/pub-dates&gt;&lt;/dates&gt;&lt;urls&gt;&lt;related-urls&gt;&lt;url&gt;http://brain.oxfordjournals.org/cgi/content/abstract/129/11/2885&lt;/url&gt;&lt;/related-urls&gt;&lt;/urls&gt;&lt;electronic-resource-num&gt;10.1093/brain/awl256&lt;/electronic-resource-num&gt;&lt;/record&gt;&lt;/Cite&gt;&lt;/EndNote&gt;</w:instrText>
      </w:r>
      <w:r w:rsidR="006F182C" w:rsidRPr="0041776C">
        <w:rPr>
          <w:szCs w:val="24"/>
        </w:rPr>
        <w:fldChar w:fldCharType="separate"/>
      </w:r>
      <w:r w:rsidR="00DD0F62">
        <w:rPr>
          <w:szCs w:val="24"/>
        </w:rPr>
        <w:t>(12)</w:t>
      </w:r>
      <w:r w:rsidR="006F182C" w:rsidRPr="0041776C">
        <w:rPr>
          <w:szCs w:val="24"/>
        </w:rPr>
        <w:fldChar w:fldCharType="end"/>
      </w:r>
      <w:r w:rsidRPr="007B3DF0">
        <w:rPr>
          <w:szCs w:val="24"/>
        </w:rPr>
        <w:t xml:space="preserve"> </w:t>
      </w:r>
      <w:r w:rsidRPr="00D03C67">
        <w:rPr>
          <w:szCs w:val="24"/>
        </w:rPr>
        <w:t>mostraram que a diferença é predominante no lobo temporal. Um argumento bem conhecido é que a DA parece ativar seus mecanismos de atuação mais cedo do que os sintomas, devido à reserva cognitiva. Estudou-se uma população com atraso no início dos sintomas, mas não se encontrou provas da existência de um amplo envolvimento cortical, independentemente de qual técnica foi utilizada. Esta idéia é compatível com a hipótese de que, neste grupo específico de doentes idosos com aparecimento menos recente há menos envolvimento do lobo parietal. Além disso, a progressão da DA pode não ter ainda produzido um grande envolvimento cortical, nestes doentes, e a existência de reservas cognitivas não é necessariamente a principal razão pela qual estes indivíduos não apresentavam sintomas de DA anteriormente, apesar do fato de a população estudada ter tido um nível funcional e de ensino acima da média geral. Uma hipótese interessante é que estes doentes podem ter apresentado os sintomas da DA mais tarde na vida simplesmente porque existam mecanismos da doença, que isolados poderiam induzir a uma progressão mais atrasada.</w:t>
      </w:r>
    </w:p>
    <w:p w:rsidR="00C242F7" w:rsidRPr="0083240A" w:rsidRDefault="00D03C67" w:rsidP="00C242F7">
      <w:pPr>
        <w:rPr>
          <w:szCs w:val="24"/>
        </w:rPr>
      </w:pPr>
      <w:r w:rsidRPr="0083240A">
        <w:rPr>
          <w:szCs w:val="24"/>
        </w:rPr>
        <w:lastRenderedPageBreak/>
        <w:t>O</w:t>
      </w:r>
      <w:r w:rsidR="003D28E4">
        <w:rPr>
          <w:szCs w:val="24"/>
        </w:rPr>
        <w:t>s</w:t>
      </w:r>
      <w:r w:rsidRPr="0083240A">
        <w:rPr>
          <w:szCs w:val="24"/>
        </w:rPr>
        <w:t xml:space="preserve"> afilamento</w:t>
      </w:r>
      <w:r w:rsidR="003D28E4">
        <w:rPr>
          <w:szCs w:val="24"/>
        </w:rPr>
        <w:t>s</w:t>
      </w:r>
      <w:r w:rsidRPr="0083240A">
        <w:rPr>
          <w:szCs w:val="24"/>
        </w:rPr>
        <w:t xml:space="preserve"> cortica</w:t>
      </w:r>
      <w:r w:rsidR="003D28E4">
        <w:rPr>
          <w:szCs w:val="24"/>
        </w:rPr>
        <w:t>is</w:t>
      </w:r>
      <w:r w:rsidRPr="0083240A">
        <w:rPr>
          <w:szCs w:val="24"/>
        </w:rPr>
        <w:t xml:space="preserve"> na região temporal, </w:t>
      </w:r>
      <w:r w:rsidR="0083240A" w:rsidRPr="0083240A">
        <w:rPr>
          <w:szCs w:val="24"/>
        </w:rPr>
        <w:t>córtex</w:t>
      </w:r>
      <w:r w:rsidRPr="0083240A">
        <w:rPr>
          <w:szCs w:val="24"/>
        </w:rPr>
        <w:t xml:space="preserve"> límbico e </w:t>
      </w:r>
      <w:r w:rsidR="00115D50">
        <w:rPr>
          <w:szCs w:val="24"/>
        </w:rPr>
        <w:t>entorrinal</w:t>
      </w:r>
      <w:r w:rsidRPr="0083240A">
        <w:rPr>
          <w:szCs w:val="24"/>
        </w:rPr>
        <w:t xml:space="preserve"> confirma</w:t>
      </w:r>
      <w:r w:rsidR="003D28E4">
        <w:rPr>
          <w:szCs w:val="24"/>
        </w:rPr>
        <w:t>m</w:t>
      </w:r>
      <w:r w:rsidRPr="0083240A">
        <w:rPr>
          <w:szCs w:val="24"/>
        </w:rPr>
        <w:t xml:space="preserve"> a literatura anterior de análise da espessura cortical e de análise volumétrica baseada em superfícies na DA </w:t>
      </w:r>
      <w:r w:rsidR="006F182C" w:rsidRPr="0083240A">
        <w:rPr>
          <w:szCs w:val="24"/>
        </w:rPr>
        <w:fldChar w:fldCharType="begin">
          <w:fldData xml:space="preserve">PEVuZE5vdGU+PENpdGU+PEF1dGhvcj5EdTwvQXV0aG9yPjxZZWFyPjIwMDc8L1llYXI+PFJlY051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</w:fldData>
        </w:fldChar>
      </w:r>
      <w:r w:rsidR="00A156B1">
        <w:rPr>
          <w:szCs w:val="24"/>
        </w:rPr>
        <w:instrText xml:space="preserve"> ADDIN EN.CITE </w:instrText>
      </w:r>
      <w:r w:rsidR="006F182C">
        <w:rPr>
          <w:szCs w:val="24"/>
        </w:rPr>
        <w:fldChar w:fldCharType="begin">
          <w:fldData xml:space="preserve">PEVuZE5vdGU+PENpdGU+PEF1dGhvcj5EdTwvQXV0aG9yPjxZZWFyPjIwMDc8L1llYXI+PFJlY051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</w:fldData>
        </w:fldChar>
      </w:r>
      <w:r w:rsidR="00A156B1">
        <w:rPr>
          <w:szCs w:val="24"/>
        </w:rPr>
        <w:instrText xml:space="preserve"> ADDIN EN.CITE.DATA </w:instrText>
      </w:r>
      <w:r w:rsidR="006F182C">
        <w:rPr>
          <w:szCs w:val="24"/>
        </w:rPr>
      </w:r>
      <w:r w:rsidR="006F182C">
        <w:rPr>
          <w:szCs w:val="24"/>
        </w:rPr>
        <w:fldChar w:fldCharType="end"/>
      </w:r>
      <w:r w:rsidR="006F182C" w:rsidRPr="0083240A">
        <w:rPr>
          <w:szCs w:val="24"/>
        </w:rPr>
      </w:r>
      <w:r w:rsidR="006F182C" w:rsidRPr="0083240A">
        <w:rPr>
          <w:szCs w:val="24"/>
        </w:rPr>
        <w:fldChar w:fldCharType="separate"/>
      </w:r>
      <w:r w:rsidR="00DD0F62">
        <w:rPr>
          <w:szCs w:val="24"/>
        </w:rPr>
        <w:t>(7, 9)</w:t>
      </w:r>
      <w:r w:rsidR="006F182C" w:rsidRPr="0083240A">
        <w:rPr>
          <w:szCs w:val="24"/>
        </w:rPr>
        <w:fldChar w:fldCharType="end"/>
      </w:r>
      <w:r w:rsidR="00C242F7" w:rsidRPr="0083240A">
        <w:rPr>
          <w:szCs w:val="24"/>
        </w:rPr>
        <w:t xml:space="preserve">. </w:t>
      </w:r>
      <w:r w:rsidRPr="0083240A">
        <w:rPr>
          <w:szCs w:val="24"/>
        </w:rPr>
        <w:t>Também confirm</w:t>
      </w:r>
      <w:r w:rsidR="0083240A">
        <w:rPr>
          <w:szCs w:val="24"/>
        </w:rPr>
        <w:t>a com os resultados de estudos n</w:t>
      </w:r>
      <w:r w:rsidRPr="0083240A">
        <w:rPr>
          <w:szCs w:val="24"/>
        </w:rPr>
        <w:t xml:space="preserve">a DA com ligeira diminuição cognitiva ou aparecimento recente </w:t>
      </w:r>
      <w:r w:rsidR="006F182C" w:rsidRPr="0083240A">
        <w:rPr>
          <w:szCs w:val="24"/>
        </w:rPr>
        <w:fldChar w:fldCharType="begin">
          <w:fldData xml:space="preserve">PEVuZE5vdGU+PENpdGU+PEF1dGhvcj5JbTwvQXV0aG9yPjxZZWFyPjIwMDg8L1llYXI+PFJlY051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</w:fldData>
        </w:fldChar>
      </w:r>
      <w:r w:rsidR="00A156B1">
        <w:rPr>
          <w:szCs w:val="24"/>
        </w:rPr>
        <w:instrText xml:space="preserve"> ADDIN EN.CITE </w:instrText>
      </w:r>
      <w:r w:rsidR="006F182C">
        <w:rPr>
          <w:szCs w:val="24"/>
        </w:rPr>
        <w:fldChar w:fldCharType="begin">
          <w:fldData xml:space="preserve">PEVuZE5vdGU+PENpdGU+PEF1dGhvcj5JbTwvQXV0aG9yPjxZZWFyPjIwMDg8L1llYXI+PFJlY051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</w:fldData>
        </w:fldChar>
      </w:r>
      <w:r w:rsidR="00A156B1">
        <w:rPr>
          <w:szCs w:val="24"/>
        </w:rPr>
        <w:instrText xml:space="preserve"> ADDIN EN.CITE.DATA </w:instrText>
      </w:r>
      <w:r w:rsidR="006F182C">
        <w:rPr>
          <w:szCs w:val="24"/>
        </w:rPr>
      </w:r>
      <w:r w:rsidR="006F182C">
        <w:rPr>
          <w:szCs w:val="24"/>
        </w:rPr>
        <w:fldChar w:fldCharType="end"/>
      </w:r>
      <w:r w:rsidR="006F182C" w:rsidRPr="0083240A">
        <w:rPr>
          <w:szCs w:val="24"/>
        </w:rPr>
      </w:r>
      <w:r w:rsidR="006F182C" w:rsidRPr="0083240A">
        <w:rPr>
          <w:szCs w:val="24"/>
        </w:rPr>
        <w:fldChar w:fldCharType="separate"/>
      </w:r>
      <w:r w:rsidR="00A438FC">
        <w:rPr>
          <w:szCs w:val="24"/>
        </w:rPr>
        <w:t>(12, 111, 197, 198)</w:t>
      </w:r>
      <w:r w:rsidR="006F182C" w:rsidRPr="0083240A">
        <w:rPr>
          <w:szCs w:val="24"/>
        </w:rPr>
        <w:fldChar w:fldCharType="end"/>
      </w:r>
      <w:r w:rsidR="00C242F7" w:rsidRPr="0083240A">
        <w:rPr>
          <w:szCs w:val="24"/>
        </w:rPr>
        <w:t xml:space="preserve"> </w:t>
      </w:r>
      <w:r w:rsidRPr="0083240A">
        <w:rPr>
          <w:szCs w:val="24"/>
        </w:rPr>
        <w:t xml:space="preserve">com relação </w:t>
      </w:r>
      <w:r w:rsidR="00893C22" w:rsidRPr="0083240A">
        <w:rPr>
          <w:szCs w:val="24"/>
        </w:rPr>
        <w:t>à</w:t>
      </w:r>
      <w:r w:rsidRPr="0083240A">
        <w:rPr>
          <w:szCs w:val="24"/>
        </w:rPr>
        <w:t xml:space="preserve"> diminuição de volume </w:t>
      </w:r>
      <w:r w:rsidR="00250EDA" w:rsidRPr="0083240A">
        <w:rPr>
          <w:szCs w:val="24"/>
        </w:rPr>
        <w:t>que ocorre</w:t>
      </w:r>
      <w:r w:rsidRPr="0083240A">
        <w:rPr>
          <w:szCs w:val="24"/>
        </w:rPr>
        <w:t xml:space="preserve"> no </w:t>
      </w:r>
      <w:r w:rsidR="00250EDA" w:rsidRPr="0083240A">
        <w:rPr>
          <w:szCs w:val="24"/>
        </w:rPr>
        <w:t>centro da região medial do lobo temporal.</w:t>
      </w:r>
    </w:p>
    <w:p w:rsidR="00C242F7" w:rsidRPr="007B3DF0" w:rsidRDefault="00250EDA" w:rsidP="00C242F7">
      <w:pPr>
        <w:rPr>
          <w:szCs w:val="24"/>
        </w:rPr>
      </w:pPr>
      <w:r w:rsidRPr="00250EDA">
        <w:rPr>
          <w:szCs w:val="24"/>
        </w:rPr>
        <w:t xml:space="preserve">O lobo parietal não foi detectado como uma região de afilamento cortical em doentes com DA. Apesar de que estudos de perfusão apontam que o </w:t>
      </w:r>
      <w:r w:rsidR="0083240A" w:rsidRPr="00250EDA">
        <w:rPr>
          <w:szCs w:val="24"/>
        </w:rPr>
        <w:t>córtex</w:t>
      </w:r>
      <w:r w:rsidRPr="00250EDA">
        <w:rPr>
          <w:szCs w:val="24"/>
        </w:rPr>
        <w:t xml:space="preserve"> parietal </w:t>
      </w:r>
      <w:r w:rsidR="00D146CF" w:rsidRPr="00250EDA">
        <w:rPr>
          <w:szCs w:val="24"/>
        </w:rPr>
        <w:t>tem</w:t>
      </w:r>
      <w:r w:rsidRPr="00250EDA">
        <w:rPr>
          <w:szCs w:val="24"/>
        </w:rPr>
        <w:t xml:space="preserve"> menor fluxo sanguíneo na DA, estudos utilizando imagens com</w:t>
      </w:r>
      <w:r w:rsidR="0083240A">
        <w:rPr>
          <w:szCs w:val="24"/>
        </w:rPr>
        <w:t xml:space="preserve"> </w:t>
      </w:r>
      <w:r w:rsidRPr="00250EDA">
        <w:rPr>
          <w:szCs w:val="24"/>
        </w:rPr>
        <w:t xml:space="preserve">marcador de beta-amilóide confirmam também que no caso de DA com pouca diminuição cognitiva o córtex parietal não é uma zona relevante </w:t>
      </w:r>
      <w:r w:rsidR="006F182C" w:rsidRPr="0041776C">
        <w:rPr>
          <w:szCs w:val="24"/>
        </w:rPr>
        <w:fldChar w:fldCharType="begin"/>
      </w:r>
      <w:r w:rsidR="00A156B1" w:rsidRPr="007B3DF0">
        <w:rPr>
          <w:szCs w:val="24"/>
        </w:rPr>
        <w:instrText xml:space="preserve"> ADDIN EN.CITE &lt;EndNote&gt;&lt;Cite&gt;&lt;Author&gt;Dickerson&lt;/Author&gt;&lt;Year&gt;2008&lt;/Year&gt;&lt;RecNum&gt;53&lt;/RecNum&gt;&lt;record&gt;&lt;rec-number&gt;53&lt;/rec-number&gt;&lt;foreign-keys&gt;&lt;key app="EN" db-id="vepf2pswfzveekexwvlx2x2gwzsf9erdr9fa"&gt;53&lt;/key&gt;&lt;/foreign-keys&gt;&lt;ref-type name="Journal Article"&gt;17&lt;/ref-type&gt;&lt;contributors&gt;&lt;authors&gt;&lt;author&gt;Dickerson, B. C.&lt;/author&gt;&lt;author&gt;Bakkour, A.&lt;/author&gt;&lt;author&gt;Salat, D. H.&lt;/author&gt;&lt;author&gt;Feczko, E.&lt;/author&gt;&lt;author&gt;Pacheco, J.&lt;/author&gt;&lt;author&gt;Greve, D. N.&lt;/author&gt;&lt;author&gt;Grodstein, F.&lt;/author&gt;&lt;author&gt;Wright, C. I.&lt;/author&gt;&lt;author&gt;Blacker, D.&lt;/author&gt;&lt;author&gt;Rosas, H. D.&lt;/author&gt;&lt;author&gt;Sperling, R. A.&lt;/author&gt;&lt;author&gt;Atri, A.&lt;/author&gt;&lt;author&gt;Growdon, J. H.&lt;/author&gt;&lt;author&gt;Hyman, B. T.&lt;/author&gt;&lt;author&gt;Morris, J. C.&lt;/author&gt;&lt;author&gt;Fischl, B.&lt;/author&gt;&lt;author&gt;Buckner, R. L.&lt;/author&gt;&lt;/authors&gt;&lt;/contributors&gt;&lt;auth-address&gt;Department of Neurology.&lt;/auth-address&gt;&lt;titles&gt;&lt;title&gt;The Cortical Signature of Alzheimer&amp;apos;s Disease: Regionally Specific Cortical Thinning Relates to Symptom Severity in Very Mild to Mild AD Dementia and is Detectable in Asymptomatic Amyloid-Positive Individuals&lt;/title&gt;&lt;secondary-title&gt;Cereb Cortex&lt;/secondary-title&gt;&lt;/titles&gt;&lt;periodical&gt;&lt;full-title&gt;Cereb Cortex&lt;/full-title&gt;&lt;/periodical&gt;&lt;edition&gt;2008/07/18&lt;/edition&gt;&lt;dates&gt;&lt;year&gt;2008&lt;/year&gt;&lt;pub-dates&gt;&lt;date&gt;Jul 16&lt;/date&gt;&lt;/pub-dates&gt;&lt;/dates&gt;&lt;isbn&gt;1460-2199 (Electronic)&lt;/isbn&gt;&lt;accession-num&gt;18632739&lt;/accession-num&gt;&lt;urls&gt;&lt;related-urls&gt;&lt;url&gt;http://www.ncbi.nlm.nih.gov/entrez/query.fcgi?cmd=Retrieve&amp;amp;db=PubMed&amp;amp;dopt=Citation&amp;amp;list_uids=18632739&lt;/url&gt;&lt;/related-urls&gt;&lt;/urls&gt;&lt;electronic-resource-num&gt;bhn113 [pii]&amp;#xD;10.1093/cercor/bhn113&lt;/electronic-resource-num&gt;&lt;language&gt;Eng&lt;/language&gt;&lt;/record&gt;&lt;/Cite&gt;&lt;/EndNote&gt;</w:instrText>
      </w:r>
      <w:r w:rsidR="006F182C" w:rsidRPr="0041776C">
        <w:rPr>
          <w:szCs w:val="24"/>
        </w:rPr>
        <w:fldChar w:fldCharType="separate"/>
      </w:r>
      <w:r w:rsidR="00DD0F62">
        <w:rPr>
          <w:szCs w:val="24"/>
        </w:rPr>
        <w:t>(8)</w:t>
      </w:r>
      <w:r w:rsidR="006F182C" w:rsidRPr="0041776C">
        <w:rPr>
          <w:szCs w:val="24"/>
        </w:rPr>
        <w:fldChar w:fldCharType="end"/>
      </w:r>
      <w:r w:rsidR="00C242F7" w:rsidRPr="007B3DF0">
        <w:rPr>
          <w:szCs w:val="24"/>
        </w:rPr>
        <w:t>.</w:t>
      </w:r>
    </w:p>
    <w:p w:rsidR="00C242F7" w:rsidRPr="0083240A" w:rsidRDefault="0083240A" w:rsidP="00C242F7">
      <w:pPr>
        <w:rPr>
          <w:szCs w:val="24"/>
        </w:rPr>
      </w:pPr>
      <w:r w:rsidRPr="0083240A">
        <w:rPr>
          <w:szCs w:val="24"/>
        </w:rPr>
        <w:t xml:space="preserve">Os achados deste trabalho reforçam a importância de estudos de imagem de RM em grupos de pacientes com características específicas na DA como: pouco </w:t>
      </w:r>
      <w:r w:rsidR="00F31EAC" w:rsidRPr="0083240A">
        <w:rPr>
          <w:szCs w:val="24"/>
        </w:rPr>
        <w:t>déficit</w:t>
      </w:r>
      <w:r w:rsidRPr="0083240A">
        <w:rPr>
          <w:szCs w:val="24"/>
        </w:rPr>
        <w:t xml:space="preserve"> </w:t>
      </w:r>
      <w:r w:rsidR="00F31EAC" w:rsidRPr="0083240A">
        <w:rPr>
          <w:szCs w:val="24"/>
        </w:rPr>
        <w:t>cognitivo</w:t>
      </w:r>
      <w:r w:rsidR="00C242F7" w:rsidRPr="0083240A">
        <w:rPr>
          <w:szCs w:val="24"/>
        </w:rPr>
        <w:t xml:space="preserve"> </w:t>
      </w:r>
      <w:r w:rsidR="006F182C" w:rsidRPr="0083240A">
        <w:rPr>
          <w:szCs w:val="24"/>
        </w:rPr>
        <w:fldChar w:fldCharType="begin">
          <w:fldData xml:space="preserve">PEVuZE5vdGU+PENpdGU+PEF1dGhvcj5EZXNpa2FuPC9BdXRob3I+PFllYXI+MjAwODwvWWVhcj48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</w:fldData>
        </w:fldChar>
      </w:r>
      <w:r w:rsidR="00A156B1">
        <w:rPr>
          <w:szCs w:val="24"/>
        </w:rPr>
        <w:instrText xml:space="preserve"> ADDIN EN.CITE </w:instrText>
      </w:r>
      <w:r w:rsidR="006F182C">
        <w:rPr>
          <w:szCs w:val="24"/>
        </w:rPr>
        <w:fldChar w:fldCharType="begin">
          <w:fldData xml:space="preserve">PEVuZE5vdGU+PENpdGU+PEF1dGhvcj5EZXNpa2FuPC9BdXRob3I+PFllYXI+MjAwODwvWWVhcj48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</w:fldData>
        </w:fldChar>
      </w:r>
      <w:r w:rsidR="00A156B1">
        <w:rPr>
          <w:szCs w:val="24"/>
        </w:rPr>
        <w:instrText xml:space="preserve"> ADDIN EN.CITE.DATA </w:instrText>
      </w:r>
      <w:r w:rsidR="006F182C">
        <w:rPr>
          <w:szCs w:val="24"/>
        </w:rPr>
      </w:r>
      <w:r w:rsidR="006F182C">
        <w:rPr>
          <w:szCs w:val="24"/>
        </w:rPr>
        <w:fldChar w:fldCharType="end"/>
      </w:r>
      <w:r w:rsidR="006F182C" w:rsidRPr="0083240A">
        <w:rPr>
          <w:szCs w:val="24"/>
        </w:rPr>
      </w:r>
      <w:r w:rsidR="006F182C" w:rsidRPr="0083240A">
        <w:rPr>
          <w:szCs w:val="24"/>
        </w:rPr>
        <w:fldChar w:fldCharType="separate"/>
      </w:r>
      <w:r w:rsidR="00A438FC">
        <w:rPr>
          <w:szCs w:val="24"/>
        </w:rPr>
        <w:t>(7, 8, 12, 197)</w:t>
      </w:r>
      <w:r w:rsidR="006F182C" w:rsidRPr="0083240A">
        <w:rPr>
          <w:szCs w:val="24"/>
        </w:rPr>
        <w:fldChar w:fldCharType="end"/>
      </w:r>
      <w:r w:rsidR="00C242F7" w:rsidRPr="0083240A">
        <w:rPr>
          <w:szCs w:val="24"/>
        </w:rPr>
        <w:t xml:space="preserve">, </w:t>
      </w:r>
      <w:r w:rsidRPr="0083240A">
        <w:rPr>
          <w:szCs w:val="24"/>
        </w:rPr>
        <w:t>sintomas recentes</w:t>
      </w:r>
      <w:r w:rsidR="00C242F7" w:rsidRPr="0083240A">
        <w:rPr>
          <w:szCs w:val="24"/>
        </w:rPr>
        <w:t xml:space="preserve"> </w:t>
      </w:r>
      <w:r w:rsidR="006F182C" w:rsidRPr="0083240A">
        <w:rPr>
          <w:szCs w:val="24"/>
        </w:rPr>
        <w:fldChar w:fldCharType="begin">
          <w:fldData xml:space="preserve">PEVuZE5vdGU+PENpdGU+PEF1dGhvcj5Hb2xkPC9BdXRob3I+PFllYXI+MjAwNTwvWWVhcj48UmVj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</w:fldData>
        </w:fldChar>
      </w:r>
      <w:r w:rsidR="00A156B1">
        <w:rPr>
          <w:szCs w:val="24"/>
        </w:rPr>
        <w:instrText xml:space="preserve"> ADDIN EN.CITE </w:instrText>
      </w:r>
      <w:r w:rsidR="006F182C">
        <w:rPr>
          <w:szCs w:val="24"/>
        </w:rPr>
        <w:fldChar w:fldCharType="begin">
          <w:fldData xml:space="preserve">PEVuZE5vdGU+PENpdGU+PEF1dGhvcj5Hb2xkPC9BdXRob3I+PFllYXI+MjAwNTwvWWVhcj48UmVj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</w:fldData>
        </w:fldChar>
      </w:r>
      <w:r w:rsidR="00A156B1">
        <w:rPr>
          <w:szCs w:val="24"/>
        </w:rPr>
        <w:instrText xml:space="preserve"> ADDIN EN.CITE.DATA </w:instrText>
      </w:r>
      <w:r w:rsidR="006F182C">
        <w:rPr>
          <w:szCs w:val="24"/>
        </w:rPr>
      </w:r>
      <w:r w:rsidR="006F182C">
        <w:rPr>
          <w:szCs w:val="24"/>
        </w:rPr>
        <w:fldChar w:fldCharType="end"/>
      </w:r>
      <w:r w:rsidR="006F182C" w:rsidRPr="0083240A">
        <w:rPr>
          <w:szCs w:val="24"/>
        </w:rPr>
      </w:r>
      <w:r w:rsidR="006F182C" w:rsidRPr="0083240A">
        <w:rPr>
          <w:szCs w:val="24"/>
        </w:rPr>
        <w:fldChar w:fldCharType="separate"/>
      </w:r>
      <w:r w:rsidR="00B81DFE">
        <w:rPr>
          <w:szCs w:val="24"/>
        </w:rPr>
        <w:t>(61)</w:t>
      </w:r>
      <w:r w:rsidR="006F182C" w:rsidRPr="0083240A">
        <w:rPr>
          <w:szCs w:val="24"/>
        </w:rPr>
        <w:fldChar w:fldCharType="end"/>
      </w:r>
      <w:r w:rsidR="00C242F7" w:rsidRPr="0083240A">
        <w:rPr>
          <w:szCs w:val="24"/>
        </w:rPr>
        <w:t xml:space="preserve">, </w:t>
      </w:r>
      <w:r w:rsidRPr="0083240A">
        <w:rPr>
          <w:szCs w:val="24"/>
        </w:rPr>
        <w:t>aparecimento tardio ou precoce</w:t>
      </w:r>
      <w:r w:rsidR="00C242F7" w:rsidRPr="0083240A">
        <w:rPr>
          <w:szCs w:val="24"/>
        </w:rPr>
        <w:t xml:space="preserve"> </w:t>
      </w:r>
      <w:r w:rsidR="006F182C" w:rsidRPr="0083240A">
        <w:rPr>
          <w:szCs w:val="24"/>
        </w:rPr>
        <w:fldChar w:fldCharType="begin">
          <w:fldData xml:space="preserve">PEVuZE5vdGU+PENpdGU+PEF1dGhvcj5KYWNrPC9BdXRob3I+PFllYXI+MjAwNDwvWWVhcj48UmVj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==
</w:fldData>
        </w:fldChar>
      </w:r>
      <w:r w:rsidR="00A156B1">
        <w:rPr>
          <w:szCs w:val="24"/>
        </w:rPr>
        <w:instrText xml:space="preserve"> ADDIN EN.CITE </w:instrText>
      </w:r>
      <w:r w:rsidR="006F182C">
        <w:rPr>
          <w:szCs w:val="24"/>
        </w:rPr>
        <w:fldChar w:fldCharType="begin">
          <w:fldData xml:space="preserve">PEVuZE5vdGU+PENpdGU+PEF1dGhvcj5KYWNrPC9BdXRob3I+PFllYXI+MjAwNDwvWWVhcj48UmVj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==
</w:fldData>
        </w:fldChar>
      </w:r>
      <w:r w:rsidR="00A156B1">
        <w:rPr>
          <w:szCs w:val="24"/>
        </w:rPr>
        <w:instrText xml:space="preserve"> ADDIN EN.CITE.DATA </w:instrText>
      </w:r>
      <w:r w:rsidR="006F182C">
        <w:rPr>
          <w:szCs w:val="24"/>
        </w:rPr>
      </w:r>
      <w:r w:rsidR="006F182C">
        <w:rPr>
          <w:szCs w:val="24"/>
        </w:rPr>
        <w:fldChar w:fldCharType="end"/>
      </w:r>
      <w:r w:rsidR="006F182C" w:rsidRPr="0083240A">
        <w:rPr>
          <w:szCs w:val="24"/>
        </w:rPr>
      </w:r>
      <w:r w:rsidR="006F182C" w:rsidRPr="0083240A">
        <w:rPr>
          <w:szCs w:val="24"/>
        </w:rPr>
        <w:fldChar w:fldCharType="separate"/>
      </w:r>
      <w:r w:rsidR="00A438FC">
        <w:rPr>
          <w:szCs w:val="24"/>
        </w:rPr>
        <w:t>(198)</w:t>
      </w:r>
      <w:r w:rsidR="006F182C" w:rsidRPr="0083240A">
        <w:rPr>
          <w:szCs w:val="24"/>
        </w:rPr>
        <w:fldChar w:fldCharType="end"/>
      </w:r>
      <w:r w:rsidR="00C242F7" w:rsidRPr="0083240A">
        <w:rPr>
          <w:szCs w:val="24"/>
        </w:rPr>
        <w:t xml:space="preserve">, </w:t>
      </w:r>
      <w:r w:rsidRPr="0083240A">
        <w:rPr>
          <w:szCs w:val="24"/>
        </w:rPr>
        <w:t>alto ou baixo nível de educação escolar</w:t>
      </w:r>
      <w:r w:rsidR="00C242F7" w:rsidRPr="0083240A">
        <w:rPr>
          <w:szCs w:val="24"/>
        </w:rPr>
        <w:t xml:space="preserve">, </w:t>
      </w:r>
      <w:r w:rsidRPr="0083240A">
        <w:rPr>
          <w:szCs w:val="24"/>
        </w:rPr>
        <w:t xml:space="preserve">mutação de </w:t>
      </w:r>
      <w:r w:rsidR="00C242F7" w:rsidRPr="0083240A">
        <w:rPr>
          <w:szCs w:val="24"/>
        </w:rPr>
        <w:t xml:space="preserve">ApoE4 </w:t>
      </w:r>
      <w:r w:rsidR="006F182C" w:rsidRPr="0083240A">
        <w:rPr>
          <w:szCs w:val="24"/>
        </w:rPr>
        <w:fldChar w:fldCharType="begin">
          <w:fldData xml:space="preserve">PEVuZE5vdGU+PENpdGU+PEF1dGhvcj5kZSBTaWx2YTwvQXV0aG9yPjxZZWFyPjIwMDU8L1llYXI+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</w:fldData>
        </w:fldChar>
      </w:r>
      <w:r w:rsidR="00A156B1">
        <w:rPr>
          <w:szCs w:val="24"/>
        </w:rPr>
        <w:instrText xml:space="preserve"> ADDIN EN.CITE </w:instrText>
      </w:r>
      <w:r w:rsidR="006F182C">
        <w:rPr>
          <w:szCs w:val="24"/>
        </w:rPr>
        <w:fldChar w:fldCharType="begin">
          <w:fldData xml:space="preserve">PEVuZE5vdGU+PENpdGU+PEF1dGhvcj5kZSBTaWx2YTwvQXV0aG9yPjxZZWFyPjIwMDU8L1llYXI+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</w:fldData>
        </w:fldChar>
      </w:r>
      <w:r w:rsidR="00A156B1">
        <w:rPr>
          <w:szCs w:val="24"/>
        </w:rPr>
        <w:instrText xml:space="preserve"> ADDIN EN.CITE.DATA </w:instrText>
      </w:r>
      <w:r w:rsidR="006F182C">
        <w:rPr>
          <w:szCs w:val="24"/>
        </w:rPr>
      </w:r>
      <w:r w:rsidR="006F182C">
        <w:rPr>
          <w:szCs w:val="24"/>
        </w:rPr>
        <w:fldChar w:fldCharType="end"/>
      </w:r>
      <w:r w:rsidR="006F182C" w:rsidRPr="0083240A">
        <w:rPr>
          <w:szCs w:val="24"/>
        </w:rPr>
      </w:r>
      <w:r w:rsidR="006F182C" w:rsidRPr="0083240A">
        <w:rPr>
          <w:szCs w:val="24"/>
        </w:rPr>
        <w:fldChar w:fldCharType="separate"/>
      </w:r>
      <w:r w:rsidR="00B81DFE">
        <w:rPr>
          <w:szCs w:val="24"/>
        </w:rPr>
        <w:t>(107)</w:t>
      </w:r>
      <w:r w:rsidR="006F182C" w:rsidRPr="0083240A">
        <w:rPr>
          <w:szCs w:val="24"/>
        </w:rPr>
        <w:fldChar w:fldCharType="end"/>
      </w:r>
      <w:r w:rsidR="00C242F7" w:rsidRPr="0083240A">
        <w:rPr>
          <w:szCs w:val="24"/>
        </w:rPr>
        <w:t xml:space="preserve"> </w:t>
      </w:r>
      <w:r w:rsidRPr="0083240A">
        <w:rPr>
          <w:szCs w:val="24"/>
        </w:rPr>
        <w:t>para compreender os distintos mecanismos de dano produzido pela doença de Alzheimer no sistema nervoso</w:t>
      </w:r>
      <w:r w:rsidR="00C242F7" w:rsidRPr="0083240A">
        <w:rPr>
          <w:szCs w:val="24"/>
        </w:rPr>
        <w:t xml:space="preserve">. </w:t>
      </w:r>
    </w:p>
    <w:p w:rsidR="00C242F7" w:rsidRPr="007B3DF0" w:rsidRDefault="00CB4F4D" w:rsidP="00C242F7">
      <w:pPr>
        <w:rPr>
          <w:szCs w:val="24"/>
          <w:u w:val="single"/>
        </w:rPr>
      </w:pPr>
      <w:r w:rsidRPr="00CB4F4D">
        <w:rPr>
          <w:szCs w:val="24"/>
        </w:rPr>
        <w:lastRenderedPageBreak/>
        <w:t>As diferenças entre o afilamento cortical do hemisfério direito para o esquerd</w:t>
      </w:r>
      <w:r w:rsidR="00590623">
        <w:rPr>
          <w:szCs w:val="24"/>
        </w:rPr>
        <w:t>o</w:t>
      </w:r>
      <w:r w:rsidRPr="00CB4F4D">
        <w:rPr>
          <w:szCs w:val="24"/>
        </w:rPr>
        <w:t xml:space="preserve"> não são fáceis de explicar. </w:t>
      </w:r>
      <w:r>
        <w:rPr>
          <w:szCs w:val="24"/>
        </w:rPr>
        <w:t>Uma possível teoria é a preservação de alguma da</w:t>
      </w:r>
      <w:r w:rsidRPr="00CB4F4D">
        <w:rPr>
          <w:szCs w:val="24"/>
        </w:rPr>
        <w:t>s áreas</w:t>
      </w:r>
      <w:r>
        <w:rPr>
          <w:szCs w:val="24"/>
        </w:rPr>
        <w:t xml:space="preserve"> de linguagem no começo da doença.</w:t>
      </w:r>
    </w:p>
    <w:p w:rsidR="00C242F7" w:rsidRPr="007B3DF0" w:rsidRDefault="00E119FF" w:rsidP="00C242F7">
      <w:pPr>
        <w:rPr>
          <w:szCs w:val="24"/>
        </w:rPr>
      </w:pPr>
      <w:r w:rsidRPr="0083240A">
        <w:rPr>
          <w:szCs w:val="24"/>
        </w:rPr>
        <w:t xml:space="preserve">Até onde se investigou, esta é a primeira descrição </w:t>
      </w:r>
      <w:r>
        <w:rPr>
          <w:szCs w:val="24"/>
        </w:rPr>
        <w:t>d</w:t>
      </w:r>
      <w:r w:rsidR="000D7EC8" w:rsidRPr="000D7EC8">
        <w:rPr>
          <w:szCs w:val="24"/>
        </w:rPr>
        <w:t xml:space="preserve">o uso de SVM como um classificador treinado para detectar a DA. </w:t>
      </w:r>
      <w:r w:rsidR="00DD0F31">
        <w:rPr>
          <w:szCs w:val="24"/>
        </w:rPr>
        <w:t>O uso de um classificador multivariado foi motivado pela dificuldade de obter uma classificação adequada utilizando uma curva ROC (</w:t>
      </w:r>
      <w:r w:rsidR="006F182C">
        <w:rPr>
          <w:szCs w:val="24"/>
        </w:rPr>
        <w:fldChar w:fldCharType="begin"/>
      </w:r>
      <w:r w:rsidR="00077662">
        <w:rPr>
          <w:szCs w:val="24"/>
        </w:rPr>
        <w:instrText xml:space="preserve"> REF _Ref214436724 \h </w:instrText>
      </w:r>
      <w:r w:rsidR="006F182C">
        <w:rPr>
          <w:szCs w:val="24"/>
        </w:rPr>
      </w:r>
      <w:r w:rsidR="006F182C">
        <w:rPr>
          <w:szCs w:val="24"/>
        </w:rPr>
        <w:fldChar w:fldCharType="separate"/>
      </w:r>
      <w:r w:rsidR="00CB7E3B">
        <w:t xml:space="preserve">Figura </w:t>
      </w:r>
      <w:r w:rsidR="00CB7E3B">
        <w:rPr>
          <w:noProof/>
        </w:rPr>
        <w:t>13</w:t>
      </w:r>
      <w:r w:rsidR="006F182C">
        <w:rPr>
          <w:szCs w:val="24"/>
        </w:rPr>
        <w:fldChar w:fldCharType="end"/>
      </w:r>
      <w:r w:rsidR="00DD0F31">
        <w:rPr>
          <w:szCs w:val="24"/>
        </w:rPr>
        <w:t xml:space="preserve">). </w:t>
      </w:r>
      <w:r w:rsidR="000D7EC8">
        <w:rPr>
          <w:szCs w:val="24"/>
        </w:rPr>
        <w:t>Est</w:t>
      </w:r>
      <w:r w:rsidR="000D7EC8" w:rsidRPr="000D7EC8">
        <w:rPr>
          <w:szCs w:val="24"/>
        </w:rPr>
        <w:t xml:space="preserve">a técnica também tem sido estudada com características de volumetria neuroanatômica </w:t>
      </w:r>
      <w:r w:rsidR="006F182C" w:rsidRPr="0041776C">
        <w:rPr>
          <w:szCs w:val="24"/>
        </w:rPr>
        <w:fldChar w:fldCharType="begin">
          <w:fldData xml:space="preserve">PEVuZE5vdGU+PENpdGU+PEF1dGhvcj5BcmltdXJhPC9BdXRob3I+PFllYXI+MjAwODwvWWVhcj48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</w:fldData>
        </w:fldChar>
      </w:r>
      <w:r w:rsidR="00A156B1" w:rsidRPr="007B3DF0">
        <w:rPr>
          <w:szCs w:val="24"/>
        </w:rPr>
        <w:instrText xml:space="preserve"> ADDIN EN.CITE </w:instrText>
      </w:r>
      <w:r w:rsidR="006F182C">
        <w:rPr>
          <w:szCs w:val="24"/>
          <w:lang w:val="en-US"/>
        </w:rPr>
        <w:fldChar w:fldCharType="begin">
          <w:fldData xml:space="preserve">PEVuZE5vdGU+PENpdGU+PEF1dGhvcj5BcmltdXJhPC9BdXRob3I+PFllYXI+MjAwODwvWWVhcj48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</w:fldData>
        </w:fldChar>
      </w:r>
      <w:r w:rsidR="00A156B1" w:rsidRPr="007B3DF0">
        <w:rPr>
          <w:szCs w:val="24"/>
        </w:rPr>
        <w:instrText xml:space="preserve"> ADDIN EN.CITE.DATA </w:instrText>
      </w:r>
      <w:r w:rsidR="006F182C">
        <w:rPr>
          <w:szCs w:val="24"/>
          <w:lang w:val="en-US"/>
        </w:rPr>
      </w:r>
      <w:r w:rsidR="006F182C">
        <w:rPr>
          <w:szCs w:val="24"/>
          <w:lang w:val="en-US"/>
        </w:rPr>
        <w:fldChar w:fldCharType="end"/>
      </w:r>
      <w:r w:rsidR="006F182C" w:rsidRPr="0041776C">
        <w:rPr>
          <w:szCs w:val="24"/>
        </w:rPr>
      </w:r>
      <w:r w:rsidR="006F182C" w:rsidRPr="0041776C">
        <w:rPr>
          <w:szCs w:val="24"/>
        </w:rPr>
        <w:fldChar w:fldCharType="separate"/>
      </w:r>
      <w:r w:rsidR="00A438FC">
        <w:rPr>
          <w:szCs w:val="24"/>
        </w:rPr>
        <w:t>(114, 199)</w:t>
      </w:r>
      <w:r w:rsidR="006F182C" w:rsidRPr="0041776C">
        <w:rPr>
          <w:szCs w:val="24"/>
        </w:rPr>
        <w:fldChar w:fldCharType="end"/>
      </w:r>
      <w:r w:rsidR="00C242F7" w:rsidRPr="007B3DF0">
        <w:rPr>
          <w:szCs w:val="24"/>
        </w:rPr>
        <w:t xml:space="preserve"> </w:t>
      </w:r>
      <w:r w:rsidR="000D7EC8">
        <w:rPr>
          <w:szCs w:val="24"/>
        </w:rPr>
        <w:t>e dados de EEG</w:t>
      </w:r>
      <w:r w:rsidR="006F182C">
        <w:rPr>
          <w:szCs w:val="24"/>
        </w:rPr>
        <w:fldChar w:fldCharType="begin"/>
      </w:r>
      <w:r w:rsidR="00FA7AF4">
        <w:instrText xml:space="preserve"> TA \l "</w:instrText>
      </w:r>
      <w:r w:rsidR="00FA7AF4" w:rsidRPr="00E2248B">
        <w:rPr>
          <w:szCs w:val="24"/>
        </w:rPr>
        <w:instrText>EEG</w:instrText>
      </w:r>
      <w:r w:rsidR="00FA7AF4">
        <w:instrText xml:space="preserve">" \s "EEG" \c 3 </w:instrText>
      </w:r>
      <w:r w:rsidR="006F182C">
        <w:rPr>
          <w:szCs w:val="24"/>
        </w:rPr>
        <w:fldChar w:fldCharType="end"/>
      </w:r>
      <w:r w:rsidR="000D7EC8" w:rsidRPr="000D7EC8">
        <w:rPr>
          <w:szCs w:val="24"/>
        </w:rPr>
        <w:t xml:space="preserve"> </w:t>
      </w:r>
      <w:r w:rsidR="006F182C" w:rsidRPr="0041776C">
        <w:rPr>
          <w:szCs w:val="24"/>
        </w:rPr>
        <w:fldChar w:fldCharType="begin">
          <w:fldData xml:space="preserve">PEVuZE5vdGU+PENpdGU+PEF1dGhvcj5MZWhtYW5uPC9BdXRob3I+PFllYXI+MjAwNzwvWWVhcj48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</w:fldData>
        </w:fldChar>
      </w:r>
      <w:r w:rsidR="00A156B1" w:rsidRPr="007B3DF0">
        <w:rPr>
          <w:szCs w:val="24"/>
        </w:rPr>
        <w:instrText xml:space="preserve"> ADDIN EN.CITE </w:instrText>
      </w:r>
      <w:r w:rsidR="006F182C">
        <w:rPr>
          <w:szCs w:val="24"/>
          <w:lang w:val="en-US"/>
        </w:rPr>
        <w:fldChar w:fldCharType="begin">
          <w:fldData xml:space="preserve">PEVuZE5vdGU+PENpdGU+PEF1dGhvcj5MZWhtYW5uPC9BdXRob3I+PFllYXI+MjAwNzwvWWVhcj48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</w:fldData>
        </w:fldChar>
      </w:r>
      <w:r w:rsidR="00A156B1" w:rsidRPr="007B3DF0">
        <w:rPr>
          <w:szCs w:val="24"/>
        </w:rPr>
        <w:instrText xml:space="preserve"> ADDIN EN.CITE.DATA </w:instrText>
      </w:r>
      <w:r w:rsidR="006F182C">
        <w:rPr>
          <w:szCs w:val="24"/>
          <w:lang w:val="en-US"/>
        </w:rPr>
      </w:r>
      <w:r w:rsidR="006F182C">
        <w:rPr>
          <w:szCs w:val="24"/>
          <w:lang w:val="en-US"/>
        </w:rPr>
        <w:fldChar w:fldCharType="end"/>
      </w:r>
      <w:r w:rsidR="006F182C" w:rsidRPr="0041776C">
        <w:rPr>
          <w:szCs w:val="24"/>
        </w:rPr>
      </w:r>
      <w:r w:rsidR="006F182C" w:rsidRPr="0041776C">
        <w:rPr>
          <w:szCs w:val="24"/>
        </w:rPr>
        <w:fldChar w:fldCharType="separate"/>
      </w:r>
      <w:r w:rsidR="00A438FC">
        <w:rPr>
          <w:szCs w:val="24"/>
        </w:rPr>
        <w:t>(200)</w:t>
      </w:r>
      <w:r w:rsidR="006F182C" w:rsidRPr="0041776C">
        <w:rPr>
          <w:szCs w:val="24"/>
        </w:rPr>
        <w:fldChar w:fldCharType="end"/>
      </w:r>
      <w:r w:rsidR="00C242F7" w:rsidRPr="007B3DF0">
        <w:rPr>
          <w:szCs w:val="24"/>
        </w:rPr>
        <w:t xml:space="preserve">. </w:t>
      </w:r>
      <w:r w:rsidR="00340A9F" w:rsidRPr="00340A9F">
        <w:rPr>
          <w:szCs w:val="24"/>
        </w:rPr>
        <w:t xml:space="preserve">Notou-se uma convergência de resultados bastante interessante a partir de diferentes abordagens de análise, livres de quaisquer formalismos dos pressupostos clássicos da estatística, e com o poder de fornecer informação de padrões oriundos do comportamento dos dados, sem restrições a priori. </w:t>
      </w:r>
      <w:r w:rsidR="00C242F7" w:rsidRPr="007B3DF0">
        <w:rPr>
          <w:szCs w:val="24"/>
        </w:rPr>
        <w:t xml:space="preserve"> </w:t>
      </w:r>
      <w:r w:rsidR="00340A9F" w:rsidRPr="00340A9F">
        <w:rPr>
          <w:szCs w:val="24"/>
        </w:rPr>
        <w:t xml:space="preserve">O autor opina que os resultados apresentados ajudam a adicionar informações robustas dos resultados obtidos em regiões específicas </w:t>
      </w:r>
      <w:r w:rsidR="00340A9F">
        <w:rPr>
          <w:szCs w:val="24"/>
        </w:rPr>
        <w:t>do córtex</w:t>
      </w:r>
      <w:r w:rsidR="00340A9F" w:rsidRPr="00340A9F">
        <w:rPr>
          <w:szCs w:val="24"/>
        </w:rPr>
        <w:t xml:space="preserve">. Se esse marcador é reprodutível a nível individual, isto é outra ferramenta que deve ser capaz de fornecer parâmetros para orientar a decisão sobre quando o neurologista deve começar o tratamento médico adequado, quando disponível. </w:t>
      </w:r>
      <w:r w:rsidR="00C242F7" w:rsidRPr="007B3DF0">
        <w:rPr>
          <w:szCs w:val="24"/>
        </w:rPr>
        <w:t xml:space="preserve"> </w:t>
      </w:r>
    </w:p>
    <w:p w:rsidR="00F31EAC" w:rsidRDefault="000D7EC8" w:rsidP="00C242F7">
      <w:pPr>
        <w:rPr>
          <w:szCs w:val="24"/>
        </w:rPr>
      </w:pPr>
      <w:r w:rsidRPr="000D7EC8">
        <w:rPr>
          <w:szCs w:val="24"/>
        </w:rPr>
        <w:t xml:space="preserve">Outro ponto digno de nota é que as conclusões aqui apresentadas estão na mesma linha que outros estudos em busca de um biomarcador para a </w:t>
      </w:r>
      <w:r w:rsidR="00E119FF">
        <w:rPr>
          <w:szCs w:val="24"/>
        </w:rPr>
        <w:t>DA</w:t>
      </w:r>
      <w:r w:rsidRPr="000D7EC8">
        <w:rPr>
          <w:szCs w:val="24"/>
        </w:rPr>
        <w:t xml:space="preserve">, uma vez que estudos neuropatológicos para confirmar a DA são praticamente impossíveis na prática clínica. Ao mesmo tempo, a </w:t>
      </w:r>
      <w:r w:rsidRPr="000D7EC8">
        <w:rPr>
          <w:szCs w:val="24"/>
        </w:rPr>
        <w:lastRenderedPageBreak/>
        <w:t xml:space="preserve">avaliação clínica é tem um fator subjetivo e é propenso a erros, também cabe dizer que não existe um claro prognóstico de um paciente baseado nos critérios diagnósticos. O uso de SVM em dados volumétricos e outras técnicas especializadas de classificação estatística baseada em imagem se mostram métodos promissores para melhorar o diagnóstico e a progressão da DA. </w:t>
      </w:r>
    </w:p>
    <w:p w:rsidR="0016537C" w:rsidRDefault="0016537C" w:rsidP="008C4F75">
      <w:pPr>
        <w:pStyle w:val="Ttulo1"/>
      </w:pPr>
      <w:bookmarkStart w:id="325" w:name="_Toc209524411"/>
      <w:bookmarkStart w:id="326" w:name="_Toc210626258"/>
      <w:bookmarkStart w:id="327" w:name="_Toc210626453"/>
      <w:bookmarkStart w:id="328" w:name="_Toc210626501"/>
      <w:bookmarkStart w:id="329" w:name="_Toc211074400"/>
      <w:bookmarkStart w:id="330" w:name="_Toc215289512"/>
      <w:r>
        <w:lastRenderedPageBreak/>
        <w:t>Conclusão</w:t>
      </w:r>
      <w:bookmarkEnd w:id="325"/>
      <w:bookmarkEnd w:id="326"/>
      <w:bookmarkEnd w:id="327"/>
      <w:bookmarkEnd w:id="328"/>
      <w:bookmarkEnd w:id="329"/>
      <w:bookmarkEnd w:id="330"/>
    </w:p>
    <w:p w:rsidR="00C349D2" w:rsidRPr="00914D0C" w:rsidRDefault="00C349D2" w:rsidP="00792F85">
      <w:pPr>
        <w:pStyle w:val="PargrafodaLista"/>
        <w:numPr>
          <w:ilvl w:val="0"/>
          <w:numId w:val="4"/>
        </w:numPr>
      </w:pPr>
      <w:r w:rsidRPr="00914D0C">
        <w:t>A técnica de estudo de imagens utilizando métodos baseados em superfície</w:t>
      </w:r>
      <w:r w:rsidR="00AF63B3">
        <w:t>,</w:t>
      </w:r>
      <w:r w:rsidRPr="00914D0C">
        <w:t xml:space="preserve"> </w:t>
      </w:r>
      <w:r w:rsidR="00AF63B3">
        <w:t>mostrou-</w:t>
      </w:r>
      <w:r w:rsidR="00AF63B3" w:rsidRPr="00914D0C">
        <w:t xml:space="preserve">se </w:t>
      </w:r>
      <w:r w:rsidRPr="00914D0C">
        <w:t xml:space="preserve">bastante </w:t>
      </w:r>
      <w:r w:rsidR="00C3132C">
        <w:t>acurada visualmente</w:t>
      </w:r>
      <w:r w:rsidRPr="00914D0C">
        <w:t>, tanto em casos em que a alteração morfológica era moderada</w:t>
      </w:r>
      <w:r w:rsidR="00AF63B3">
        <w:t>,</w:t>
      </w:r>
      <w:r w:rsidRPr="00914D0C">
        <w:t xml:space="preserve"> </w:t>
      </w:r>
      <w:r w:rsidR="00914D0C" w:rsidRPr="00914D0C">
        <w:t>c</w:t>
      </w:r>
      <w:r w:rsidRPr="00914D0C">
        <w:t>omo em casos em que havia uma grave deformação da superfície cortical.</w:t>
      </w:r>
    </w:p>
    <w:p w:rsidR="00C349D2" w:rsidRPr="00792F85" w:rsidRDefault="00C349D2" w:rsidP="00792F85">
      <w:pPr>
        <w:pStyle w:val="PargrafodaLista"/>
        <w:numPr>
          <w:ilvl w:val="0"/>
          <w:numId w:val="4"/>
        </w:numPr>
        <w:rPr>
          <w:szCs w:val="28"/>
        </w:rPr>
      </w:pPr>
      <w:r w:rsidRPr="00914D0C">
        <w:t>Com respeito à polimicrogiria</w:t>
      </w:r>
      <w:r w:rsidR="00AF63B3">
        <w:t>,</w:t>
      </w:r>
      <w:r w:rsidRPr="00914D0C">
        <w:t xml:space="preserve"> os achados relatados nesta tese indicam que há regiões de reduzida espessura cortical que</w:t>
      </w:r>
      <w:r w:rsidR="00AF63B3">
        <w:t>,</w:t>
      </w:r>
      <w:r w:rsidRPr="00914D0C">
        <w:t xml:space="preserve"> do ponto de vista visual radiológico</w:t>
      </w:r>
      <w:r w:rsidR="00AF63B3">
        <w:t>,</w:t>
      </w:r>
      <w:r w:rsidRPr="00914D0C">
        <w:t xml:space="preserve"> </w:t>
      </w:r>
      <w:r w:rsidR="00C3132C">
        <w:t>era consideradas como</w:t>
      </w:r>
      <w:r w:rsidRPr="00914D0C">
        <w:t xml:space="preserve"> normais </w:t>
      </w:r>
      <w:r w:rsidR="00C3132C">
        <w:t>em</w:t>
      </w:r>
      <w:r w:rsidRPr="00914D0C">
        <w:t xml:space="preserve"> pacientes com polimicrogiria. Estes achados </w:t>
      </w:r>
      <w:r w:rsidR="00C3132C">
        <w:t>sugerem</w:t>
      </w:r>
      <w:r w:rsidRPr="00914D0C">
        <w:t xml:space="preserve"> uma alteração no padrão de migração neuronal</w:t>
      </w:r>
      <w:r w:rsidR="00C3132C">
        <w:t>.</w:t>
      </w:r>
      <w:r w:rsidRPr="00914D0C">
        <w:t xml:space="preserve"> </w:t>
      </w:r>
    </w:p>
    <w:p w:rsidR="0031588C" w:rsidRDefault="00C3132C" w:rsidP="00792F85">
      <w:pPr>
        <w:pStyle w:val="PargrafodaLista"/>
        <w:numPr>
          <w:ilvl w:val="0"/>
          <w:numId w:val="4"/>
        </w:numPr>
      </w:pPr>
      <w:r>
        <w:t>Os achados em</w:t>
      </w:r>
      <w:r w:rsidR="00C349D2" w:rsidRPr="00914D0C">
        <w:t xml:space="preserve"> pacientes com doença de Alzheimer são compatíveis com a literatura disponível e os ampliam</w:t>
      </w:r>
      <w:r>
        <w:t>:</w:t>
      </w:r>
      <w:r w:rsidR="00C349D2" w:rsidRPr="00914D0C">
        <w:t xml:space="preserve"> </w:t>
      </w:r>
      <w:r w:rsidRPr="00914D0C">
        <w:t>em pacientes com a demência de Alzheimer</w:t>
      </w:r>
      <w:r>
        <w:t xml:space="preserve"> </w:t>
      </w:r>
      <w:r w:rsidR="00E119FF">
        <w:t>foi apresentada uma</w:t>
      </w:r>
      <w:r>
        <w:t xml:space="preserve"> diferença</w:t>
      </w:r>
      <w:r w:rsidR="00C349D2" w:rsidRPr="00914D0C">
        <w:t xml:space="preserve"> d</w:t>
      </w:r>
      <w:r>
        <w:t>e</w:t>
      </w:r>
      <w:r w:rsidR="00C349D2" w:rsidRPr="00914D0C">
        <w:t xml:space="preserve"> espessura cortical</w:t>
      </w:r>
      <w:r w:rsidR="00AF63B3">
        <w:t>,</w:t>
      </w:r>
      <w:r w:rsidR="00C349D2" w:rsidRPr="00914D0C">
        <w:t xml:space="preserve"> entre o hemisfério esquerdo e direito.  </w:t>
      </w:r>
    </w:p>
    <w:p w:rsidR="0016537C" w:rsidRPr="00914D0C" w:rsidRDefault="00C349D2" w:rsidP="00792F85">
      <w:pPr>
        <w:pStyle w:val="PargrafodaLista"/>
        <w:numPr>
          <w:ilvl w:val="0"/>
          <w:numId w:val="4"/>
        </w:numPr>
      </w:pPr>
      <w:r w:rsidRPr="00914D0C">
        <w:t>O uso de técnicas de inteligência artificial</w:t>
      </w:r>
      <w:r w:rsidR="00AF63B3">
        <w:t>,</w:t>
      </w:r>
      <w:r w:rsidRPr="00914D0C">
        <w:t xml:space="preserve"> como o SVM</w:t>
      </w:r>
      <w:r w:rsidR="00AF63B3">
        <w:t>,</w:t>
      </w:r>
      <w:r w:rsidRPr="00914D0C">
        <w:t xml:space="preserve"> mostrou-se </w:t>
      </w:r>
      <w:r w:rsidR="00C3132C">
        <w:t>promissor</w:t>
      </w:r>
      <w:r w:rsidR="00536CF2">
        <w:t xml:space="preserve"> como um método objetivo para auxiliar </w:t>
      </w:r>
      <w:r w:rsidRPr="00914D0C">
        <w:t xml:space="preserve">o diagnóstico clínico da doença de Alzheimer. </w:t>
      </w:r>
    </w:p>
    <w:p w:rsidR="00C349D2" w:rsidRPr="00914D0C" w:rsidRDefault="00EA2454" w:rsidP="0031588C">
      <w:pPr>
        <w:ind w:left="927" w:firstLine="0"/>
      </w:pPr>
      <w:r>
        <w:lastRenderedPageBreak/>
        <w:t>Como proposta de trabalho futuro o</w:t>
      </w:r>
      <w:r w:rsidR="00C349D2" w:rsidRPr="00914D0C">
        <w:t xml:space="preserve"> autor sugere</w:t>
      </w:r>
      <w:r w:rsidR="0031588C">
        <w:t xml:space="preserve"> </w:t>
      </w:r>
      <w:r w:rsidR="00C349D2" w:rsidRPr="00914D0C">
        <w:t>que a criação de um banco de dados morfométrico</w:t>
      </w:r>
      <w:r w:rsidR="00AF63B3">
        <w:t>,</w:t>
      </w:r>
      <w:r w:rsidR="00C349D2" w:rsidRPr="00914D0C">
        <w:t xml:space="preserve"> obtido a partir da rotina clínica</w:t>
      </w:r>
      <w:r w:rsidR="00AF63B3">
        <w:t>,</w:t>
      </w:r>
      <w:r w:rsidR="00C349D2" w:rsidRPr="00914D0C">
        <w:t xml:space="preserve"> pode ser um método importante de det</w:t>
      </w:r>
      <w:r w:rsidR="00952904" w:rsidRPr="00914D0C">
        <w:t>e</w:t>
      </w:r>
      <w:r w:rsidR="00C349D2" w:rsidRPr="00914D0C">
        <w:t>cção de doenças degenerativas do sistema nervoso central.</w:t>
      </w:r>
    </w:p>
    <w:p w:rsidR="00846F38" w:rsidRDefault="00846F38">
      <w:pPr>
        <w:spacing w:before="0" w:after="240"/>
        <w:ind w:firstLine="360"/>
        <w:jc w:val="left"/>
      </w:pPr>
      <w:r>
        <w:br w:type="page"/>
      </w:r>
    </w:p>
    <w:p w:rsidR="00846F38" w:rsidRDefault="00846F38" w:rsidP="00846F38">
      <w:pPr>
        <w:pStyle w:val="Ttulo1"/>
        <w:numPr>
          <w:ilvl w:val="0"/>
          <w:numId w:val="0"/>
        </w:numPr>
        <w:ind w:left="432" w:hanging="432"/>
      </w:pPr>
      <w:bookmarkStart w:id="331" w:name="_Toc211074401"/>
      <w:bookmarkStart w:id="332" w:name="_Toc215289513"/>
      <w:bookmarkStart w:id="333" w:name="_Toc210626260"/>
      <w:bookmarkStart w:id="334" w:name="_Toc210626455"/>
      <w:bookmarkStart w:id="335" w:name="_Toc210626503"/>
      <w:r>
        <w:lastRenderedPageBreak/>
        <w:t>Anexos</w:t>
      </w:r>
      <w:bookmarkEnd w:id="331"/>
      <w:bookmarkEnd w:id="332"/>
    </w:p>
    <w:p w:rsidR="00846F38" w:rsidRDefault="00846F38" w:rsidP="00846F38">
      <w:pPr>
        <w:spacing w:before="0" w:after="240"/>
        <w:ind w:firstLine="360"/>
        <w:jc w:val="left"/>
        <w:rPr>
          <w:b/>
        </w:rPr>
      </w:pPr>
      <w:r>
        <w:rPr>
          <w:b/>
        </w:rPr>
        <w:br w:type="page"/>
      </w:r>
    </w:p>
    <w:p w:rsidR="00846F38" w:rsidRPr="00763B17" w:rsidRDefault="00846F38" w:rsidP="00846F38">
      <w:pPr>
        <w:pStyle w:val="CorpoResumo"/>
        <w:rPr>
          <w:b/>
        </w:rPr>
      </w:pPr>
      <w:r>
        <w:rPr>
          <w:b/>
        </w:rPr>
        <w:lastRenderedPageBreak/>
        <w:t xml:space="preserve">Anexo I - </w:t>
      </w:r>
      <w:r w:rsidRPr="00763B17">
        <w:rPr>
          <w:b/>
        </w:rPr>
        <w:t>Termo de Consentimento Livre e esclarecido pós-informado dos pacientes com Polimicrogiria e Doença de Alzheimer</w:t>
      </w:r>
      <w:bookmarkEnd w:id="333"/>
      <w:bookmarkEnd w:id="334"/>
      <w:bookmarkEnd w:id="335"/>
    </w:p>
    <w:p w:rsidR="00846F38" w:rsidRDefault="00846F38" w:rsidP="00846F38">
      <w:r w:rsidRPr="00926DD8">
        <w:rPr>
          <w:rFonts w:eastAsia="Times New Roman"/>
        </w:rPr>
        <w:t xml:space="preserve">Este trabalho segue desenho de aplicação de nova metodologia com análise retrospectiva dos dados. A análise dos dados é feita a partir de imagens de casuística de grupos de pacientes já utilizados em estudos anteriores </w:t>
      </w:r>
      <w:r w:rsidR="006F182C" w:rsidRPr="00926DD8">
        <w:fldChar w:fldCharType="begin"/>
      </w:r>
      <w:r w:rsidR="00A438FC">
        <w:instrText xml:space="preserve"> ADDIN EN.CITE &lt;EndNote&gt;&lt;Cite&gt;&lt;Author&gt;Leite&lt;/Author&gt;&lt;Year&gt;2003&lt;/Year&gt;&lt;RecNum&gt;101&lt;/RecNum&gt;&lt;record&gt;&lt;rec-number&gt;101&lt;/rec-number&gt;&lt;foreign-keys&gt;&lt;key app="EN" db-id="v2wx9f0flwavzpe0seava9puwrexxxxes0fx"&gt;101&lt;/key&gt;&lt;/foreign-keys&gt;&lt;ref-type name="Thesis"&gt;32&lt;/ref-type&gt;&lt;contributors&gt;&lt;authors&gt;&lt;author&gt;Claudia da Costa Leite&lt;/author&gt;&lt;/authors&gt;&lt;/contributors&gt;&lt;titles&gt;&lt;title&gt;Malformações do desenvolvimento cortical: avaliação através da espectroscopia de prótons com aquisição simultânea de múltiplos volumes de interesse&lt;/title&gt;&lt;secondary-title&gt;Instituto de Radiologia&lt;/secondary-title&gt;&lt;/titles&gt;&lt;pages&gt;177&lt;/pages&gt;&lt;volume&gt;Livre Docente&lt;/volume&gt;&lt;dates&gt;&lt;year&gt;2003&lt;/year&gt;&lt;/dates&gt;&lt;pub-location&gt;São Paulo&lt;/pub-location&gt;&lt;publisher&gt;Universidade de São Paulo&lt;/publisher&gt;&lt;work-type&gt;Livre Docencia&lt;/work-type&gt;&lt;urls&gt;&lt;/urls&gt;&lt;language&gt;Português&lt;/language&gt;&lt;/record&gt;&lt;/Cite&gt;&lt;/EndNote&gt;</w:instrText>
      </w:r>
      <w:r w:rsidR="006F182C" w:rsidRPr="00926DD8">
        <w:fldChar w:fldCharType="separate"/>
      </w:r>
      <w:r w:rsidR="00B81DFE">
        <w:t>(73)</w:t>
      </w:r>
      <w:r w:rsidR="006F182C" w:rsidRPr="00926DD8">
        <w:fldChar w:fldCharType="end"/>
      </w:r>
      <w:r w:rsidRPr="00926DD8">
        <w:t xml:space="preserve"> e</w:t>
      </w:r>
      <w:r w:rsidR="00E91603">
        <w:t xml:space="preserve"> </w:t>
      </w:r>
      <w:r w:rsidR="006F182C">
        <w:fldChar w:fldCharType="begin"/>
      </w:r>
      <w:r w:rsidR="00A438FC">
        <w:instrText xml:space="preserve"> ADDIN EN.CITE &lt;EndNote&gt;&lt;Cite&gt;&lt;Author&gt;Buchpiguel&lt;/Author&gt;&lt;Year&gt;2008&lt;/Year&gt;&lt;RecNum&gt;562&lt;/RecNum&gt;&lt;record&gt;&lt;rec-number&gt;562&lt;/rec-number&gt;&lt;foreign-keys&gt;&lt;key app="EN" db-id="v2wx9f0flwavzpe0seava9puwrexxxxes0fx"&gt;562&lt;/key&gt;&lt;/foreign-keys&gt;&lt;ref-type name="Personal Communication"&gt;26&lt;/ref-type&gt;&lt;contributors&gt;&lt;authors&gt;&lt;author&gt;Carlos Buchpiguel&lt;/author&gt;&lt;/authors&gt;&lt;secondary-authors&gt;&lt;author&gt;ppj@netfilter.com.br&lt;/author&gt;&lt;/secondary-authors&gt;&lt;/contributors&gt;&lt;titles&gt;&lt;title&gt;artigo versao Pedro Paulo.doc&lt;/title&gt;&lt;/titles&gt;&lt;pages&gt;6&lt;/pages&gt;&lt;edition&gt;Com respeito aos dados de material e métodos, estou enviando em anexo conforme solicitado.&lt;/edition&gt;&lt;dates&gt;&lt;year&gt;2008&lt;/year&gt;&lt;pub-dates&gt;&lt;date&gt;18-Novembro-2008&lt;/date&gt;&lt;/pub-dates&gt;&lt;/dates&gt;&lt;pub-location&gt;São Paulo&lt;/pub-location&gt;&lt;work-type&gt;e-mail&lt;/work-type&gt;&lt;urls&gt;&lt;/urls&gt;&lt;language&gt;pt-br en-us&lt;/language&gt;&lt;/record&gt;&lt;/Cite&gt;&lt;/EndNote&gt;</w:instrText>
      </w:r>
      <w:r w:rsidR="006F182C">
        <w:fldChar w:fldCharType="separate"/>
      </w:r>
      <w:r w:rsidR="00E91603">
        <w:t>(167)</w:t>
      </w:r>
      <w:r w:rsidR="006F182C">
        <w:fldChar w:fldCharType="end"/>
      </w:r>
      <w:r w:rsidRPr="00926DD8">
        <w:t>.</w:t>
      </w:r>
      <w:r>
        <w:t xml:space="preserve"> </w:t>
      </w:r>
    </w:p>
    <w:p w:rsidR="00846F38" w:rsidRDefault="00846F38" w:rsidP="00846F38">
      <w:r>
        <w:t>Foi aprovada pela comissão de ética a dispensa do termo de consentimento por se tratar de um trabalho retrospectivo.</w:t>
      </w:r>
    </w:p>
    <w:p w:rsidR="00846F38" w:rsidRDefault="00846F38" w:rsidP="00846F38"/>
    <w:p w:rsidR="00846F38" w:rsidRDefault="00846F38" w:rsidP="00846F38">
      <w:pPr>
        <w:spacing w:before="0" w:after="240"/>
        <w:ind w:firstLine="360"/>
        <w:jc w:val="left"/>
      </w:pPr>
      <w:r>
        <w:br w:type="page"/>
      </w:r>
    </w:p>
    <w:p w:rsidR="00846F38" w:rsidRPr="00846F38" w:rsidRDefault="00846F38" w:rsidP="00846F38">
      <w:pPr>
        <w:pStyle w:val="CorpoResumo"/>
        <w:rPr>
          <w:b/>
        </w:rPr>
      </w:pPr>
      <w:r w:rsidRPr="00846F38">
        <w:rPr>
          <w:b/>
        </w:rPr>
        <w:lastRenderedPageBreak/>
        <w:t>Anexo II - Dados demográficos</w:t>
      </w:r>
    </w:p>
    <w:p w:rsidR="00846F38" w:rsidRPr="00846F38" w:rsidRDefault="00846F38" w:rsidP="00846F38">
      <w:pPr>
        <w:pStyle w:val="CorpoResumo"/>
      </w:pPr>
    </w:p>
    <w:p w:rsidR="00846F38" w:rsidRDefault="00846F38" w:rsidP="00846F38">
      <w:pPr>
        <w:pStyle w:val="LegendaTabela"/>
      </w:pPr>
      <w:bookmarkStart w:id="336" w:name="_Ref210816839"/>
      <w:bookmarkStart w:id="337" w:name="_Toc215289535"/>
      <w:r>
        <w:t xml:space="preserve">Tabela </w:t>
      </w:r>
      <w:fldSimple w:instr=" SEQ Tabela \* ARABIC ">
        <w:r w:rsidR="00CB7E3B">
          <w:rPr>
            <w:noProof/>
          </w:rPr>
          <w:t>6</w:t>
        </w:r>
      </w:fldSimple>
      <w:bookmarkEnd w:id="336"/>
      <w:r>
        <w:t xml:space="preserve"> - </w:t>
      </w:r>
      <w:r w:rsidR="00D44960">
        <w:t>Dados</w:t>
      </w:r>
      <w:r w:rsidRPr="002A1BB4">
        <w:t xml:space="preserve"> clínic</w:t>
      </w:r>
      <w:r w:rsidR="00D44960">
        <w:t>o</w:t>
      </w:r>
      <w:r w:rsidRPr="002A1BB4">
        <w:t>s</w:t>
      </w:r>
      <w:r w:rsidR="001A72E7">
        <w:t xml:space="preserve">, </w:t>
      </w:r>
      <w:r w:rsidR="00D44960">
        <w:t>demográficos e resultados de teste neuropsicológico dos indivíduos</w:t>
      </w:r>
      <w:r w:rsidRPr="002A1BB4">
        <w:t xml:space="preserve"> com DA (n = 14) </w:t>
      </w:r>
      <w:r>
        <w:t xml:space="preserve">e </w:t>
      </w:r>
      <w:r w:rsidR="00D146CF">
        <w:t>controles</w:t>
      </w:r>
      <w:r>
        <w:t xml:space="preserve"> (n = 20).</w:t>
      </w:r>
      <w:bookmarkEnd w:id="337"/>
    </w:p>
    <w:tbl>
      <w:tblPr>
        <w:tblStyle w:val="TabelaTeseTipo1"/>
        <w:tblW w:w="6624" w:type="dxa"/>
        <w:tblLook w:val="04A0"/>
      </w:tblPr>
      <w:tblGrid>
        <w:gridCol w:w="905"/>
        <w:gridCol w:w="695"/>
        <w:gridCol w:w="739"/>
        <w:gridCol w:w="1361"/>
        <w:gridCol w:w="1161"/>
        <w:gridCol w:w="1120"/>
        <w:gridCol w:w="960"/>
        <w:gridCol w:w="1117"/>
      </w:tblGrid>
      <w:tr w:rsidR="001A72E7" w:rsidRPr="000F6257" w:rsidTr="001A72E7">
        <w:trPr>
          <w:cnfStyle w:val="100000000000"/>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Pr>
                <w:rFonts w:eastAsia="Times New Roman" w:cs="Arial"/>
                <w:sz w:val="20"/>
                <w:szCs w:val="20"/>
                <w:lang w:eastAsia="pt-BR" w:bidi="ar-SA"/>
              </w:rPr>
              <w:t>Código</w:t>
            </w:r>
          </w:p>
        </w:tc>
        <w:tc>
          <w:tcPr>
            <w:tcW w:w="520" w:type="dxa"/>
            <w:noWrap/>
            <w:hideMark/>
          </w:tcPr>
          <w:p w:rsidR="001A72E7" w:rsidRPr="000F6257" w:rsidRDefault="001A72E7" w:rsidP="000F6257">
            <w:pPr>
              <w:spacing w:before="0"/>
              <w:ind w:firstLine="0"/>
              <w:jc w:val="left"/>
              <w:cnfStyle w:val="100000000000"/>
              <w:rPr>
                <w:rFonts w:eastAsia="Times New Roman" w:cs="Arial"/>
                <w:sz w:val="20"/>
                <w:szCs w:val="20"/>
                <w:lang w:eastAsia="pt-BR" w:bidi="ar-SA"/>
              </w:rPr>
            </w:pPr>
            <w:r w:rsidRPr="000F6257">
              <w:rPr>
                <w:rFonts w:eastAsia="Times New Roman" w:cs="Arial"/>
                <w:sz w:val="20"/>
                <w:szCs w:val="20"/>
                <w:lang w:eastAsia="pt-BR" w:bidi="ar-SA"/>
              </w:rPr>
              <w:t>Sex</w:t>
            </w:r>
            <w:r>
              <w:rPr>
                <w:rFonts w:eastAsia="Times New Roman" w:cs="Arial"/>
                <w:sz w:val="20"/>
                <w:szCs w:val="20"/>
                <w:lang w:eastAsia="pt-BR" w:bidi="ar-SA"/>
              </w:rPr>
              <w:t>o</w:t>
            </w:r>
          </w:p>
        </w:tc>
        <w:tc>
          <w:tcPr>
            <w:tcW w:w="496" w:type="dxa"/>
            <w:noWrap/>
            <w:hideMark/>
          </w:tcPr>
          <w:p w:rsidR="001A72E7" w:rsidRPr="000F6257" w:rsidRDefault="001A72E7" w:rsidP="000F6257">
            <w:pPr>
              <w:spacing w:before="0"/>
              <w:ind w:firstLine="0"/>
              <w:jc w:val="left"/>
              <w:cnfStyle w:val="100000000000"/>
              <w:rPr>
                <w:rFonts w:eastAsia="Times New Roman" w:cs="Arial"/>
                <w:sz w:val="20"/>
                <w:szCs w:val="20"/>
                <w:lang w:eastAsia="pt-BR" w:bidi="ar-SA"/>
              </w:rPr>
            </w:pPr>
            <w:r>
              <w:rPr>
                <w:rFonts w:eastAsia="Times New Roman" w:cs="Arial"/>
                <w:sz w:val="20"/>
                <w:szCs w:val="20"/>
                <w:lang w:eastAsia="pt-BR" w:bidi="ar-SA"/>
              </w:rPr>
              <w:t>Idade</w:t>
            </w:r>
          </w:p>
        </w:tc>
        <w:tc>
          <w:tcPr>
            <w:tcW w:w="1074" w:type="dxa"/>
            <w:noWrap/>
            <w:hideMark/>
          </w:tcPr>
          <w:p w:rsidR="001A72E7" w:rsidRPr="000F6257" w:rsidRDefault="001A72E7" w:rsidP="000F6257">
            <w:pPr>
              <w:spacing w:before="0"/>
              <w:ind w:firstLine="0"/>
              <w:jc w:val="left"/>
              <w:cnfStyle w:val="100000000000"/>
              <w:rPr>
                <w:rFonts w:eastAsia="Times New Roman" w:cs="Arial"/>
                <w:sz w:val="20"/>
                <w:szCs w:val="20"/>
                <w:lang w:eastAsia="pt-BR" w:bidi="ar-SA"/>
              </w:rPr>
            </w:pPr>
            <w:r>
              <w:rPr>
                <w:rFonts w:eastAsia="Times New Roman" w:cs="Arial"/>
                <w:sz w:val="20"/>
                <w:szCs w:val="20"/>
                <w:lang w:eastAsia="pt-BR" w:bidi="ar-SA"/>
              </w:rPr>
              <w:t>Diagnó</w:t>
            </w:r>
            <w:r w:rsidRPr="000F6257">
              <w:rPr>
                <w:rFonts w:eastAsia="Times New Roman" w:cs="Arial"/>
                <w:sz w:val="20"/>
                <w:szCs w:val="20"/>
                <w:lang w:eastAsia="pt-BR" w:bidi="ar-SA"/>
              </w:rPr>
              <w:t>stic</w:t>
            </w:r>
            <w:r>
              <w:rPr>
                <w:rFonts w:eastAsia="Times New Roman" w:cs="Arial"/>
                <w:sz w:val="20"/>
                <w:szCs w:val="20"/>
                <w:lang w:eastAsia="pt-BR" w:bidi="ar-SA"/>
              </w:rPr>
              <w:t>o</w:t>
            </w:r>
          </w:p>
        </w:tc>
        <w:tc>
          <w:tcPr>
            <w:tcW w:w="960" w:type="dxa"/>
            <w:noWrap/>
            <w:hideMark/>
          </w:tcPr>
          <w:p w:rsidR="001A72E7" w:rsidRPr="000F6257" w:rsidRDefault="001A72E7" w:rsidP="000F6257">
            <w:pPr>
              <w:spacing w:before="0"/>
              <w:ind w:firstLine="0"/>
              <w:jc w:val="left"/>
              <w:cnfStyle w:val="100000000000"/>
              <w:rPr>
                <w:rFonts w:eastAsia="Times New Roman" w:cs="Arial"/>
                <w:sz w:val="20"/>
                <w:szCs w:val="20"/>
                <w:lang w:eastAsia="pt-BR" w:bidi="ar-SA"/>
              </w:rPr>
            </w:pPr>
            <w:r>
              <w:rPr>
                <w:rFonts w:eastAsia="Times New Roman" w:cs="Arial"/>
                <w:sz w:val="20"/>
                <w:szCs w:val="20"/>
                <w:lang w:eastAsia="pt-BR" w:bidi="ar-SA"/>
              </w:rPr>
              <w:t>Educação em anos</w:t>
            </w:r>
          </w:p>
        </w:tc>
        <w:tc>
          <w:tcPr>
            <w:tcW w:w="1120" w:type="dxa"/>
            <w:noWrap/>
            <w:hideMark/>
          </w:tcPr>
          <w:p w:rsidR="001A72E7" w:rsidRPr="000F6257" w:rsidRDefault="001A72E7" w:rsidP="000F6257">
            <w:pPr>
              <w:spacing w:before="0"/>
              <w:ind w:firstLine="0"/>
              <w:jc w:val="left"/>
              <w:cnfStyle w:val="100000000000"/>
              <w:rPr>
                <w:rFonts w:eastAsia="Times New Roman" w:cs="Arial"/>
                <w:sz w:val="20"/>
                <w:szCs w:val="20"/>
                <w:lang w:eastAsia="pt-BR" w:bidi="ar-SA"/>
              </w:rPr>
            </w:pPr>
            <w:r w:rsidRPr="000F6257">
              <w:rPr>
                <w:rFonts w:eastAsia="Times New Roman" w:cs="Arial"/>
                <w:sz w:val="20"/>
                <w:szCs w:val="20"/>
                <w:lang w:eastAsia="pt-BR" w:bidi="ar-SA"/>
              </w:rPr>
              <w:t>Hist</w:t>
            </w:r>
            <w:r>
              <w:rPr>
                <w:rFonts w:eastAsia="Times New Roman" w:cs="Arial"/>
                <w:sz w:val="20"/>
                <w:szCs w:val="20"/>
                <w:lang w:eastAsia="pt-BR" w:bidi="ar-SA"/>
              </w:rPr>
              <w:t>órico Familiar</w:t>
            </w:r>
          </w:p>
        </w:tc>
        <w:tc>
          <w:tcPr>
            <w:tcW w:w="960" w:type="dxa"/>
            <w:noWrap/>
            <w:hideMark/>
          </w:tcPr>
          <w:p w:rsidR="001A72E7" w:rsidRPr="000F6257" w:rsidRDefault="001A72E7" w:rsidP="001A72E7">
            <w:pPr>
              <w:spacing w:before="0"/>
              <w:ind w:firstLine="0"/>
              <w:jc w:val="center"/>
              <w:cnfStyle w:val="100000000000"/>
              <w:rPr>
                <w:rFonts w:eastAsia="Times New Roman" w:cs="Arial"/>
                <w:sz w:val="20"/>
                <w:szCs w:val="20"/>
                <w:lang w:eastAsia="pt-BR" w:bidi="ar-SA"/>
              </w:rPr>
            </w:pPr>
            <w:r w:rsidRPr="000F6257">
              <w:rPr>
                <w:rFonts w:eastAsia="Times New Roman" w:cs="Arial"/>
                <w:sz w:val="20"/>
                <w:szCs w:val="20"/>
                <w:lang w:eastAsia="pt-BR" w:bidi="ar-SA"/>
              </w:rPr>
              <w:t>MMSE</w:t>
            </w:r>
          </w:p>
        </w:tc>
        <w:tc>
          <w:tcPr>
            <w:tcW w:w="974" w:type="dxa"/>
            <w:noWrap/>
            <w:hideMark/>
          </w:tcPr>
          <w:p w:rsidR="001A72E7" w:rsidRPr="000F6257" w:rsidRDefault="001A72E7" w:rsidP="001A72E7">
            <w:pPr>
              <w:spacing w:before="0"/>
              <w:ind w:firstLine="0"/>
              <w:jc w:val="left"/>
              <w:cnfStyle w:val="100000000000"/>
              <w:rPr>
                <w:rFonts w:eastAsia="Times New Roman" w:cs="Arial"/>
                <w:sz w:val="20"/>
                <w:szCs w:val="20"/>
                <w:lang w:eastAsia="pt-BR" w:bidi="ar-SA"/>
              </w:rPr>
            </w:pPr>
            <w:r>
              <w:rPr>
                <w:rFonts w:eastAsia="Times New Roman" w:cs="Arial"/>
                <w:sz w:val="20"/>
                <w:szCs w:val="20"/>
                <w:lang w:eastAsia="pt-BR" w:bidi="ar-SA"/>
              </w:rPr>
              <w:t xml:space="preserve">Início </w:t>
            </w:r>
            <w:r w:rsidRPr="000F6257">
              <w:rPr>
                <w:rFonts w:eastAsia="Times New Roman" w:cs="Arial"/>
                <w:sz w:val="20"/>
                <w:szCs w:val="20"/>
                <w:lang w:eastAsia="pt-BR" w:bidi="ar-SA"/>
              </w:rPr>
              <w:t>Sintomas</w:t>
            </w:r>
            <w:r>
              <w:rPr>
                <w:rFonts w:eastAsia="Times New Roman" w:cs="Arial"/>
                <w:sz w:val="20"/>
                <w:szCs w:val="20"/>
                <w:lang w:eastAsia="pt-BR" w:bidi="ar-SA"/>
              </w:rPr>
              <w:t xml:space="preserve"> (meses)  </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sidRPr="000F6257">
              <w:rPr>
                <w:rFonts w:eastAsia="Times New Roman" w:cs="Arial"/>
                <w:sz w:val="20"/>
                <w:szCs w:val="20"/>
                <w:lang w:eastAsia="pt-BR" w:bidi="ar-SA"/>
              </w:rPr>
              <w:t>ALZ01</w:t>
            </w:r>
          </w:p>
        </w:tc>
        <w:tc>
          <w:tcPr>
            <w:tcW w:w="520" w:type="dxa"/>
            <w:noWrap/>
            <w:hideMark/>
          </w:tcPr>
          <w:p w:rsidR="001A72E7" w:rsidRPr="000F6257" w:rsidRDefault="001A72E7" w:rsidP="001A72E7">
            <w:pPr>
              <w:spacing w:before="0"/>
              <w:ind w:firstLine="0"/>
              <w:jc w:val="center"/>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M</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78</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D</w:t>
            </w:r>
            <w:r>
              <w:rPr>
                <w:rFonts w:ascii="Arial" w:eastAsia="Times New Roman" w:hAnsi="Arial" w:cs="Arial"/>
                <w:sz w:val="20"/>
                <w:szCs w:val="20"/>
                <w:lang w:eastAsia="pt-BR" w:bidi="ar-SA"/>
              </w:rPr>
              <w:t>A</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17</w:t>
            </w:r>
          </w:p>
        </w:tc>
        <w:tc>
          <w:tcPr>
            <w:tcW w:w="1120" w:type="dxa"/>
            <w:noWrap/>
            <w:hideMark/>
          </w:tcPr>
          <w:p w:rsidR="001A72E7" w:rsidRPr="000F6257" w:rsidRDefault="001A72E7" w:rsidP="001A72E7">
            <w:pPr>
              <w:spacing w:before="0"/>
              <w:ind w:firstLine="0"/>
              <w:jc w:val="center"/>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N</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24</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28</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sidRPr="000F6257">
              <w:rPr>
                <w:rFonts w:eastAsia="Times New Roman" w:cs="Arial"/>
                <w:sz w:val="20"/>
                <w:szCs w:val="20"/>
                <w:lang w:eastAsia="pt-BR" w:bidi="ar-SA"/>
              </w:rPr>
              <w:t>ALZ02</w:t>
            </w:r>
          </w:p>
        </w:tc>
        <w:tc>
          <w:tcPr>
            <w:tcW w:w="520"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 xml:space="preserve">  F  </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77</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D</w:t>
            </w:r>
            <w:r>
              <w:rPr>
                <w:rFonts w:ascii="Arial" w:eastAsia="Times New Roman" w:hAnsi="Arial" w:cs="Arial"/>
                <w:sz w:val="20"/>
                <w:szCs w:val="20"/>
                <w:lang w:eastAsia="pt-BR" w:bidi="ar-SA"/>
              </w:rPr>
              <w:t>A</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12</w:t>
            </w:r>
          </w:p>
        </w:tc>
        <w:tc>
          <w:tcPr>
            <w:tcW w:w="1120" w:type="dxa"/>
            <w:noWrap/>
            <w:hideMark/>
          </w:tcPr>
          <w:p w:rsidR="001A72E7" w:rsidRPr="000F6257" w:rsidRDefault="001A72E7" w:rsidP="001A72E7">
            <w:pPr>
              <w:spacing w:before="0"/>
              <w:ind w:firstLine="0"/>
              <w:jc w:val="center"/>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N</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26</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12</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sidRPr="000F6257">
              <w:rPr>
                <w:rFonts w:eastAsia="Times New Roman" w:cs="Arial"/>
                <w:sz w:val="20"/>
                <w:szCs w:val="20"/>
                <w:lang w:eastAsia="pt-BR" w:bidi="ar-SA"/>
              </w:rPr>
              <w:t>ALZ03</w:t>
            </w:r>
          </w:p>
        </w:tc>
        <w:tc>
          <w:tcPr>
            <w:tcW w:w="520"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 xml:space="preserve">  F  </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70</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D</w:t>
            </w:r>
            <w:r>
              <w:rPr>
                <w:rFonts w:ascii="Arial" w:eastAsia="Times New Roman" w:hAnsi="Arial" w:cs="Arial"/>
                <w:sz w:val="20"/>
                <w:szCs w:val="20"/>
                <w:lang w:eastAsia="pt-BR" w:bidi="ar-SA"/>
              </w:rPr>
              <w:t>A</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4</w:t>
            </w:r>
          </w:p>
        </w:tc>
        <w:tc>
          <w:tcPr>
            <w:tcW w:w="1120" w:type="dxa"/>
            <w:noWrap/>
            <w:hideMark/>
          </w:tcPr>
          <w:p w:rsidR="001A72E7" w:rsidRPr="000F6257" w:rsidRDefault="001A72E7" w:rsidP="001A72E7">
            <w:pPr>
              <w:spacing w:before="0"/>
              <w:ind w:firstLine="0"/>
              <w:jc w:val="center"/>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N</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19</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24</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sidRPr="000F6257">
              <w:rPr>
                <w:rFonts w:eastAsia="Times New Roman" w:cs="Arial"/>
                <w:sz w:val="20"/>
                <w:szCs w:val="20"/>
                <w:lang w:eastAsia="pt-BR" w:bidi="ar-SA"/>
              </w:rPr>
              <w:t>ALZ04</w:t>
            </w:r>
          </w:p>
        </w:tc>
        <w:tc>
          <w:tcPr>
            <w:tcW w:w="520"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 xml:space="preserve">  M  </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68</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D</w:t>
            </w:r>
            <w:r>
              <w:rPr>
                <w:rFonts w:ascii="Arial" w:eastAsia="Times New Roman" w:hAnsi="Arial" w:cs="Arial"/>
                <w:sz w:val="20"/>
                <w:szCs w:val="20"/>
                <w:lang w:eastAsia="pt-BR" w:bidi="ar-SA"/>
              </w:rPr>
              <w:t>A</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9</w:t>
            </w:r>
          </w:p>
        </w:tc>
        <w:tc>
          <w:tcPr>
            <w:tcW w:w="1120" w:type="dxa"/>
            <w:noWrap/>
            <w:hideMark/>
          </w:tcPr>
          <w:p w:rsidR="001A72E7" w:rsidRPr="000F6257" w:rsidRDefault="001A72E7" w:rsidP="000F6257">
            <w:pPr>
              <w:spacing w:before="0"/>
              <w:ind w:firstLine="0"/>
              <w:jc w:val="center"/>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S</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21</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36</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Pr>
                <w:rFonts w:eastAsia="Times New Roman" w:cs="Arial"/>
                <w:sz w:val="20"/>
                <w:szCs w:val="20"/>
                <w:lang w:eastAsia="pt-BR" w:bidi="ar-SA"/>
              </w:rPr>
              <w:t>ALZ05</w:t>
            </w:r>
          </w:p>
        </w:tc>
        <w:tc>
          <w:tcPr>
            <w:tcW w:w="520"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 xml:space="preserve">  F  </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80</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D</w:t>
            </w:r>
            <w:r>
              <w:rPr>
                <w:rFonts w:ascii="Arial" w:eastAsia="Times New Roman" w:hAnsi="Arial" w:cs="Arial"/>
                <w:sz w:val="20"/>
                <w:szCs w:val="20"/>
                <w:lang w:eastAsia="pt-BR" w:bidi="ar-SA"/>
              </w:rPr>
              <w:t>A</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4</w:t>
            </w:r>
          </w:p>
        </w:tc>
        <w:tc>
          <w:tcPr>
            <w:tcW w:w="1120" w:type="dxa"/>
            <w:noWrap/>
            <w:hideMark/>
          </w:tcPr>
          <w:p w:rsidR="001A72E7" w:rsidRPr="000F6257" w:rsidRDefault="001A72E7" w:rsidP="001A72E7">
            <w:pPr>
              <w:spacing w:before="0"/>
              <w:ind w:firstLine="0"/>
              <w:jc w:val="center"/>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N</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20</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12</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Pr>
                <w:rFonts w:eastAsia="Times New Roman" w:cs="Arial"/>
                <w:sz w:val="20"/>
                <w:szCs w:val="20"/>
                <w:lang w:eastAsia="pt-BR" w:bidi="ar-SA"/>
              </w:rPr>
              <w:t>ALZ06</w:t>
            </w:r>
          </w:p>
        </w:tc>
        <w:tc>
          <w:tcPr>
            <w:tcW w:w="520"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 xml:space="preserve">  M  </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74</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D</w:t>
            </w:r>
            <w:r>
              <w:rPr>
                <w:rFonts w:ascii="Arial" w:eastAsia="Times New Roman" w:hAnsi="Arial" w:cs="Arial"/>
                <w:sz w:val="20"/>
                <w:szCs w:val="20"/>
                <w:lang w:eastAsia="pt-BR" w:bidi="ar-SA"/>
              </w:rPr>
              <w:t>A</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10</w:t>
            </w:r>
          </w:p>
        </w:tc>
        <w:tc>
          <w:tcPr>
            <w:tcW w:w="1120" w:type="dxa"/>
            <w:noWrap/>
            <w:hideMark/>
          </w:tcPr>
          <w:p w:rsidR="001A72E7" w:rsidRPr="000F6257" w:rsidRDefault="001A72E7" w:rsidP="001A72E7">
            <w:pPr>
              <w:spacing w:before="0"/>
              <w:ind w:firstLine="0"/>
              <w:jc w:val="center"/>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N</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21</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36</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Pr>
                <w:rFonts w:eastAsia="Times New Roman" w:cs="Arial"/>
                <w:sz w:val="20"/>
                <w:szCs w:val="20"/>
                <w:lang w:eastAsia="pt-BR" w:bidi="ar-SA"/>
              </w:rPr>
              <w:t>ALZ07</w:t>
            </w:r>
          </w:p>
        </w:tc>
        <w:tc>
          <w:tcPr>
            <w:tcW w:w="520"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 xml:space="preserve">  M  </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77</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D</w:t>
            </w:r>
            <w:r>
              <w:rPr>
                <w:rFonts w:ascii="Arial" w:eastAsia="Times New Roman" w:hAnsi="Arial" w:cs="Arial"/>
                <w:sz w:val="20"/>
                <w:szCs w:val="20"/>
                <w:lang w:eastAsia="pt-BR" w:bidi="ar-SA"/>
              </w:rPr>
              <w:t>A</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4</w:t>
            </w:r>
          </w:p>
        </w:tc>
        <w:tc>
          <w:tcPr>
            <w:tcW w:w="1120" w:type="dxa"/>
            <w:noWrap/>
            <w:hideMark/>
          </w:tcPr>
          <w:p w:rsidR="001A72E7" w:rsidRPr="000F6257" w:rsidRDefault="001A72E7" w:rsidP="001A72E7">
            <w:pPr>
              <w:spacing w:before="0"/>
              <w:ind w:firstLine="0"/>
              <w:jc w:val="center"/>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N</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22</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24</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Pr>
                <w:rFonts w:eastAsia="Times New Roman" w:cs="Arial"/>
                <w:sz w:val="20"/>
                <w:szCs w:val="20"/>
                <w:lang w:eastAsia="pt-BR" w:bidi="ar-SA"/>
              </w:rPr>
              <w:t>ALZ08</w:t>
            </w:r>
          </w:p>
        </w:tc>
        <w:tc>
          <w:tcPr>
            <w:tcW w:w="520"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 xml:space="preserve">  F  </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76</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D</w:t>
            </w:r>
            <w:r>
              <w:rPr>
                <w:rFonts w:ascii="Arial" w:eastAsia="Times New Roman" w:hAnsi="Arial" w:cs="Arial"/>
                <w:sz w:val="20"/>
                <w:szCs w:val="20"/>
                <w:lang w:eastAsia="pt-BR" w:bidi="ar-SA"/>
              </w:rPr>
              <w:t>A</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4</w:t>
            </w:r>
          </w:p>
        </w:tc>
        <w:tc>
          <w:tcPr>
            <w:tcW w:w="1120" w:type="dxa"/>
            <w:noWrap/>
            <w:hideMark/>
          </w:tcPr>
          <w:p w:rsidR="001A72E7" w:rsidRPr="000F6257" w:rsidRDefault="001A72E7" w:rsidP="001A72E7">
            <w:pPr>
              <w:spacing w:before="0"/>
              <w:ind w:firstLine="0"/>
              <w:jc w:val="center"/>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N</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22</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18</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Pr>
                <w:rFonts w:eastAsia="Times New Roman" w:cs="Arial"/>
                <w:sz w:val="20"/>
                <w:szCs w:val="20"/>
                <w:lang w:eastAsia="pt-BR" w:bidi="ar-SA"/>
              </w:rPr>
              <w:t>ALZ09</w:t>
            </w:r>
          </w:p>
        </w:tc>
        <w:tc>
          <w:tcPr>
            <w:tcW w:w="520"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 xml:space="preserve">  F  </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76</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D</w:t>
            </w:r>
            <w:r>
              <w:rPr>
                <w:rFonts w:ascii="Arial" w:eastAsia="Times New Roman" w:hAnsi="Arial" w:cs="Arial"/>
                <w:sz w:val="20"/>
                <w:szCs w:val="20"/>
                <w:lang w:eastAsia="pt-BR" w:bidi="ar-SA"/>
              </w:rPr>
              <w:t>A</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8</w:t>
            </w:r>
          </w:p>
        </w:tc>
        <w:tc>
          <w:tcPr>
            <w:tcW w:w="1120" w:type="dxa"/>
            <w:noWrap/>
            <w:hideMark/>
          </w:tcPr>
          <w:p w:rsidR="001A72E7" w:rsidRPr="000F6257" w:rsidRDefault="001A72E7" w:rsidP="001A72E7">
            <w:pPr>
              <w:spacing w:before="0"/>
              <w:ind w:firstLine="0"/>
              <w:jc w:val="center"/>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N</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21</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18</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Pr>
                <w:rFonts w:eastAsia="Times New Roman" w:cs="Arial"/>
                <w:sz w:val="20"/>
                <w:szCs w:val="20"/>
                <w:lang w:eastAsia="pt-BR" w:bidi="ar-SA"/>
              </w:rPr>
              <w:t>ALZ10</w:t>
            </w:r>
          </w:p>
        </w:tc>
        <w:tc>
          <w:tcPr>
            <w:tcW w:w="520"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 xml:space="preserve">  F  </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74</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D</w:t>
            </w:r>
            <w:r>
              <w:rPr>
                <w:rFonts w:ascii="Arial" w:eastAsia="Times New Roman" w:hAnsi="Arial" w:cs="Arial"/>
                <w:sz w:val="20"/>
                <w:szCs w:val="20"/>
                <w:lang w:eastAsia="pt-BR" w:bidi="ar-SA"/>
              </w:rPr>
              <w:t>A</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4</w:t>
            </w:r>
          </w:p>
        </w:tc>
        <w:tc>
          <w:tcPr>
            <w:tcW w:w="1120" w:type="dxa"/>
            <w:noWrap/>
            <w:hideMark/>
          </w:tcPr>
          <w:p w:rsidR="001A72E7" w:rsidRPr="000F6257" w:rsidRDefault="001A72E7" w:rsidP="000F6257">
            <w:pPr>
              <w:spacing w:before="0"/>
              <w:ind w:firstLine="0"/>
              <w:jc w:val="center"/>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S</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18</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24</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Pr>
                <w:rFonts w:eastAsia="Times New Roman" w:cs="Arial"/>
                <w:sz w:val="20"/>
                <w:szCs w:val="20"/>
                <w:lang w:eastAsia="pt-BR" w:bidi="ar-SA"/>
              </w:rPr>
              <w:t>ALZ11</w:t>
            </w:r>
          </w:p>
        </w:tc>
        <w:tc>
          <w:tcPr>
            <w:tcW w:w="520"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 xml:space="preserve">  M  </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84</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D</w:t>
            </w:r>
            <w:r>
              <w:rPr>
                <w:rFonts w:ascii="Arial" w:eastAsia="Times New Roman" w:hAnsi="Arial" w:cs="Arial"/>
                <w:sz w:val="20"/>
                <w:szCs w:val="20"/>
                <w:lang w:eastAsia="pt-BR" w:bidi="ar-SA"/>
              </w:rPr>
              <w:t>A</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7</w:t>
            </w:r>
          </w:p>
        </w:tc>
        <w:tc>
          <w:tcPr>
            <w:tcW w:w="1120" w:type="dxa"/>
            <w:noWrap/>
            <w:hideMark/>
          </w:tcPr>
          <w:p w:rsidR="001A72E7" w:rsidRPr="000F6257" w:rsidRDefault="001A72E7" w:rsidP="001A72E7">
            <w:pPr>
              <w:spacing w:before="0"/>
              <w:ind w:firstLine="0"/>
              <w:jc w:val="center"/>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N</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24</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8</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Pr>
                <w:rFonts w:eastAsia="Times New Roman" w:cs="Arial"/>
                <w:sz w:val="20"/>
                <w:szCs w:val="20"/>
                <w:lang w:eastAsia="pt-BR" w:bidi="ar-SA"/>
              </w:rPr>
              <w:t>ALZ12</w:t>
            </w:r>
          </w:p>
        </w:tc>
        <w:tc>
          <w:tcPr>
            <w:tcW w:w="520"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 xml:space="preserve">  F  </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79</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D</w:t>
            </w:r>
            <w:r>
              <w:rPr>
                <w:rFonts w:ascii="Arial" w:eastAsia="Times New Roman" w:hAnsi="Arial" w:cs="Arial"/>
                <w:sz w:val="20"/>
                <w:szCs w:val="20"/>
                <w:lang w:eastAsia="pt-BR" w:bidi="ar-SA"/>
              </w:rPr>
              <w:t>A</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12</w:t>
            </w:r>
          </w:p>
        </w:tc>
        <w:tc>
          <w:tcPr>
            <w:tcW w:w="1120" w:type="dxa"/>
            <w:noWrap/>
            <w:hideMark/>
          </w:tcPr>
          <w:p w:rsidR="001A72E7" w:rsidRPr="000F6257" w:rsidRDefault="001A72E7" w:rsidP="000F6257">
            <w:pPr>
              <w:spacing w:before="0"/>
              <w:ind w:firstLine="0"/>
              <w:jc w:val="center"/>
              <w:cnfStyle w:val="000000000000"/>
              <w:rPr>
                <w:rFonts w:ascii="Arial" w:eastAsia="Times New Roman" w:hAnsi="Arial" w:cs="Arial"/>
                <w:sz w:val="20"/>
                <w:szCs w:val="20"/>
                <w:lang w:eastAsia="pt-BR" w:bidi="ar-SA"/>
              </w:rPr>
            </w:pPr>
            <w:r>
              <w:rPr>
                <w:rFonts w:ascii="Arial" w:eastAsia="Times New Roman" w:hAnsi="Arial" w:cs="Arial"/>
                <w:sz w:val="20"/>
                <w:szCs w:val="20"/>
                <w:lang w:eastAsia="pt-BR" w:bidi="ar-SA"/>
              </w:rPr>
              <w:t>S</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24</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18</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Pr>
                <w:rFonts w:eastAsia="Times New Roman" w:cs="Arial"/>
                <w:sz w:val="20"/>
                <w:szCs w:val="20"/>
                <w:lang w:eastAsia="pt-BR" w:bidi="ar-SA"/>
              </w:rPr>
              <w:t>ALZ13</w:t>
            </w:r>
          </w:p>
        </w:tc>
        <w:tc>
          <w:tcPr>
            <w:tcW w:w="520"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 xml:space="preserve">  M  </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79</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D</w:t>
            </w:r>
            <w:r>
              <w:rPr>
                <w:rFonts w:ascii="Arial" w:eastAsia="Times New Roman" w:hAnsi="Arial" w:cs="Arial"/>
                <w:sz w:val="20"/>
                <w:szCs w:val="20"/>
                <w:lang w:eastAsia="pt-BR" w:bidi="ar-SA"/>
              </w:rPr>
              <w:t>A</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9</w:t>
            </w:r>
          </w:p>
        </w:tc>
        <w:tc>
          <w:tcPr>
            <w:tcW w:w="1120" w:type="dxa"/>
            <w:noWrap/>
            <w:hideMark/>
          </w:tcPr>
          <w:p w:rsidR="001A72E7" w:rsidRPr="000F6257" w:rsidRDefault="001A72E7" w:rsidP="001A72E7">
            <w:pPr>
              <w:spacing w:before="0"/>
              <w:ind w:firstLine="0"/>
              <w:jc w:val="center"/>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N</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21</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10</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Pr>
                <w:rFonts w:eastAsia="Times New Roman" w:cs="Arial"/>
                <w:sz w:val="20"/>
                <w:szCs w:val="20"/>
                <w:lang w:eastAsia="pt-BR" w:bidi="ar-SA"/>
              </w:rPr>
              <w:t>ALZ14</w:t>
            </w:r>
          </w:p>
        </w:tc>
        <w:tc>
          <w:tcPr>
            <w:tcW w:w="520"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 xml:space="preserve">  M  </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75</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D</w:t>
            </w:r>
            <w:r>
              <w:rPr>
                <w:rFonts w:ascii="Arial" w:eastAsia="Times New Roman" w:hAnsi="Arial" w:cs="Arial"/>
                <w:sz w:val="20"/>
                <w:szCs w:val="20"/>
                <w:lang w:eastAsia="pt-BR" w:bidi="ar-SA"/>
              </w:rPr>
              <w:t>A</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4</w:t>
            </w:r>
          </w:p>
        </w:tc>
        <w:tc>
          <w:tcPr>
            <w:tcW w:w="1120" w:type="dxa"/>
            <w:noWrap/>
            <w:hideMark/>
          </w:tcPr>
          <w:p w:rsidR="001A72E7" w:rsidRPr="000F6257" w:rsidRDefault="001A72E7" w:rsidP="000F6257">
            <w:pPr>
              <w:spacing w:before="0"/>
              <w:ind w:firstLine="0"/>
              <w:jc w:val="center"/>
              <w:cnfStyle w:val="000000000000"/>
              <w:rPr>
                <w:rFonts w:ascii="Arial" w:eastAsia="Times New Roman" w:hAnsi="Arial" w:cs="Arial"/>
                <w:sz w:val="20"/>
                <w:szCs w:val="20"/>
                <w:lang w:eastAsia="pt-BR" w:bidi="ar-SA"/>
              </w:rPr>
            </w:pPr>
            <w:r>
              <w:rPr>
                <w:rFonts w:ascii="Arial" w:eastAsia="Times New Roman" w:hAnsi="Arial" w:cs="Arial"/>
                <w:sz w:val="20"/>
                <w:szCs w:val="20"/>
                <w:lang w:eastAsia="pt-BR" w:bidi="ar-SA"/>
              </w:rPr>
              <w:t>S</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19</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48</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sidRPr="000F6257">
              <w:rPr>
                <w:rFonts w:eastAsia="Times New Roman" w:cs="Arial"/>
                <w:sz w:val="20"/>
                <w:szCs w:val="20"/>
                <w:lang w:eastAsia="pt-BR" w:bidi="ar-SA"/>
              </w:rPr>
              <w:t>C</w:t>
            </w:r>
            <w:r>
              <w:rPr>
                <w:rFonts w:eastAsia="Times New Roman" w:cs="Arial"/>
                <w:sz w:val="20"/>
                <w:szCs w:val="20"/>
                <w:lang w:eastAsia="pt-BR" w:bidi="ar-SA"/>
              </w:rPr>
              <w:t>TL</w:t>
            </w:r>
            <w:r w:rsidRPr="000F6257">
              <w:rPr>
                <w:rFonts w:eastAsia="Times New Roman" w:cs="Arial"/>
                <w:sz w:val="20"/>
                <w:szCs w:val="20"/>
                <w:lang w:eastAsia="pt-BR" w:bidi="ar-SA"/>
              </w:rPr>
              <w:t>01</w:t>
            </w:r>
          </w:p>
        </w:tc>
        <w:tc>
          <w:tcPr>
            <w:tcW w:w="520"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 xml:space="preserve">  F  </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80</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CTL</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8</w:t>
            </w:r>
          </w:p>
        </w:tc>
        <w:tc>
          <w:tcPr>
            <w:tcW w:w="1120" w:type="dxa"/>
            <w:noWrap/>
            <w:hideMark/>
          </w:tcPr>
          <w:p w:rsidR="001A72E7" w:rsidRPr="000F6257" w:rsidRDefault="001A72E7" w:rsidP="001A72E7">
            <w:pPr>
              <w:spacing w:before="0"/>
              <w:ind w:firstLine="0"/>
              <w:jc w:val="center"/>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N</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28</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Pr>
                <w:rFonts w:ascii="Arial" w:eastAsia="Times New Roman" w:hAnsi="Arial" w:cs="Arial"/>
                <w:sz w:val="20"/>
                <w:szCs w:val="20"/>
                <w:lang w:eastAsia="pt-BR" w:bidi="ar-SA"/>
              </w:rPr>
              <w:t>N/A</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sidRPr="000F6257">
              <w:rPr>
                <w:rFonts w:eastAsia="Times New Roman" w:cs="Arial"/>
                <w:sz w:val="20"/>
                <w:szCs w:val="20"/>
                <w:lang w:eastAsia="pt-BR" w:bidi="ar-SA"/>
              </w:rPr>
              <w:t>C</w:t>
            </w:r>
            <w:r>
              <w:rPr>
                <w:rFonts w:eastAsia="Times New Roman" w:cs="Arial"/>
                <w:sz w:val="20"/>
                <w:szCs w:val="20"/>
                <w:lang w:eastAsia="pt-BR" w:bidi="ar-SA"/>
              </w:rPr>
              <w:t>TL</w:t>
            </w:r>
            <w:r w:rsidRPr="000F6257">
              <w:rPr>
                <w:rFonts w:eastAsia="Times New Roman" w:cs="Arial"/>
                <w:sz w:val="20"/>
                <w:szCs w:val="20"/>
                <w:lang w:eastAsia="pt-BR" w:bidi="ar-SA"/>
              </w:rPr>
              <w:t>02</w:t>
            </w:r>
          </w:p>
        </w:tc>
        <w:tc>
          <w:tcPr>
            <w:tcW w:w="520"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 xml:space="preserve">  F  </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74</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CTL</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4</w:t>
            </w:r>
          </w:p>
        </w:tc>
        <w:tc>
          <w:tcPr>
            <w:tcW w:w="1120" w:type="dxa"/>
            <w:noWrap/>
            <w:hideMark/>
          </w:tcPr>
          <w:p w:rsidR="001A72E7" w:rsidRPr="000F6257" w:rsidRDefault="001A72E7" w:rsidP="001A72E7">
            <w:pPr>
              <w:spacing w:before="0"/>
              <w:ind w:firstLine="0"/>
              <w:jc w:val="center"/>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N</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28</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Pr>
                <w:rFonts w:ascii="Arial" w:eastAsia="Times New Roman" w:hAnsi="Arial" w:cs="Arial"/>
                <w:sz w:val="20"/>
                <w:szCs w:val="20"/>
                <w:lang w:eastAsia="pt-BR" w:bidi="ar-SA"/>
              </w:rPr>
              <w:t>N/A</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sidRPr="000F6257">
              <w:rPr>
                <w:rFonts w:eastAsia="Times New Roman" w:cs="Arial"/>
                <w:sz w:val="20"/>
                <w:szCs w:val="20"/>
                <w:lang w:eastAsia="pt-BR" w:bidi="ar-SA"/>
              </w:rPr>
              <w:t>C</w:t>
            </w:r>
            <w:r>
              <w:rPr>
                <w:rFonts w:eastAsia="Times New Roman" w:cs="Arial"/>
                <w:sz w:val="20"/>
                <w:szCs w:val="20"/>
                <w:lang w:eastAsia="pt-BR" w:bidi="ar-SA"/>
              </w:rPr>
              <w:t>TL</w:t>
            </w:r>
            <w:r w:rsidRPr="000F6257">
              <w:rPr>
                <w:rFonts w:eastAsia="Times New Roman" w:cs="Arial"/>
                <w:sz w:val="20"/>
                <w:szCs w:val="20"/>
                <w:lang w:eastAsia="pt-BR" w:bidi="ar-SA"/>
              </w:rPr>
              <w:t>03</w:t>
            </w:r>
          </w:p>
        </w:tc>
        <w:tc>
          <w:tcPr>
            <w:tcW w:w="520"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 xml:space="preserve">  F  </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75</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CTL</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15</w:t>
            </w:r>
          </w:p>
        </w:tc>
        <w:tc>
          <w:tcPr>
            <w:tcW w:w="1120" w:type="dxa"/>
            <w:noWrap/>
            <w:hideMark/>
          </w:tcPr>
          <w:p w:rsidR="001A72E7" w:rsidRPr="000F6257" w:rsidRDefault="001A72E7" w:rsidP="001A72E7">
            <w:pPr>
              <w:spacing w:before="0"/>
              <w:ind w:firstLine="0"/>
              <w:jc w:val="center"/>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N</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27</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Pr>
                <w:rFonts w:ascii="Arial" w:eastAsia="Times New Roman" w:hAnsi="Arial" w:cs="Arial"/>
                <w:sz w:val="20"/>
                <w:szCs w:val="20"/>
                <w:lang w:eastAsia="pt-BR" w:bidi="ar-SA"/>
              </w:rPr>
              <w:t>N/A</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sidRPr="000F6257">
              <w:rPr>
                <w:rFonts w:eastAsia="Times New Roman" w:cs="Arial"/>
                <w:sz w:val="20"/>
                <w:szCs w:val="20"/>
                <w:lang w:eastAsia="pt-BR" w:bidi="ar-SA"/>
              </w:rPr>
              <w:t>C</w:t>
            </w:r>
            <w:r>
              <w:rPr>
                <w:rFonts w:eastAsia="Times New Roman" w:cs="Arial"/>
                <w:sz w:val="20"/>
                <w:szCs w:val="20"/>
                <w:lang w:eastAsia="pt-BR" w:bidi="ar-SA"/>
              </w:rPr>
              <w:t>TL</w:t>
            </w:r>
            <w:r w:rsidRPr="000F6257">
              <w:rPr>
                <w:rFonts w:eastAsia="Times New Roman" w:cs="Arial"/>
                <w:sz w:val="20"/>
                <w:szCs w:val="20"/>
                <w:lang w:eastAsia="pt-BR" w:bidi="ar-SA"/>
              </w:rPr>
              <w:t>04</w:t>
            </w:r>
          </w:p>
        </w:tc>
        <w:tc>
          <w:tcPr>
            <w:tcW w:w="520"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 xml:space="preserve">  M  </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76</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CTL</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11</w:t>
            </w:r>
          </w:p>
        </w:tc>
        <w:tc>
          <w:tcPr>
            <w:tcW w:w="1120" w:type="dxa"/>
            <w:noWrap/>
            <w:hideMark/>
          </w:tcPr>
          <w:p w:rsidR="001A72E7" w:rsidRPr="000F6257" w:rsidRDefault="001A72E7" w:rsidP="001A72E7">
            <w:pPr>
              <w:spacing w:before="0"/>
              <w:ind w:firstLine="0"/>
              <w:jc w:val="center"/>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N</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28</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Pr>
                <w:rFonts w:ascii="Arial" w:eastAsia="Times New Roman" w:hAnsi="Arial" w:cs="Arial"/>
                <w:sz w:val="20"/>
                <w:szCs w:val="20"/>
                <w:lang w:eastAsia="pt-BR" w:bidi="ar-SA"/>
              </w:rPr>
              <w:t>N/A</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sidRPr="000F6257">
              <w:rPr>
                <w:rFonts w:eastAsia="Times New Roman" w:cs="Arial"/>
                <w:sz w:val="20"/>
                <w:szCs w:val="20"/>
                <w:lang w:eastAsia="pt-BR" w:bidi="ar-SA"/>
              </w:rPr>
              <w:t>C</w:t>
            </w:r>
            <w:r>
              <w:rPr>
                <w:rFonts w:eastAsia="Times New Roman" w:cs="Arial"/>
                <w:sz w:val="20"/>
                <w:szCs w:val="20"/>
                <w:lang w:eastAsia="pt-BR" w:bidi="ar-SA"/>
              </w:rPr>
              <w:t>TL</w:t>
            </w:r>
            <w:r w:rsidRPr="000F6257">
              <w:rPr>
                <w:rFonts w:eastAsia="Times New Roman" w:cs="Arial"/>
                <w:sz w:val="20"/>
                <w:szCs w:val="20"/>
                <w:lang w:eastAsia="pt-BR" w:bidi="ar-SA"/>
              </w:rPr>
              <w:t>05</w:t>
            </w:r>
          </w:p>
        </w:tc>
        <w:tc>
          <w:tcPr>
            <w:tcW w:w="520"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 xml:space="preserve">  M  </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76</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CTL</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4</w:t>
            </w:r>
          </w:p>
        </w:tc>
        <w:tc>
          <w:tcPr>
            <w:tcW w:w="1120" w:type="dxa"/>
            <w:noWrap/>
            <w:hideMark/>
          </w:tcPr>
          <w:p w:rsidR="001A72E7" w:rsidRPr="000F6257" w:rsidRDefault="001A72E7" w:rsidP="001A72E7">
            <w:pPr>
              <w:spacing w:before="0"/>
              <w:ind w:firstLine="0"/>
              <w:jc w:val="center"/>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N</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26</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Pr>
                <w:rFonts w:ascii="Arial" w:eastAsia="Times New Roman" w:hAnsi="Arial" w:cs="Arial"/>
                <w:sz w:val="20"/>
                <w:szCs w:val="20"/>
                <w:lang w:eastAsia="pt-BR" w:bidi="ar-SA"/>
              </w:rPr>
              <w:t>N/A</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sidRPr="000F6257">
              <w:rPr>
                <w:rFonts w:eastAsia="Times New Roman" w:cs="Arial"/>
                <w:sz w:val="20"/>
                <w:szCs w:val="20"/>
                <w:lang w:eastAsia="pt-BR" w:bidi="ar-SA"/>
              </w:rPr>
              <w:t>C</w:t>
            </w:r>
            <w:r>
              <w:rPr>
                <w:rFonts w:eastAsia="Times New Roman" w:cs="Arial"/>
                <w:sz w:val="20"/>
                <w:szCs w:val="20"/>
                <w:lang w:eastAsia="pt-BR" w:bidi="ar-SA"/>
              </w:rPr>
              <w:t>TL</w:t>
            </w:r>
            <w:r w:rsidRPr="000F6257">
              <w:rPr>
                <w:rFonts w:eastAsia="Times New Roman" w:cs="Arial"/>
                <w:sz w:val="20"/>
                <w:szCs w:val="20"/>
                <w:lang w:eastAsia="pt-BR" w:bidi="ar-SA"/>
              </w:rPr>
              <w:t>06</w:t>
            </w:r>
          </w:p>
        </w:tc>
        <w:tc>
          <w:tcPr>
            <w:tcW w:w="520"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 xml:space="preserve">  F  </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72</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CTL</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16</w:t>
            </w:r>
          </w:p>
        </w:tc>
        <w:tc>
          <w:tcPr>
            <w:tcW w:w="1120" w:type="dxa"/>
            <w:noWrap/>
            <w:hideMark/>
          </w:tcPr>
          <w:p w:rsidR="001A72E7" w:rsidRPr="000F6257" w:rsidRDefault="001A72E7" w:rsidP="001A72E7">
            <w:pPr>
              <w:spacing w:before="0"/>
              <w:ind w:firstLine="0"/>
              <w:jc w:val="center"/>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N</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29</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Pr>
                <w:rFonts w:ascii="Arial" w:eastAsia="Times New Roman" w:hAnsi="Arial" w:cs="Arial"/>
                <w:sz w:val="20"/>
                <w:szCs w:val="20"/>
                <w:lang w:eastAsia="pt-BR" w:bidi="ar-SA"/>
              </w:rPr>
              <w:t>N/A</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sidRPr="000F6257">
              <w:rPr>
                <w:rFonts w:eastAsia="Times New Roman" w:cs="Arial"/>
                <w:sz w:val="20"/>
                <w:szCs w:val="20"/>
                <w:lang w:eastAsia="pt-BR" w:bidi="ar-SA"/>
              </w:rPr>
              <w:t>C</w:t>
            </w:r>
            <w:r>
              <w:rPr>
                <w:rFonts w:eastAsia="Times New Roman" w:cs="Arial"/>
                <w:sz w:val="20"/>
                <w:szCs w:val="20"/>
                <w:lang w:eastAsia="pt-BR" w:bidi="ar-SA"/>
              </w:rPr>
              <w:t>TL</w:t>
            </w:r>
            <w:r w:rsidRPr="000F6257">
              <w:rPr>
                <w:rFonts w:eastAsia="Times New Roman" w:cs="Arial"/>
                <w:sz w:val="20"/>
                <w:szCs w:val="20"/>
                <w:lang w:eastAsia="pt-BR" w:bidi="ar-SA"/>
              </w:rPr>
              <w:t>07</w:t>
            </w:r>
          </w:p>
        </w:tc>
        <w:tc>
          <w:tcPr>
            <w:tcW w:w="520"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 xml:space="preserve">  F  </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70</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CTL</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5</w:t>
            </w:r>
          </w:p>
        </w:tc>
        <w:tc>
          <w:tcPr>
            <w:tcW w:w="1120" w:type="dxa"/>
            <w:noWrap/>
            <w:hideMark/>
          </w:tcPr>
          <w:p w:rsidR="001A72E7" w:rsidRPr="000F6257" w:rsidRDefault="001A72E7" w:rsidP="001A72E7">
            <w:pPr>
              <w:spacing w:before="0"/>
              <w:ind w:firstLine="0"/>
              <w:jc w:val="center"/>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N</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26</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Pr>
                <w:rFonts w:ascii="Arial" w:eastAsia="Times New Roman" w:hAnsi="Arial" w:cs="Arial"/>
                <w:sz w:val="20"/>
                <w:szCs w:val="20"/>
                <w:lang w:eastAsia="pt-BR" w:bidi="ar-SA"/>
              </w:rPr>
              <w:t>N/A</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sidRPr="000F6257">
              <w:rPr>
                <w:rFonts w:eastAsia="Times New Roman" w:cs="Arial"/>
                <w:sz w:val="20"/>
                <w:szCs w:val="20"/>
                <w:lang w:eastAsia="pt-BR" w:bidi="ar-SA"/>
              </w:rPr>
              <w:t>C</w:t>
            </w:r>
            <w:r>
              <w:rPr>
                <w:rFonts w:eastAsia="Times New Roman" w:cs="Arial"/>
                <w:sz w:val="20"/>
                <w:szCs w:val="20"/>
                <w:lang w:eastAsia="pt-BR" w:bidi="ar-SA"/>
              </w:rPr>
              <w:t>TL</w:t>
            </w:r>
            <w:r w:rsidRPr="000F6257">
              <w:rPr>
                <w:rFonts w:eastAsia="Times New Roman" w:cs="Arial"/>
                <w:sz w:val="20"/>
                <w:szCs w:val="20"/>
                <w:lang w:eastAsia="pt-BR" w:bidi="ar-SA"/>
              </w:rPr>
              <w:t>08</w:t>
            </w:r>
          </w:p>
        </w:tc>
        <w:tc>
          <w:tcPr>
            <w:tcW w:w="520"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 xml:space="preserve">  M  </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80</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CTL</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4</w:t>
            </w:r>
          </w:p>
        </w:tc>
        <w:tc>
          <w:tcPr>
            <w:tcW w:w="1120" w:type="dxa"/>
            <w:noWrap/>
            <w:hideMark/>
          </w:tcPr>
          <w:p w:rsidR="001A72E7" w:rsidRPr="000F6257" w:rsidRDefault="001A72E7" w:rsidP="001A72E7">
            <w:pPr>
              <w:spacing w:before="0"/>
              <w:ind w:firstLine="0"/>
              <w:jc w:val="center"/>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N</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26</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Pr>
                <w:rFonts w:ascii="Arial" w:eastAsia="Times New Roman" w:hAnsi="Arial" w:cs="Arial"/>
                <w:sz w:val="20"/>
                <w:szCs w:val="20"/>
                <w:lang w:eastAsia="pt-BR" w:bidi="ar-SA"/>
              </w:rPr>
              <w:t>N/A</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sidRPr="000F6257">
              <w:rPr>
                <w:rFonts w:eastAsia="Times New Roman" w:cs="Arial"/>
                <w:sz w:val="20"/>
                <w:szCs w:val="20"/>
                <w:lang w:eastAsia="pt-BR" w:bidi="ar-SA"/>
              </w:rPr>
              <w:t>C</w:t>
            </w:r>
            <w:r>
              <w:rPr>
                <w:rFonts w:eastAsia="Times New Roman" w:cs="Arial"/>
                <w:sz w:val="20"/>
                <w:szCs w:val="20"/>
                <w:lang w:eastAsia="pt-BR" w:bidi="ar-SA"/>
              </w:rPr>
              <w:t>TL</w:t>
            </w:r>
            <w:r w:rsidRPr="000F6257">
              <w:rPr>
                <w:rFonts w:eastAsia="Times New Roman" w:cs="Arial"/>
                <w:sz w:val="20"/>
                <w:szCs w:val="20"/>
                <w:lang w:eastAsia="pt-BR" w:bidi="ar-SA"/>
              </w:rPr>
              <w:t>09</w:t>
            </w:r>
          </w:p>
        </w:tc>
        <w:tc>
          <w:tcPr>
            <w:tcW w:w="520"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 xml:space="preserve">  F  </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68</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CTL</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8</w:t>
            </w:r>
          </w:p>
        </w:tc>
        <w:tc>
          <w:tcPr>
            <w:tcW w:w="1120" w:type="dxa"/>
            <w:noWrap/>
            <w:hideMark/>
          </w:tcPr>
          <w:p w:rsidR="001A72E7" w:rsidRPr="000F6257" w:rsidRDefault="001A72E7" w:rsidP="001A72E7">
            <w:pPr>
              <w:spacing w:before="0"/>
              <w:ind w:firstLine="0"/>
              <w:jc w:val="center"/>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N</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29</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Pr>
                <w:rFonts w:ascii="Arial" w:eastAsia="Times New Roman" w:hAnsi="Arial" w:cs="Arial"/>
                <w:sz w:val="20"/>
                <w:szCs w:val="20"/>
                <w:lang w:eastAsia="pt-BR" w:bidi="ar-SA"/>
              </w:rPr>
              <w:t>N/A</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sidRPr="000F6257">
              <w:rPr>
                <w:rFonts w:eastAsia="Times New Roman" w:cs="Arial"/>
                <w:sz w:val="20"/>
                <w:szCs w:val="20"/>
                <w:lang w:eastAsia="pt-BR" w:bidi="ar-SA"/>
              </w:rPr>
              <w:t>C</w:t>
            </w:r>
            <w:r>
              <w:rPr>
                <w:rFonts w:eastAsia="Times New Roman" w:cs="Arial"/>
                <w:sz w:val="20"/>
                <w:szCs w:val="20"/>
                <w:lang w:eastAsia="pt-BR" w:bidi="ar-SA"/>
              </w:rPr>
              <w:t>TL</w:t>
            </w:r>
            <w:r w:rsidRPr="000F6257">
              <w:rPr>
                <w:rFonts w:eastAsia="Times New Roman" w:cs="Arial"/>
                <w:sz w:val="20"/>
                <w:szCs w:val="20"/>
                <w:lang w:eastAsia="pt-BR" w:bidi="ar-SA"/>
              </w:rPr>
              <w:t>10</w:t>
            </w:r>
          </w:p>
        </w:tc>
        <w:tc>
          <w:tcPr>
            <w:tcW w:w="520"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 xml:space="preserve">  M  </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71</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CTL</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16</w:t>
            </w:r>
          </w:p>
        </w:tc>
        <w:tc>
          <w:tcPr>
            <w:tcW w:w="1120" w:type="dxa"/>
            <w:noWrap/>
            <w:hideMark/>
          </w:tcPr>
          <w:p w:rsidR="001A72E7" w:rsidRPr="000F6257" w:rsidRDefault="001A72E7" w:rsidP="001A72E7">
            <w:pPr>
              <w:spacing w:before="0"/>
              <w:ind w:firstLine="0"/>
              <w:jc w:val="center"/>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N</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29</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Pr>
                <w:rFonts w:ascii="Arial" w:eastAsia="Times New Roman" w:hAnsi="Arial" w:cs="Arial"/>
                <w:sz w:val="20"/>
                <w:szCs w:val="20"/>
                <w:lang w:eastAsia="pt-BR" w:bidi="ar-SA"/>
              </w:rPr>
              <w:t>N/A</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sidRPr="000F6257">
              <w:rPr>
                <w:rFonts w:eastAsia="Times New Roman" w:cs="Arial"/>
                <w:sz w:val="20"/>
                <w:szCs w:val="20"/>
                <w:lang w:eastAsia="pt-BR" w:bidi="ar-SA"/>
              </w:rPr>
              <w:t>C</w:t>
            </w:r>
            <w:r>
              <w:rPr>
                <w:rFonts w:eastAsia="Times New Roman" w:cs="Arial"/>
                <w:sz w:val="20"/>
                <w:szCs w:val="20"/>
                <w:lang w:eastAsia="pt-BR" w:bidi="ar-SA"/>
              </w:rPr>
              <w:t>TL</w:t>
            </w:r>
            <w:r w:rsidRPr="000F6257">
              <w:rPr>
                <w:rFonts w:eastAsia="Times New Roman" w:cs="Arial"/>
                <w:sz w:val="20"/>
                <w:szCs w:val="20"/>
                <w:lang w:eastAsia="pt-BR" w:bidi="ar-SA"/>
              </w:rPr>
              <w:t>11</w:t>
            </w:r>
          </w:p>
        </w:tc>
        <w:tc>
          <w:tcPr>
            <w:tcW w:w="520"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 xml:space="preserve">  M  </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75</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CTL</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8</w:t>
            </w:r>
          </w:p>
        </w:tc>
        <w:tc>
          <w:tcPr>
            <w:tcW w:w="1120" w:type="dxa"/>
            <w:noWrap/>
            <w:hideMark/>
          </w:tcPr>
          <w:p w:rsidR="001A72E7" w:rsidRPr="000F6257" w:rsidRDefault="001A72E7" w:rsidP="001A72E7">
            <w:pPr>
              <w:spacing w:before="0"/>
              <w:ind w:firstLine="0"/>
              <w:jc w:val="center"/>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N</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27</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Pr>
                <w:rFonts w:ascii="Arial" w:eastAsia="Times New Roman" w:hAnsi="Arial" w:cs="Arial"/>
                <w:sz w:val="20"/>
                <w:szCs w:val="20"/>
                <w:lang w:eastAsia="pt-BR" w:bidi="ar-SA"/>
              </w:rPr>
              <w:t>N/A</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sidRPr="000F6257">
              <w:rPr>
                <w:rFonts w:eastAsia="Times New Roman" w:cs="Arial"/>
                <w:sz w:val="20"/>
                <w:szCs w:val="20"/>
                <w:lang w:eastAsia="pt-BR" w:bidi="ar-SA"/>
              </w:rPr>
              <w:t>C</w:t>
            </w:r>
            <w:r>
              <w:rPr>
                <w:rFonts w:eastAsia="Times New Roman" w:cs="Arial"/>
                <w:sz w:val="20"/>
                <w:szCs w:val="20"/>
                <w:lang w:eastAsia="pt-BR" w:bidi="ar-SA"/>
              </w:rPr>
              <w:t>TL</w:t>
            </w:r>
            <w:r w:rsidRPr="000F6257">
              <w:rPr>
                <w:rFonts w:eastAsia="Times New Roman" w:cs="Arial"/>
                <w:sz w:val="20"/>
                <w:szCs w:val="20"/>
                <w:lang w:eastAsia="pt-BR" w:bidi="ar-SA"/>
              </w:rPr>
              <w:t>12</w:t>
            </w:r>
          </w:p>
        </w:tc>
        <w:tc>
          <w:tcPr>
            <w:tcW w:w="520"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 xml:space="preserve">  M  </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75</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CTL</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4</w:t>
            </w:r>
          </w:p>
        </w:tc>
        <w:tc>
          <w:tcPr>
            <w:tcW w:w="1120" w:type="dxa"/>
            <w:noWrap/>
            <w:hideMark/>
          </w:tcPr>
          <w:p w:rsidR="001A72E7" w:rsidRPr="000F6257" w:rsidRDefault="001A72E7" w:rsidP="001A72E7">
            <w:pPr>
              <w:spacing w:before="0"/>
              <w:ind w:firstLine="0"/>
              <w:jc w:val="center"/>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N</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25</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Pr>
                <w:rFonts w:ascii="Arial" w:eastAsia="Times New Roman" w:hAnsi="Arial" w:cs="Arial"/>
                <w:sz w:val="20"/>
                <w:szCs w:val="20"/>
                <w:lang w:eastAsia="pt-BR" w:bidi="ar-SA"/>
              </w:rPr>
              <w:t>N/A</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sidRPr="000F6257">
              <w:rPr>
                <w:rFonts w:eastAsia="Times New Roman" w:cs="Arial"/>
                <w:sz w:val="20"/>
                <w:szCs w:val="20"/>
                <w:lang w:eastAsia="pt-BR" w:bidi="ar-SA"/>
              </w:rPr>
              <w:t>C</w:t>
            </w:r>
            <w:r>
              <w:rPr>
                <w:rFonts w:eastAsia="Times New Roman" w:cs="Arial"/>
                <w:sz w:val="20"/>
                <w:szCs w:val="20"/>
                <w:lang w:eastAsia="pt-BR" w:bidi="ar-SA"/>
              </w:rPr>
              <w:t>TL</w:t>
            </w:r>
            <w:r w:rsidRPr="000F6257">
              <w:rPr>
                <w:rFonts w:eastAsia="Times New Roman" w:cs="Arial"/>
                <w:sz w:val="20"/>
                <w:szCs w:val="20"/>
                <w:lang w:eastAsia="pt-BR" w:bidi="ar-SA"/>
              </w:rPr>
              <w:t>13</w:t>
            </w:r>
          </w:p>
        </w:tc>
        <w:tc>
          <w:tcPr>
            <w:tcW w:w="520"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 xml:space="preserve">  M  </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68</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CTL</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11</w:t>
            </w:r>
          </w:p>
        </w:tc>
        <w:tc>
          <w:tcPr>
            <w:tcW w:w="1120" w:type="dxa"/>
            <w:noWrap/>
            <w:hideMark/>
          </w:tcPr>
          <w:p w:rsidR="001A72E7" w:rsidRPr="000F6257" w:rsidRDefault="001A72E7" w:rsidP="001A72E7">
            <w:pPr>
              <w:spacing w:before="0"/>
              <w:ind w:firstLine="0"/>
              <w:jc w:val="center"/>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N</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30</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Pr>
                <w:rFonts w:ascii="Arial" w:eastAsia="Times New Roman" w:hAnsi="Arial" w:cs="Arial"/>
                <w:sz w:val="20"/>
                <w:szCs w:val="20"/>
                <w:lang w:eastAsia="pt-BR" w:bidi="ar-SA"/>
              </w:rPr>
              <w:t>N/A</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sidRPr="000F6257">
              <w:rPr>
                <w:rFonts w:eastAsia="Times New Roman" w:cs="Arial"/>
                <w:sz w:val="20"/>
                <w:szCs w:val="20"/>
                <w:lang w:eastAsia="pt-BR" w:bidi="ar-SA"/>
              </w:rPr>
              <w:t>C</w:t>
            </w:r>
            <w:r>
              <w:rPr>
                <w:rFonts w:eastAsia="Times New Roman" w:cs="Arial"/>
                <w:sz w:val="20"/>
                <w:szCs w:val="20"/>
                <w:lang w:eastAsia="pt-BR" w:bidi="ar-SA"/>
              </w:rPr>
              <w:t>TL</w:t>
            </w:r>
            <w:r w:rsidRPr="000F6257">
              <w:rPr>
                <w:rFonts w:eastAsia="Times New Roman" w:cs="Arial"/>
                <w:sz w:val="20"/>
                <w:szCs w:val="20"/>
                <w:lang w:eastAsia="pt-BR" w:bidi="ar-SA"/>
              </w:rPr>
              <w:t>14</w:t>
            </w:r>
          </w:p>
        </w:tc>
        <w:tc>
          <w:tcPr>
            <w:tcW w:w="520"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 xml:space="preserve">  M  </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73</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CTL</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11</w:t>
            </w:r>
          </w:p>
        </w:tc>
        <w:tc>
          <w:tcPr>
            <w:tcW w:w="1120" w:type="dxa"/>
            <w:noWrap/>
            <w:hideMark/>
          </w:tcPr>
          <w:p w:rsidR="001A72E7" w:rsidRPr="000F6257" w:rsidRDefault="001A72E7" w:rsidP="001A72E7">
            <w:pPr>
              <w:spacing w:before="0"/>
              <w:ind w:firstLine="0"/>
              <w:jc w:val="center"/>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N</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29</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Pr>
                <w:rFonts w:ascii="Arial" w:eastAsia="Times New Roman" w:hAnsi="Arial" w:cs="Arial"/>
                <w:sz w:val="20"/>
                <w:szCs w:val="20"/>
                <w:lang w:eastAsia="pt-BR" w:bidi="ar-SA"/>
              </w:rPr>
              <w:t>N/A</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sidRPr="000F6257">
              <w:rPr>
                <w:rFonts w:eastAsia="Times New Roman" w:cs="Arial"/>
                <w:sz w:val="20"/>
                <w:szCs w:val="20"/>
                <w:lang w:eastAsia="pt-BR" w:bidi="ar-SA"/>
              </w:rPr>
              <w:t>C</w:t>
            </w:r>
            <w:r>
              <w:rPr>
                <w:rFonts w:eastAsia="Times New Roman" w:cs="Arial"/>
                <w:sz w:val="20"/>
                <w:szCs w:val="20"/>
                <w:lang w:eastAsia="pt-BR" w:bidi="ar-SA"/>
              </w:rPr>
              <w:t>TL</w:t>
            </w:r>
            <w:r w:rsidRPr="000F6257">
              <w:rPr>
                <w:rFonts w:eastAsia="Times New Roman" w:cs="Arial"/>
                <w:sz w:val="20"/>
                <w:szCs w:val="20"/>
                <w:lang w:eastAsia="pt-BR" w:bidi="ar-SA"/>
              </w:rPr>
              <w:t>15</w:t>
            </w:r>
          </w:p>
        </w:tc>
        <w:tc>
          <w:tcPr>
            <w:tcW w:w="520"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 xml:space="preserve">  M  </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75</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CTL</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4</w:t>
            </w:r>
          </w:p>
        </w:tc>
        <w:tc>
          <w:tcPr>
            <w:tcW w:w="1120" w:type="dxa"/>
            <w:noWrap/>
            <w:hideMark/>
          </w:tcPr>
          <w:p w:rsidR="001A72E7" w:rsidRPr="000F6257" w:rsidRDefault="001A72E7" w:rsidP="001A72E7">
            <w:pPr>
              <w:spacing w:before="0"/>
              <w:ind w:firstLine="0"/>
              <w:jc w:val="center"/>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N</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27</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Pr>
                <w:rFonts w:ascii="Arial" w:eastAsia="Times New Roman" w:hAnsi="Arial" w:cs="Arial"/>
                <w:sz w:val="20"/>
                <w:szCs w:val="20"/>
                <w:lang w:eastAsia="pt-BR" w:bidi="ar-SA"/>
              </w:rPr>
              <w:t>N/A</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sidRPr="000F6257">
              <w:rPr>
                <w:rFonts w:eastAsia="Times New Roman" w:cs="Arial"/>
                <w:sz w:val="20"/>
                <w:szCs w:val="20"/>
                <w:lang w:eastAsia="pt-BR" w:bidi="ar-SA"/>
              </w:rPr>
              <w:t>C</w:t>
            </w:r>
            <w:r>
              <w:rPr>
                <w:rFonts w:eastAsia="Times New Roman" w:cs="Arial"/>
                <w:sz w:val="20"/>
                <w:szCs w:val="20"/>
                <w:lang w:eastAsia="pt-BR" w:bidi="ar-SA"/>
              </w:rPr>
              <w:t>TL</w:t>
            </w:r>
            <w:r w:rsidRPr="000F6257">
              <w:rPr>
                <w:rFonts w:eastAsia="Times New Roman" w:cs="Arial"/>
                <w:sz w:val="20"/>
                <w:szCs w:val="20"/>
                <w:lang w:eastAsia="pt-BR" w:bidi="ar-SA"/>
              </w:rPr>
              <w:t>16</w:t>
            </w:r>
          </w:p>
        </w:tc>
        <w:tc>
          <w:tcPr>
            <w:tcW w:w="520"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 xml:space="preserve">  F  </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74</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CTL</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16</w:t>
            </w:r>
          </w:p>
        </w:tc>
        <w:tc>
          <w:tcPr>
            <w:tcW w:w="1120" w:type="dxa"/>
            <w:noWrap/>
            <w:hideMark/>
          </w:tcPr>
          <w:p w:rsidR="001A72E7" w:rsidRPr="000F6257" w:rsidRDefault="001A72E7" w:rsidP="001A72E7">
            <w:pPr>
              <w:spacing w:before="0"/>
              <w:ind w:firstLine="0"/>
              <w:jc w:val="center"/>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N</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29</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Pr>
                <w:rFonts w:ascii="Arial" w:eastAsia="Times New Roman" w:hAnsi="Arial" w:cs="Arial"/>
                <w:sz w:val="20"/>
                <w:szCs w:val="20"/>
                <w:lang w:eastAsia="pt-BR" w:bidi="ar-SA"/>
              </w:rPr>
              <w:t>N/A</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sidRPr="000F6257">
              <w:rPr>
                <w:rFonts w:eastAsia="Times New Roman" w:cs="Arial"/>
                <w:sz w:val="20"/>
                <w:szCs w:val="20"/>
                <w:lang w:eastAsia="pt-BR" w:bidi="ar-SA"/>
              </w:rPr>
              <w:t>C</w:t>
            </w:r>
            <w:r>
              <w:rPr>
                <w:rFonts w:eastAsia="Times New Roman" w:cs="Arial"/>
                <w:sz w:val="20"/>
                <w:szCs w:val="20"/>
                <w:lang w:eastAsia="pt-BR" w:bidi="ar-SA"/>
              </w:rPr>
              <w:t>TL</w:t>
            </w:r>
            <w:r w:rsidRPr="000F6257">
              <w:rPr>
                <w:rFonts w:eastAsia="Times New Roman" w:cs="Arial"/>
                <w:sz w:val="20"/>
                <w:szCs w:val="20"/>
                <w:lang w:eastAsia="pt-BR" w:bidi="ar-SA"/>
              </w:rPr>
              <w:t>17</w:t>
            </w:r>
          </w:p>
        </w:tc>
        <w:tc>
          <w:tcPr>
            <w:tcW w:w="520"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 xml:space="preserve">  F  </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75</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CTL</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15</w:t>
            </w:r>
          </w:p>
        </w:tc>
        <w:tc>
          <w:tcPr>
            <w:tcW w:w="1120" w:type="dxa"/>
            <w:noWrap/>
            <w:hideMark/>
          </w:tcPr>
          <w:p w:rsidR="001A72E7" w:rsidRPr="000F6257" w:rsidRDefault="001A72E7" w:rsidP="001A72E7">
            <w:pPr>
              <w:spacing w:before="0"/>
              <w:ind w:firstLine="0"/>
              <w:jc w:val="center"/>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N</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29</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Pr>
                <w:rFonts w:ascii="Arial" w:eastAsia="Times New Roman" w:hAnsi="Arial" w:cs="Arial"/>
                <w:sz w:val="20"/>
                <w:szCs w:val="20"/>
                <w:lang w:eastAsia="pt-BR" w:bidi="ar-SA"/>
              </w:rPr>
              <w:t>N/A</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sidRPr="000F6257">
              <w:rPr>
                <w:rFonts w:eastAsia="Times New Roman" w:cs="Arial"/>
                <w:sz w:val="20"/>
                <w:szCs w:val="20"/>
                <w:lang w:eastAsia="pt-BR" w:bidi="ar-SA"/>
              </w:rPr>
              <w:t>C</w:t>
            </w:r>
            <w:r>
              <w:rPr>
                <w:rFonts w:eastAsia="Times New Roman" w:cs="Arial"/>
                <w:sz w:val="20"/>
                <w:szCs w:val="20"/>
                <w:lang w:eastAsia="pt-BR" w:bidi="ar-SA"/>
              </w:rPr>
              <w:t>TL</w:t>
            </w:r>
            <w:r w:rsidRPr="000F6257">
              <w:rPr>
                <w:rFonts w:eastAsia="Times New Roman" w:cs="Arial"/>
                <w:sz w:val="20"/>
                <w:szCs w:val="20"/>
                <w:lang w:eastAsia="pt-BR" w:bidi="ar-SA"/>
              </w:rPr>
              <w:t>18</w:t>
            </w:r>
          </w:p>
        </w:tc>
        <w:tc>
          <w:tcPr>
            <w:tcW w:w="520"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 xml:space="preserve">  F  </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66</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CTL</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16</w:t>
            </w:r>
          </w:p>
        </w:tc>
        <w:tc>
          <w:tcPr>
            <w:tcW w:w="1120" w:type="dxa"/>
            <w:noWrap/>
            <w:hideMark/>
          </w:tcPr>
          <w:p w:rsidR="001A72E7" w:rsidRPr="000F6257" w:rsidRDefault="001A72E7" w:rsidP="001A72E7">
            <w:pPr>
              <w:spacing w:before="0"/>
              <w:ind w:firstLine="0"/>
              <w:jc w:val="center"/>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N</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30</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Pr>
                <w:rFonts w:ascii="Arial" w:eastAsia="Times New Roman" w:hAnsi="Arial" w:cs="Arial"/>
                <w:sz w:val="20"/>
                <w:szCs w:val="20"/>
                <w:lang w:eastAsia="pt-BR" w:bidi="ar-SA"/>
              </w:rPr>
              <w:t>N/A</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sidRPr="000F6257">
              <w:rPr>
                <w:rFonts w:eastAsia="Times New Roman" w:cs="Arial"/>
                <w:sz w:val="20"/>
                <w:szCs w:val="20"/>
                <w:lang w:eastAsia="pt-BR" w:bidi="ar-SA"/>
              </w:rPr>
              <w:t>C</w:t>
            </w:r>
            <w:r>
              <w:rPr>
                <w:rFonts w:eastAsia="Times New Roman" w:cs="Arial"/>
                <w:sz w:val="20"/>
                <w:szCs w:val="20"/>
                <w:lang w:eastAsia="pt-BR" w:bidi="ar-SA"/>
              </w:rPr>
              <w:t>TL</w:t>
            </w:r>
            <w:r w:rsidRPr="000F6257">
              <w:rPr>
                <w:rFonts w:eastAsia="Times New Roman" w:cs="Arial"/>
                <w:sz w:val="20"/>
                <w:szCs w:val="20"/>
                <w:lang w:eastAsia="pt-BR" w:bidi="ar-SA"/>
              </w:rPr>
              <w:t>19</w:t>
            </w:r>
          </w:p>
        </w:tc>
        <w:tc>
          <w:tcPr>
            <w:tcW w:w="520"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 xml:space="preserve">  F  </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66</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CTL</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15</w:t>
            </w:r>
          </w:p>
        </w:tc>
        <w:tc>
          <w:tcPr>
            <w:tcW w:w="1120" w:type="dxa"/>
            <w:noWrap/>
            <w:hideMark/>
          </w:tcPr>
          <w:p w:rsidR="001A72E7" w:rsidRPr="000F6257" w:rsidRDefault="001A72E7" w:rsidP="001A72E7">
            <w:pPr>
              <w:spacing w:before="0"/>
              <w:ind w:firstLine="0"/>
              <w:jc w:val="center"/>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N</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29</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Pr>
                <w:rFonts w:ascii="Arial" w:eastAsia="Times New Roman" w:hAnsi="Arial" w:cs="Arial"/>
                <w:sz w:val="20"/>
                <w:szCs w:val="20"/>
                <w:lang w:eastAsia="pt-BR" w:bidi="ar-SA"/>
              </w:rPr>
              <w:t>N/A</w:t>
            </w:r>
          </w:p>
        </w:tc>
      </w:tr>
      <w:tr w:rsidR="001A72E7" w:rsidRPr="000F6257" w:rsidTr="001A72E7">
        <w:trPr>
          <w:trHeight w:val="255"/>
        </w:trPr>
        <w:tc>
          <w:tcPr>
            <w:cnfStyle w:val="001000000000"/>
            <w:tcW w:w="520" w:type="dxa"/>
          </w:tcPr>
          <w:p w:rsidR="001A72E7" w:rsidRPr="000F6257" w:rsidRDefault="001A72E7" w:rsidP="00CE1422">
            <w:pPr>
              <w:spacing w:before="0"/>
              <w:ind w:firstLine="0"/>
              <w:jc w:val="left"/>
              <w:rPr>
                <w:rFonts w:eastAsia="Times New Roman" w:cs="Arial"/>
                <w:sz w:val="20"/>
                <w:szCs w:val="20"/>
                <w:lang w:eastAsia="pt-BR" w:bidi="ar-SA"/>
              </w:rPr>
            </w:pPr>
            <w:r w:rsidRPr="000F6257">
              <w:rPr>
                <w:rFonts w:eastAsia="Times New Roman" w:cs="Arial"/>
                <w:sz w:val="20"/>
                <w:szCs w:val="20"/>
                <w:lang w:eastAsia="pt-BR" w:bidi="ar-SA"/>
              </w:rPr>
              <w:t>C</w:t>
            </w:r>
            <w:r>
              <w:rPr>
                <w:rFonts w:eastAsia="Times New Roman" w:cs="Arial"/>
                <w:sz w:val="20"/>
                <w:szCs w:val="20"/>
                <w:lang w:eastAsia="pt-BR" w:bidi="ar-SA"/>
              </w:rPr>
              <w:t>TL</w:t>
            </w:r>
            <w:r w:rsidRPr="000F6257">
              <w:rPr>
                <w:rFonts w:eastAsia="Times New Roman" w:cs="Arial"/>
                <w:sz w:val="20"/>
                <w:szCs w:val="20"/>
                <w:lang w:eastAsia="pt-BR" w:bidi="ar-SA"/>
              </w:rPr>
              <w:t>20</w:t>
            </w:r>
          </w:p>
        </w:tc>
        <w:tc>
          <w:tcPr>
            <w:tcW w:w="520"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 xml:space="preserve">  F  </w:t>
            </w:r>
          </w:p>
        </w:tc>
        <w:tc>
          <w:tcPr>
            <w:tcW w:w="496"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70</w:t>
            </w:r>
          </w:p>
        </w:tc>
        <w:tc>
          <w:tcPr>
            <w:tcW w:w="1074" w:type="dxa"/>
            <w:noWrap/>
            <w:hideMark/>
          </w:tcPr>
          <w:p w:rsidR="001A72E7" w:rsidRPr="000F6257" w:rsidRDefault="001A72E7" w:rsidP="000F6257">
            <w:pPr>
              <w:spacing w:before="0"/>
              <w:ind w:firstLine="0"/>
              <w:jc w:val="lef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eastAsia="pt-BR" w:bidi="ar-SA"/>
              </w:rPr>
              <w:t>CTL</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4</w:t>
            </w:r>
          </w:p>
        </w:tc>
        <w:tc>
          <w:tcPr>
            <w:tcW w:w="1120" w:type="dxa"/>
            <w:noWrap/>
            <w:hideMark/>
          </w:tcPr>
          <w:p w:rsidR="001A72E7" w:rsidRPr="000F6257" w:rsidRDefault="001A72E7" w:rsidP="000F6257">
            <w:pPr>
              <w:spacing w:before="0"/>
              <w:ind w:firstLine="0"/>
              <w:jc w:val="center"/>
              <w:cnfStyle w:val="000000000000"/>
              <w:rPr>
                <w:rFonts w:ascii="Arial" w:eastAsia="Times New Roman" w:hAnsi="Arial" w:cs="Arial"/>
                <w:sz w:val="20"/>
                <w:szCs w:val="20"/>
                <w:lang w:eastAsia="pt-BR" w:bidi="ar-SA"/>
              </w:rPr>
            </w:pPr>
            <w:r>
              <w:rPr>
                <w:rFonts w:ascii="Arial" w:eastAsia="Times New Roman" w:hAnsi="Arial" w:cs="Arial"/>
                <w:sz w:val="20"/>
                <w:szCs w:val="20"/>
                <w:lang w:eastAsia="pt-BR" w:bidi="ar-SA"/>
              </w:rPr>
              <w:t>N</w:t>
            </w:r>
          </w:p>
        </w:tc>
        <w:tc>
          <w:tcPr>
            <w:tcW w:w="960"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sidRPr="000F6257">
              <w:rPr>
                <w:rFonts w:ascii="Arial" w:eastAsia="Times New Roman" w:hAnsi="Arial" w:cs="Arial"/>
                <w:sz w:val="20"/>
                <w:szCs w:val="20"/>
                <w:lang w:val="en-US" w:eastAsia="pt-BR" w:bidi="ar-SA"/>
              </w:rPr>
              <w:t>27</w:t>
            </w:r>
          </w:p>
        </w:tc>
        <w:tc>
          <w:tcPr>
            <w:tcW w:w="974" w:type="dxa"/>
            <w:noWrap/>
            <w:hideMark/>
          </w:tcPr>
          <w:p w:rsidR="001A72E7" w:rsidRPr="000F6257" w:rsidRDefault="001A72E7" w:rsidP="000F6257">
            <w:pPr>
              <w:spacing w:before="0"/>
              <w:ind w:firstLine="0"/>
              <w:jc w:val="right"/>
              <w:cnfStyle w:val="000000000000"/>
              <w:rPr>
                <w:rFonts w:ascii="Arial" w:eastAsia="Times New Roman" w:hAnsi="Arial" w:cs="Arial"/>
                <w:sz w:val="20"/>
                <w:szCs w:val="20"/>
                <w:lang w:eastAsia="pt-BR" w:bidi="ar-SA"/>
              </w:rPr>
            </w:pPr>
            <w:r>
              <w:rPr>
                <w:rFonts w:ascii="Arial" w:eastAsia="Times New Roman" w:hAnsi="Arial" w:cs="Arial"/>
                <w:sz w:val="20"/>
                <w:szCs w:val="20"/>
                <w:lang w:eastAsia="pt-BR" w:bidi="ar-SA"/>
              </w:rPr>
              <w:t>N/A</w:t>
            </w:r>
          </w:p>
        </w:tc>
      </w:tr>
    </w:tbl>
    <w:p w:rsidR="005B4C49" w:rsidRPr="00077662" w:rsidRDefault="001A72E7" w:rsidP="001A72E7">
      <w:pPr>
        <w:pStyle w:val="NotasTabela"/>
        <w:rPr>
          <w:b/>
        </w:rPr>
      </w:pPr>
      <w:r>
        <w:t>Notas: M – masculino F – feminino; DA – Doença de Alzheimer, CTL - Controle; N – Não presente; S – Presente; N/A – Não se Aplica.</w:t>
      </w:r>
      <w:r w:rsidR="00B757B8">
        <w:br w:type="page"/>
      </w:r>
      <w:r w:rsidR="00B757B8" w:rsidRPr="00077662">
        <w:rPr>
          <w:b/>
        </w:rPr>
        <w:lastRenderedPageBreak/>
        <w:t>Anexo III</w:t>
      </w:r>
    </w:p>
    <w:p w:rsidR="00B757B8" w:rsidRDefault="00B757B8" w:rsidP="00B757B8">
      <w:pPr>
        <w:pStyle w:val="Legenda"/>
        <w:keepNext/>
      </w:pPr>
      <w:bookmarkStart w:id="338" w:name="_Ref210909350"/>
      <w:bookmarkStart w:id="339" w:name="_Toc215289536"/>
      <w:r w:rsidRPr="00D146CF">
        <w:t xml:space="preserve">Tabela </w:t>
      </w:r>
      <w:fldSimple w:instr=" SEQ Tabela \* ARABIC ">
        <w:r w:rsidR="00CB7E3B">
          <w:rPr>
            <w:noProof/>
          </w:rPr>
          <w:t>7</w:t>
        </w:r>
      </w:fldSimple>
      <w:bookmarkEnd w:id="338"/>
      <w:r w:rsidRPr="00D146CF">
        <w:t xml:space="preserve"> - Estruturas cerebrais mensuradas no processo de segmentação do FreeSurfer</w:t>
      </w:r>
      <w:r w:rsidR="00DF418E" w:rsidRPr="00D146CF">
        <w:t xml:space="preserve"> – Coluna 2 indica a existência de medição separada para cada hemisfério (D,E).</w:t>
      </w:r>
      <w:bookmarkEnd w:id="339"/>
    </w:p>
    <w:tbl>
      <w:tblPr>
        <w:tblStyle w:val="SombreamentoClaro2"/>
        <w:tblW w:w="0" w:type="auto"/>
        <w:tblLook w:val="0680"/>
      </w:tblPr>
      <w:tblGrid>
        <w:gridCol w:w="5495"/>
        <w:gridCol w:w="2658"/>
      </w:tblGrid>
      <w:tr w:rsidR="00201569" w:rsidRPr="00D146CF">
        <w:tc>
          <w:tcPr>
            <w:cnfStyle w:val="001000000000"/>
            <w:tcW w:w="5495" w:type="dxa"/>
          </w:tcPr>
          <w:p w:rsidR="005B4C49" w:rsidRDefault="00201569">
            <w:pPr>
              <w:pStyle w:val="TabelaCorpo"/>
              <w:spacing w:before="120"/>
              <w:rPr>
                <w:b w:val="0"/>
              </w:rPr>
            </w:pPr>
            <w:r w:rsidRPr="00D146CF">
              <w:t>3</w:t>
            </w:r>
            <w:r w:rsidRPr="00D146CF">
              <w:rPr>
                <w:u w:val="single"/>
                <w:vertAlign w:val="superscript"/>
              </w:rPr>
              <w:t>o</w:t>
            </w:r>
            <w:r w:rsidRPr="00D146CF">
              <w:t xml:space="preserve"> Ventrículo</w:t>
            </w:r>
          </w:p>
        </w:tc>
        <w:tc>
          <w:tcPr>
            <w:tcW w:w="2658" w:type="dxa"/>
          </w:tcPr>
          <w:p w:rsidR="005B4C49" w:rsidRDefault="005B4C49">
            <w:pPr>
              <w:pStyle w:val="TabelaCorpo"/>
              <w:spacing w:before="120"/>
              <w:jc w:val="center"/>
              <w:cnfStyle w:val="000000000000"/>
              <w:rPr>
                <w:rFonts w:asciiTheme="majorHAnsi" w:eastAsiaTheme="majorEastAsia" w:hAnsiTheme="majorHAnsi" w:cstheme="majorBidi"/>
                <w:b/>
                <w:i/>
                <w:iCs/>
              </w:rPr>
            </w:pPr>
          </w:p>
        </w:tc>
      </w:tr>
      <w:tr w:rsidR="00201569" w:rsidRPr="00D146CF">
        <w:tc>
          <w:tcPr>
            <w:cnfStyle w:val="001000000000"/>
            <w:tcW w:w="5495" w:type="dxa"/>
          </w:tcPr>
          <w:p w:rsidR="005B4C49" w:rsidRDefault="00201569">
            <w:pPr>
              <w:pStyle w:val="TabelaCorpo"/>
              <w:spacing w:before="120"/>
              <w:rPr>
                <w:b w:val="0"/>
              </w:rPr>
            </w:pPr>
            <w:r w:rsidRPr="00D146CF">
              <w:t>4</w:t>
            </w:r>
            <w:r w:rsidRPr="00D146CF">
              <w:rPr>
                <w:u w:val="single"/>
                <w:vertAlign w:val="superscript"/>
              </w:rPr>
              <w:t>o</w:t>
            </w:r>
            <w:r w:rsidRPr="00D146CF">
              <w:t xml:space="preserve"> Ventrículo</w:t>
            </w:r>
          </w:p>
        </w:tc>
        <w:tc>
          <w:tcPr>
            <w:tcW w:w="2658" w:type="dxa"/>
          </w:tcPr>
          <w:p w:rsidR="005B4C49" w:rsidRDefault="005B4C49">
            <w:pPr>
              <w:pStyle w:val="TabelaCorpo"/>
              <w:spacing w:before="120"/>
              <w:jc w:val="center"/>
              <w:cnfStyle w:val="000000000000"/>
              <w:rPr>
                <w:rFonts w:asciiTheme="majorHAnsi" w:eastAsiaTheme="majorEastAsia" w:hAnsiTheme="majorHAnsi" w:cstheme="majorBidi"/>
                <w:b/>
                <w:i/>
                <w:iCs/>
              </w:rPr>
            </w:pPr>
          </w:p>
        </w:tc>
      </w:tr>
      <w:tr w:rsidR="00201569" w:rsidRPr="00D146CF">
        <w:tc>
          <w:tcPr>
            <w:cnfStyle w:val="001000000000"/>
            <w:tcW w:w="5495" w:type="dxa"/>
          </w:tcPr>
          <w:p w:rsidR="005B4C49" w:rsidRDefault="00201569">
            <w:pPr>
              <w:pStyle w:val="TabelaCorpo"/>
              <w:spacing w:before="120"/>
              <w:rPr>
                <w:b w:val="0"/>
              </w:rPr>
            </w:pPr>
            <w:r w:rsidRPr="00D146CF">
              <w:t>5</w:t>
            </w:r>
            <w:r w:rsidRPr="00D146CF">
              <w:rPr>
                <w:u w:val="single"/>
                <w:vertAlign w:val="superscript"/>
              </w:rPr>
              <w:t>o</w:t>
            </w:r>
            <w:r w:rsidRPr="00D146CF">
              <w:t xml:space="preserve"> Ventrículo</w:t>
            </w:r>
          </w:p>
        </w:tc>
        <w:tc>
          <w:tcPr>
            <w:tcW w:w="2658" w:type="dxa"/>
          </w:tcPr>
          <w:p w:rsidR="005B4C49" w:rsidRDefault="005B4C49">
            <w:pPr>
              <w:pStyle w:val="TabelaCorpo"/>
              <w:spacing w:before="120"/>
              <w:jc w:val="center"/>
              <w:cnfStyle w:val="000000000000"/>
              <w:rPr>
                <w:rFonts w:asciiTheme="majorHAnsi" w:eastAsiaTheme="majorEastAsia" w:hAnsiTheme="majorHAnsi" w:cstheme="majorBidi"/>
                <w:b/>
                <w:i/>
                <w:iCs/>
              </w:rPr>
            </w:pPr>
          </w:p>
        </w:tc>
      </w:tr>
      <w:tr w:rsidR="00201569" w:rsidRPr="00D146CF">
        <w:tc>
          <w:tcPr>
            <w:cnfStyle w:val="001000000000"/>
            <w:tcW w:w="5495" w:type="dxa"/>
          </w:tcPr>
          <w:p w:rsidR="005B4C49" w:rsidRDefault="00D146CF">
            <w:pPr>
              <w:pStyle w:val="TabelaCorpo"/>
              <w:spacing w:before="120"/>
              <w:rPr>
                <w:b w:val="0"/>
              </w:rPr>
            </w:pPr>
            <w:r w:rsidRPr="00D146CF">
              <w:t>Amígdala</w:t>
            </w:r>
          </w:p>
        </w:tc>
        <w:tc>
          <w:tcPr>
            <w:tcW w:w="2658" w:type="dxa"/>
          </w:tcPr>
          <w:p w:rsidR="005B4C49" w:rsidRDefault="00201569">
            <w:pPr>
              <w:pStyle w:val="TabelaCorpo"/>
              <w:spacing w:before="120"/>
              <w:jc w:val="center"/>
              <w:cnfStyle w:val="000000000000"/>
            </w:pPr>
            <w:r w:rsidRPr="00D146CF">
              <w:t>D,E</w:t>
            </w:r>
          </w:p>
        </w:tc>
      </w:tr>
      <w:tr w:rsidR="00201569" w:rsidRPr="00D146CF">
        <w:tc>
          <w:tcPr>
            <w:cnfStyle w:val="001000000000"/>
            <w:tcW w:w="5495" w:type="dxa"/>
          </w:tcPr>
          <w:p w:rsidR="005B4C49" w:rsidRDefault="00201569">
            <w:pPr>
              <w:pStyle w:val="TabelaCorpo"/>
              <w:spacing w:before="120"/>
              <w:rPr>
                <w:b w:val="0"/>
              </w:rPr>
            </w:pPr>
            <w:r w:rsidRPr="00D146CF">
              <w:t>Área Accumbens</w:t>
            </w:r>
          </w:p>
        </w:tc>
        <w:tc>
          <w:tcPr>
            <w:tcW w:w="2658" w:type="dxa"/>
          </w:tcPr>
          <w:p w:rsidR="005B4C49" w:rsidRDefault="00201569">
            <w:pPr>
              <w:pStyle w:val="TabelaCorpo"/>
              <w:spacing w:before="120"/>
              <w:jc w:val="center"/>
              <w:cnfStyle w:val="000000000000"/>
            </w:pPr>
            <w:r w:rsidRPr="00D146CF">
              <w:t>D,E</w:t>
            </w:r>
          </w:p>
        </w:tc>
      </w:tr>
      <w:tr w:rsidR="00201569" w:rsidRPr="00D146CF">
        <w:tc>
          <w:tcPr>
            <w:cnfStyle w:val="001000000000"/>
            <w:tcW w:w="5495" w:type="dxa"/>
          </w:tcPr>
          <w:p w:rsidR="005B4C49" w:rsidRDefault="00201569">
            <w:pPr>
              <w:pStyle w:val="TabelaCorpo"/>
              <w:spacing w:before="120"/>
              <w:rPr>
                <w:b w:val="0"/>
              </w:rPr>
            </w:pPr>
            <w:r w:rsidRPr="00D146CF">
              <w:t>Artéria basilar</w:t>
            </w:r>
          </w:p>
        </w:tc>
        <w:tc>
          <w:tcPr>
            <w:tcW w:w="2658" w:type="dxa"/>
          </w:tcPr>
          <w:p w:rsidR="005B4C49" w:rsidRDefault="00201569">
            <w:pPr>
              <w:pStyle w:val="TabelaCorpo"/>
              <w:spacing w:before="120"/>
              <w:jc w:val="center"/>
              <w:cnfStyle w:val="000000000000"/>
            </w:pPr>
            <w:r w:rsidRPr="00D146CF">
              <w:t>D,E</w:t>
            </w:r>
          </w:p>
        </w:tc>
      </w:tr>
      <w:tr w:rsidR="00201569" w:rsidRPr="00D146CF">
        <w:tc>
          <w:tcPr>
            <w:cnfStyle w:val="001000000000"/>
            <w:tcW w:w="5495" w:type="dxa"/>
          </w:tcPr>
          <w:p w:rsidR="005B4C49" w:rsidRDefault="00201569">
            <w:pPr>
              <w:pStyle w:val="TabelaCorpo"/>
              <w:spacing w:before="120"/>
              <w:rPr>
                <w:b w:val="0"/>
              </w:rPr>
            </w:pPr>
            <w:r w:rsidRPr="00D146CF">
              <w:t>Caudado</w:t>
            </w:r>
          </w:p>
        </w:tc>
        <w:tc>
          <w:tcPr>
            <w:tcW w:w="2658" w:type="dxa"/>
          </w:tcPr>
          <w:p w:rsidR="005B4C49" w:rsidRDefault="00201569">
            <w:pPr>
              <w:pStyle w:val="TabelaCorpo"/>
              <w:spacing w:before="120"/>
              <w:jc w:val="center"/>
              <w:cnfStyle w:val="000000000000"/>
            </w:pPr>
            <w:r w:rsidRPr="00D146CF">
              <w:t>D,E</w:t>
            </w:r>
          </w:p>
        </w:tc>
      </w:tr>
      <w:tr w:rsidR="00201569" w:rsidRPr="00D146CF">
        <w:tc>
          <w:tcPr>
            <w:cnfStyle w:val="001000000000"/>
            <w:tcW w:w="5495" w:type="dxa"/>
          </w:tcPr>
          <w:p w:rsidR="005B4C49" w:rsidRDefault="001C631E">
            <w:pPr>
              <w:pStyle w:val="TabelaCorpo"/>
              <w:spacing w:before="120"/>
              <w:rPr>
                <w:b w:val="0"/>
              </w:rPr>
            </w:pPr>
            <w:r>
              <w:t>Corpo Caloso</w:t>
            </w:r>
            <w:r w:rsidR="00201569" w:rsidRPr="00D146CF">
              <w:t xml:space="preserve"> medial anterior</w:t>
            </w:r>
          </w:p>
        </w:tc>
        <w:tc>
          <w:tcPr>
            <w:tcW w:w="2658" w:type="dxa"/>
          </w:tcPr>
          <w:p w:rsidR="005B4C49" w:rsidRDefault="005B4C49">
            <w:pPr>
              <w:pStyle w:val="TabelaCorpo"/>
              <w:spacing w:before="120"/>
              <w:jc w:val="center"/>
              <w:cnfStyle w:val="000000000000"/>
              <w:rPr>
                <w:rFonts w:asciiTheme="majorHAnsi" w:eastAsiaTheme="majorEastAsia" w:hAnsiTheme="majorHAnsi" w:cstheme="majorBidi"/>
                <w:b/>
                <w:i/>
                <w:iCs/>
              </w:rPr>
            </w:pPr>
          </w:p>
        </w:tc>
      </w:tr>
      <w:tr w:rsidR="00201569" w:rsidRPr="00D146CF">
        <w:tc>
          <w:tcPr>
            <w:cnfStyle w:val="001000000000"/>
            <w:tcW w:w="5495" w:type="dxa"/>
          </w:tcPr>
          <w:p w:rsidR="005B4C49" w:rsidRDefault="001C631E">
            <w:pPr>
              <w:pStyle w:val="TabelaCorpo"/>
              <w:spacing w:before="120"/>
              <w:rPr>
                <w:b w:val="0"/>
              </w:rPr>
            </w:pPr>
            <w:r>
              <w:t>Corpo Caloso</w:t>
            </w:r>
            <w:r w:rsidRPr="00D146CF">
              <w:t xml:space="preserve"> </w:t>
            </w:r>
            <w:r w:rsidR="00201569" w:rsidRPr="00D146CF">
              <w:t>medial posterior</w:t>
            </w:r>
          </w:p>
        </w:tc>
        <w:tc>
          <w:tcPr>
            <w:tcW w:w="2658" w:type="dxa"/>
          </w:tcPr>
          <w:p w:rsidR="005B4C49" w:rsidRDefault="005B4C49">
            <w:pPr>
              <w:pStyle w:val="TabelaCorpo"/>
              <w:spacing w:before="120"/>
              <w:jc w:val="center"/>
              <w:cnfStyle w:val="000000000000"/>
              <w:rPr>
                <w:rFonts w:asciiTheme="majorHAnsi" w:eastAsiaTheme="majorEastAsia" w:hAnsiTheme="majorHAnsi" w:cstheme="majorBidi"/>
                <w:b/>
                <w:i/>
                <w:iCs/>
              </w:rPr>
            </w:pPr>
          </w:p>
        </w:tc>
      </w:tr>
      <w:tr w:rsidR="00201569" w:rsidRPr="00D146CF">
        <w:tc>
          <w:tcPr>
            <w:cnfStyle w:val="001000000000"/>
            <w:tcW w:w="5495" w:type="dxa"/>
          </w:tcPr>
          <w:p w:rsidR="005B4C49" w:rsidRDefault="001C631E">
            <w:pPr>
              <w:pStyle w:val="TabelaCorpo"/>
              <w:spacing w:before="120"/>
              <w:rPr>
                <w:b w:val="0"/>
              </w:rPr>
            </w:pPr>
            <w:r>
              <w:t>Corpo Caloso</w:t>
            </w:r>
            <w:r w:rsidRPr="00D146CF">
              <w:t xml:space="preserve"> </w:t>
            </w:r>
            <w:r w:rsidR="00201569" w:rsidRPr="00D146CF">
              <w:t>parte anterior</w:t>
            </w:r>
          </w:p>
        </w:tc>
        <w:tc>
          <w:tcPr>
            <w:tcW w:w="2658" w:type="dxa"/>
          </w:tcPr>
          <w:p w:rsidR="005B4C49" w:rsidRDefault="005B4C49">
            <w:pPr>
              <w:pStyle w:val="TabelaCorpo"/>
              <w:spacing w:before="120"/>
              <w:jc w:val="center"/>
              <w:cnfStyle w:val="000000000000"/>
              <w:rPr>
                <w:rFonts w:asciiTheme="majorHAnsi" w:eastAsiaTheme="majorEastAsia" w:hAnsiTheme="majorHAnsi" w:cstheme="majorBidi"/>
                <w:b/>
                <w:i/>
                <w:iCs/>
              </w:rPr>
            </w:pPr>
          </w:p>
        </w:tc>
      </w:tr>
      <w:tr w:rsidR="00201569" w:rsidRPr="00D146CF">
        <w:tc>
          <w:tcPr>
            <w:cnfStyle w:val="001000000000"/>
            <w:tcW w:w="5495" w:type="dxa"/>
          </w:tcPr>
          <w:p w:rsidR="005B4C49" w:rsidRDefault="001C631E">
            <w:pPr>
              <w:pStyle w:val="TabelaCorpo"/>
              <w:spacing w:before="120"/>
              <w:rPr>
                <w:b w:val="0"/>
              </w:rPr>
            </w:pPr>
            <w:r>
              <w:t>Corpo Caloso</w:t>
            </w:r>
            <w:r w:rsidRPr="00D146CF">
              <w:t xml:space="preserve"> </w:t>
            </w:r>
            <w:r w:rsidR="00201569" w:rsidRPr="00D146CF">
              <w:t>parte Central</w:t>
            </w:r>
          </w:p>
        </w:tc>
        <w:tc>
          <w:tcPr>
            <w:tcW w:w="2658" w:type="dxa"/>
          </w:tcPr>
          <w:p w:rsidR="005B4C49" w:rsidRDefault="005B4C49">
            <w:pPr>
              <w:pStyle w:val="TabelaCorpo"/>
              <w:spacing w:before="120"/>
              <w:jc w:val="center"/>
              <w:cnfStyle w:val="000000000000"/>
              <w:rPr>
                <w:rFonts w:asciiTheme="majorHAnsi" w:eastAsiaTheme="majorEastAsia" w:hAnsiTheme="majorHAnsi" w:cstheme="majorBidi"/>
                <w:b/>
                <w:i/>
                <w:iCs/>
              </w:rPr>
            </w:pPr>
          </w:p>
        </w:tc>
      </w:tr>
      <w:tr w:rsidR="00201569" w:rsidRPr="00D146CF">
        <w:tc>
          <w:tcPr>
            <w:cnfStyle w:val="001000000000"/>
            <w:tcW w:w="5495" w:type="dxa"/>
          </w:tcPr>
          <w:p w:rsidR="005B4C49" w:rsidRDefault="001C631E">
            <w:pPr>
              <w:pStyle w:val="TabelaCorpo"/>
              <w:spacing w:before="120"/>
              <w:rPr>
                <w:b w:val="0"/>
              </w:rPr>
            </w:pPr>
            <w:r>
              <w:t>Corpo Caloso</w:t>
            </w:r>
            <w:r w:rsidRPr="00D146CF">
              <w:t xml:space="preserve"> </w:t>
            </w:r>
            <w:r w:rsidR="00201569" w:rsidRPr="00D146CF">
              <w:t>posterior</w:t>
            </w:r>
          </w:p>
        </w:tc>
        <w:tc>
          <w:tcPr>
            <w:tcW w:w="2658" w:type="dxa"/>
          </w:tcPr>
          <w:p w:rsidR="005B4C49" w:rsidRDefault="005B4C49">
            <w:pPr>
              <w:pStyle w:val="TabelaCorpo"/>
              <w:spacing w:before="120"/>
              <w:jc w:val="center"/>
              <w:cnfStyle w:val="000000000000"/>
              <w:rPr>
                <w:rFonts w:asciiTheme="majorHAnsi" w:eastAsiaTheme="majorEastAsia" w:hAnsiTheme="majorHAnsi" w:cstheme="majorBidi"/>
                <w:b/>
                <w:i/>
                <w:iCs/>
              </w:rPr>
            </w:pPr>
          </w:p>
        </w:tc>
      </w:tr>
      <w:tr w:rsidR="00201569" w:rsidRPr="00D146CF">
        <w:tc>
          <w:tcPr>
            <w:cnfStyle w:val="001000000000"/>
            <w:tcW w:w="5495" w:type="dxa"/>
          </w:tcPr>
          <w:p w:rsidR="005B4C49" w:rsidRDefault="00201569">
            <w:pPr>
              <w:pStyle w:val="TabelaCorpo"/>
              <w:spacing w:before="120"/>
              <w:rPr>
                <w:b w:val="0"/>
              </w:rPr>
            </w:pPr>
            <w:r w:rsidRPr="00D146CF">
              <w:t xml:space="preserve">Corno do </w:t>
            </w:r>
            <w:r w:rsidR="00D146CF" w:rsidRPr="00D146CF">
              <w:t>Ventrículo</w:t>
            </w:r>
            <w:r w:rsidRPr="00D146CF">
              <w:t xml:space="preserve"> Lateral</w:t>
            </w:r>
          </w:p>
        </w:tc>
        <w:tc>
          <w:tcPr>
            <w:tcW w:w="2658" w:type="dxa"/>
          </w:tcPr>
          <w:p w:rsidR="005B4C49" w:rsidRDefault="00201569">
            <w:pPr>
              <w:pStyle w:val="TabelaCorpo"/>
              <w:spacing w:before="120"/>
              <w:jc w:val="center"/>
              <w:cnfStyle w:val="000000000000"/>
            </w:pPr>
            <w:r w:rsidRPr="00D146CF">
              <w:t>D,E</w:t>
            </w:r>
          </w:p>
        </w:tc>
      </w:tr>
      <w:tr w:rsidR="00201569" w:rsidRPr="00D146CF">
        <w:tc>
          <w:tcPr>
            <w:cnfStyle w:val="001000000000"/>
            <w:tcW w:w="5495" w:type="dxa"/>
          </w:tcPr>
          <w:p w:rsidR="005B4C49" w:rsidRDefault="00201569">
            <w:pPr>
              <w:pStyle w:val="TabelaCorpo"/>
              <w:spacing w:before="120"/>
              <w:rPr>
                <w:b w:val="0"/>
              </w:rPr>
            </w:pPr>
            <w:r w:rsidRPr="00D146CF">
              <w:t>Córtex</w:t>
            </w:r>
          </w:p>
        </w:tc>
        <w:tc>
          <w:tcPr>
            <w:tcW w:w="2658" w:type="dxa"/>
          </w:tcPr>
          <w:p w:rsidR="005B4C49" w:rsidRDefault="00201569">
            <w:pPr>
              <w:pStyle w:val="TabelaCorpo"/>
              <w:spacing w:before="120"/>
              <w:jc w:val="center"/>
              <w:cnfStyle w:val="000000000000"/>
            </w:pPr>
            <w:r w:rsidRPr="00D146CF">
              <w:t>D,E</w:t>
            </w:r>
          </w:p>
        </w:tc>
      </w:tr>
      <w:tr w:rsidR="00201569" w:rsidRPr="00D146CF">
        <w:tc>
          <w:tcPr>
            <w:cnfStyle w:val="001000000000"/>
            <w:tcW w:w="5495" w:type="dxa"/>
          </w:tcPr>
          <w:p w:rsidR="005B4C49" w:rsidRDefault="00201569">
            <w:pPr>
              <w:pStyle w:val="TabelaCorpo"/>
              <w:spacing w:before="120"/>
              <w:rPr>
                <w:b w:val="0"/>
              </w:rPr>
            </w:pPr>
            <w:r w:rsidRPr="00D146CF">
              <w:t>DC Ventral</w:t>
            </w:r>
          </w:p>
        </w:tc>
        <w:tc>
          <w:tcPr>
            <w:tcW w:w="2658" w:type="dxa"/>
          </w:tcPr>
          <w:p w:rsidR="005B4C49" w:rsidRDefault="00201569">
            <w:pPr>
              <w:pStyle w:val="TabelaCorpo"/>
              <w:spacing w:before="120"/>
              <w:jc w:val="center"/>
              <w:cnfStyle w:val="000000000000"/>
            </w:pPr>
            <w:r w:rsidRPr="00D146CF">
              <w:t>D,E</w:t>
            </w:r>
          </w:p>
        </w:tc>
      </w:tr>
      <w:tr w:rsidR="00201569" w:rsidRPr="00D146CF">
        <w:tc>
          <w:tcPr>
            <w:cnfStyle w:val="001000000000"/>
            <w:tcW w:w="5495" w:type="dxa"/>
          </w:tcPr>
          <w:p w:rsidR="005B4C49" w:rsidRDefault="00201569">
            <w:pPr>
              <w:pStyle w:val="TabelaCorpo"/>
              <w:spacing w:before="120"/>
              <w:rPr>
                <w:b w:val="0"/>
              </w:rPr>
            </w:pPr>
            <w:r w:rsidRPr="00D146CF">
              <w:t>Hipocampo</w:t>
            </w:r>
          </w:p>
        </w:tc>
        <w:tc>
          <w:tcPr>
            <w:tcW w:w="2658" w:type="dxa"/>
          </w:tcPr>
          <w:p w:rsidR="005B4C49" w:rsidRDefault="00201569">
            <w:pPr>
              <w:pStyle w:val="TabelaCorpo"/>
              <w:spacing w:before="120"/>
              <w:jc w:val="center"/>
              <w:cnfStyle w:val="000000000000"/>
            </w:pPr>
            <w:r w:rsidRPr="00D146CF">
              <w:t>D,E</w:t>
            </w:r>
          </w:p>
        </w:tc>
      </w:tr>
      <w:tr w:rsidR="00201569" w:rsidRPr="00D146CF">
        <w:tc>
          <w:tcPr>
            <w:cnfStyle w:val="001000000000"/>
            <w:tcW w:w="5495" w:type="dxa"/>
          </w:tcPr>
          <w:p w:rsidR="005B4C49" w:rsidRDefault="00201569">
            <w:pPr>
              <w:pStyle w:val="TabelaCorpo"/>
              <w:spacing w:before="120"/>
              <w:rPr>
                <w:b w:val="0"/>
              </w:rPr>
            </w:pPr>
            <w:r w:rsidRPr="00D146CF">
              <w:t>Líquor</w:t>
            </w:r>
          </w:p>
        </w:tc>
        <w:tc>
          <w:tcPr>
            <w:tcW w:w="2658" w:type="dxa"/>
          </w:tcPr>
          <w:p w:rsidR="005B4C49" w:rsidRDefault="005B4C49">
            <w:pPr>
              <w:pStyle w:val="TabelaCorpo"/>
              <w:spacing w:before="120"/>
              <w:jc w:val="center"/>
              <w:cnfStyle w:val="000000000000"/>
              <w:rPr>
                <w:rFonts w:asciiTheme="majorHAnsi" w:eastAsiaTheme="majorEastAsia" w:hAnsiTheme="majorHAnsi" w:cstheme="majorBidi"/>
                <w:b/>
                <w:i/>
                <w:iCs/>
              </w:rPr>
            </w:pPr>
          </w:p>
        </w:tc>
      </w:tr>
      <w:tr w:rsidR="00201569" w:rsidRPr="00D146CF">
        <w:tc>
          <w:tcPr>
            <w:cnfStyle w:val="001000000000"/>
            <w:tcW w:w="5495" w:type="dxa"/>
          </w:tcPr>
          <w:p w:rsidR="005B4C49" w:rsidRDefault="00201569">
            <w:pPr>
              <w:pStyle w:val="TabelaCorpo"/>
              <w:spacing w:before="120"/>
              <w:rPr>
                <w:b w:val="0"/>
              </w:rPr>
            </w:pPr>
            <w:r w:rsidRPr="00D146CF">
              <w:t>Nervo óptico</w:t>
            </w:r>
          </w:p>
        </w:tc>
        <w:tc>
          <w:tcPr>
            <w:tcW w:w="2658" w:type="dxa"/>
          </w:tcPr>
          <w:p w:rsidR="005B4C49" w:rsidRDefault="00201569">
            <w:pPr>
              <w:pStyle w:val="TabelaCorpo"/>
              <w:spacing w:before="120"/>
              <w:jc w:val="center"/>
              <w:cnfStyle w:val="000000000000"/>
            </w:pPr>
            <w:r w:rsidRPr="00D146CF">
              <w:t>D,E</w:t>
            </w:r>
          </w:p>
        </w:tc>
      </w:tr>
      <w:tr w:rsidR="00201569" w:rsidRPr="00D146CF">
        <w:tc>
          <w:tcPr>
            <w:cnfStyle w:val="001000000000"/>
            <w:tcW w:w="5495" w:type="dxa"/>
          </w:tcPr>
          <w:p w:rsidR="005B4C49" w:rsidRDefault="00201569">
            <w:pPr>
              <w:pStyle w:val="TabelaCorpo"/>
              <w:spacing w:before="120"/>
              <w:rPr>
                <w:b w:val="0"/>
              </w:rPr>
            </w:pPr>
            <w:r w:rsidRPr="00D146CF">
              <w:t>P</w:t>
            </w:r>
            <w:r w:rsidR="00D146CF" w:rsidRPr="00D146CF">
              <w:t>á</w:t>
            </w:r>
            <w:r w:rsidRPr="00D146CF">
              <w:t>lido</w:t>
            </w:r>
          </w:p>
        </w:tc>
        <w:tc>
          <w:tcPr>
            <w:tcW w:w="2658" w:type="dxa"/>
          </w:tcPr>
          <w:p w:rsidR="005B4C49" w:rsidRDefault="00201569">
            <w:pPr>
              <w:pStyle w:val="TabelaCorpo"/>
              <w:spacing w:before="120"/>
              <w:jc w:val="center"/>
              <w:cnfStyle w:val="000000000000"/>
            </w:pPr>
            <w:r w:rsidRPr="00D146CF">
              <w:t>D,E</w:t>
            </w:r>
          </w:p>
        </w:tc>
      </w:tr>
      <w:tr w:rsidR="00201569" w:rsidRPr="00D146CF">
        <w:tc>
          <w:tcPr>
            <w:cnfStyle w:val="001000000000"/>
            <w:tcW w:w="5495" w:type="dxa"/>
          </w:tcPr>
          <w:p w:rsidR="005B4C49" w:rsidRDefault="00201569">
            <w:pPr>
              <w:pStyle w:val="TabelaCorpo"/>
              <w:spacing w:before="120"/>
              <w:rPr>
                <w:b w:val="0"/>
              </w:rPr>
            </w:pPr>
            <w:r w:rsidRPr="00D146CF">
              <w:t xml:space="preserve">Plexo </w:t>
            </w:r>
            <w:r w:rsidR="00D146CF" w:rsidRPr="00D146CF">
              <w:t>coróide</w:t>
            </w:r>
          </w:p>
        </w:tc>
        <w:tc>
          <w:tcPr>
            <w:tcW w:w="2658" w:type="dxa"/>
          </w:tcPr>
          <w:p w:rsidR="005B4C49" w:rsidRDefault="00201569">
            <w:pPr>
              <w:pStyle w:val="TabelaCorpo"/>
              <w:spacing w:before="120"/>
              <w:jc w:val="center"/>
              <w:cnfStyle w:val="000000000000"/>
            </w:pPr>
            <w:r w:rsidRPr="00D146CF">
              <w:t>D,E</w:t>
            </w:r>
          </w:p>
        </w:tc>
      </w:tr>
      <w:tr w:rsidR="00201569" w:rsidRPr="00D146CF">
        <w:tc>
          <w:tcPr>
            <w:cnfStyle w:val="001000000000"/>
            <w:tcW w:w="5495" w:type="dxa"/>
          </w:tcPr>
          <w:p w:rsidR="005B4C49" w:rsidRDefault="005E4DA8">
            <w:pPr>
              <w:pStyle w:val="TabelaCorpo"/>
              <w:spacing w:before="120"/>
              <w:rPr>
                <w:b w:val="0"/>
              </w:rPr>
            </w:pPr>
            <w:r w:rsidRPr="00D146CF">
              <w:t>Putâ</w:t>
            </w:r>
            <w:r w:rsidR="00201569" w:rsidRPr="00D146CF">
              <w:t>men</w:t>
            </w:r>
          </w:p>
        </w:tc>
        <w:tc>
          <w:tcPr>
            <w:tcW w:w="2658" w:type="dxa"/>
          </w:tcPr>
          <w:p w:rsidR="005B4C49" w:rsidRDefault="00201569">
            <w:pPr>
              <w:pStyle w:val="TabelaCorpo"/>
              <w:spacing w:before="120"/>
              <w:jc w:val="center"/>
              <w:cnfStyle w:val="000000000000"/>
            </w:pPr>
            <w:r w:rsidRPr="00D146CF">
              <w:t>D,E</w:t>
            </w:r>
          </w:p>
        </w:tc>
      </w:tr>
      <w:tr w:rsidR="00201569" w:rsidRPr="00D146CF">
        <w:tc>
          <w:tcPr>
            <w:cnfStyle w:val="001000000000"/>
            <w:tcW w:w="5495" w:type="dxa"/>
          </w:tcPr>
          <w:p w:rsidR="005B4C49" w:rsidRDefault="00201569">
            <w:pPr>
              <w:pStyle w:val="TabelaCorpo"/>
              <w:spacing w:before="120"/>
              <w:rPr>
                <w:b w:val="0"/>
              </w:rPr>
            </w:pPr>
            <w:r w:rsidRPr="00D146CF">
              <w:t xml:space="preserve">Subst. branca cerebelo </w:t>
            </w:r>
          </w:p>
        </w:tc>
        <w:tc>
          <w:tcPr>
            <w:tcW w:w="2658" w:type="dxa"/>
          </w:tcPr>
          <w:p w:rsidR="005B4C49" w:rsidRDefault="00201569">
            <w:pPr>
              <w:pStyle w:val="TabelaCorpo"/>
              <w:spacing w:before="120"/>
              <w:jc w:val="center"/>
              <w:cnfStyle w:val="000000000000"/>
            </w:pPr>
            <w:r w:rsidRPr="00D146CF">
              <w:t>D,E</w:t>
            </w:r>
          </w:p>
        </w:tc>
      </w:tr>
      <w:tr w:rsidR="00201569" w:rsidRPr="00D146CF">
        <w:tc>
          <w:tcPr>
            <w:cnfStyle w:val="001000000000"/>
            <w:tcW w:w="5495" w:type="dxa"/>
          </w:tcPr>
          <w:p w:rsidR="005B4C49" w:rsidRDefault="00201569">
            <w:pPr>
              <w:pStyle w:val="TabelaCorpo"/>
              <w:spacing w:before="120"/>
              <w:rPr>
                <w:b w:val="0"/>
              </w:rPr>
            </w:pPr>
            <w:r w:rsidRPr="00D146CF">
              <w:t>Tálamo</w:t>
            </w:r>
          </w:p>
        </w:tc>
        <w:tc>
          <w:tcPr>
            <w:tcW w:w="2658" w:type="dxa"/>
          </w:tcPr>
          <w:p w:rsidR="005B4C49" w:rsidRDefault="00DF418E">
            <w:pPr>
              <w:pStyle w:val="TabelaCorpo"/>
              <w:spacing w:before="120"/>
              <w:jc w:val="center"/>
              <w:cnfStyle w:val="000000000000"/>
            </w:pPr>
            <w:r w:rsidRPr="00D146CF">
              <w:t>D,E</w:t>
            </w:r>
          </w:p>
        </w:tc>
      </w:tr>
      <w:tr w:rsidR="00201569" w:rsidRPr="00D146CF">
        <w:tc>
          <w:tcPr>
            <w:cnfStyle w:val="001000000000"/>
            <w:tcW w:w="5495" w:type="dxa"/>
          </w:tcPr>
          <w:p w:rsidR="005B4C49" w:rsidRDefault="00201569">
            <w:pPr>
              <w:pStyle w:val="TabelaCorpo"/>
              <w:spacing w:before="120"/>
              <w:rPr>
                <w:b w:val="0"/>
              </w:rPr>
            </w:pPr>
            <w:r w:rsidRPr="00D146CF">
              <w:t>Tronco Encefálico</w:t>
            </w:r>
          </w:p>
        </w:tc>
        <w:tc>
          <w:tcPr>
            <w:tcW w:w="2658" w:type="dxa"/>
          </w:tcPr>
          <w:p w:rsidR="005B4C49" w:rsidRDefault="005B4C49">
            <w:pPr>
              <w:pStyle w:val="TabelaCorpo"/>
              <w:spacing w:before="120"/>
              <w:jc w:val="center"/>
              <w:cnfStyle w:val="000000000000"/>
              <w:rPr>
                <w:rFonts w:asciiTheme="majorHAnsi" w:eastAsiaTheme="majorEastAsia" w:hAnsiTheme="majorHAnsi" w:cstheme="majorBidi"/>
                <w:b/>
                <w:i/>
                <w:iCs/>
              </w:rPr>
            </w:pPr>
          </w:p>
        </w:tc>
      </w:tr>
      <w:tr w:rsidR="00201569" w:rsidRPr="00D146CF">
        <w:tc>
          <w:tcPr>
            <w:cnfStyle w:val="001000000000"/>
            <w:tcW w:w="5495" w:type="dxa"/>
          </w:tcPr>
          <w:p w:rsidR="005B4C49" w:rsidRDefault="00201569">
            <w:pPr>
              <w:pStyle w:val="TabelaCorpo"/>
              <w:spacing w:before="120"/>
              <w:rPr>
                <w:b w:val="0"/>
              </w:rPr>
            </w:pPr>
            <w:r w:rsidRPr="00D146CF">
              <w:t>Ventrículo Lateral</w:t>
            </w:r>
          </w:p>
        </w:tc>
        <w:tc>
          <w:tcPr>
            <w:tcW w:w="2658" w:type="dxa"/>
          </w:tcPr>
          <w:p w:rsidR="005B4C49" w:rsidRDefault="00DF418E">
            <w:pPr>
              <w:pStyle w:val="TabelaCorpo"/>
              <w:spacing w:before="120"/>
              <w:jc w:val="center"/>
              <w:cnfStyle w:val="000000000000"/>
            </w:pPr>
            <w:r w:rsidRPr="00D146CF">
              <w:t>D,E</w:t>
            </w:r>
          </w:p>
        </w:tc>
      </w:tr>
    </w:tbl>
    <w:p w:rsidR="00AC688A" w:rsidRDefault="00AC688A" w:rsidP="00DF418E">
      <w:pPr>
        <w:ind w:firstLine="0"/>
      </w:pPr>
    </w:p>
    <w:p w:rsidR="00AC688A" w:rsidRDefault="00AC688A">
      <w:pPr>
        <w:spacing w:before="0" w:after="240"/>
        <w:ind w:firstLine="360"/>
        <w:jc w:val="left"/>
      </w:pPr>
      <w:r>
        <w:br w:type="page"/>
      </w:r>
    </w:p>
    <w:p w:rsidR="00C349D2" w:rsidRDefault="00AC688A" w:rsidP="00DF418E">
      <w:pPr>
        <w:ind w:firstLine="0"/>
        <w:rPr>
          <w:b/>
        </w:rPr>
      </w:pPr>
      <w:r w:rsidRPr="00077662">
        <w:rPr>
          <w:b/>
        </w:rPr>
        <w:lastRenderedPageBreak/>
        <w:t>Anexo I</w:t>
      </w:r>
      <w:r>
        <w:rPr>
          <w:b/>
        </w:rPr>
        <w:t>V</w:t>
      </w:r>
    </w:p>
    <w:p w:rsidR="00AC688A" w:rsidRDefault="00FC75F6" w:rsidP="00DF418E">
      <w:pPr>
        <w:ind w:firstLine="0"/>
        <w:rPr>
          <w:b/>
        </w:rPr>
      </w:pPr>
      <w:r>
        <w:rPr>
          <w:b/>
        </w:rPr>
        <w:t>CD com dados de RM utilizados</w:t>
      </w:r>
    </w:p>
    <w:p w:rsidR="00FC75F6" w:rsidRPr="00D146CF" w:rsidRDefault="00FC75F6" w:rsidP="00DF418E">
      <w:pPr>
        <w:ind w:firstLine="0"/>
      </w:pPr>
      <w:r>
        <w:rPr>
          <w:b/>
        </w:rPr>
        <w:t>Versão PDF da Tese</w:t>
      </w:r>
    </w:p>
    <w:p w:rsidR="0016537C" w:rsidRPr="00C349D2" w:rsidRDefault="0016537C">
      <w:r w:rsidRPr="00C349D2">
        <w:br w:type="page"/>
      </w:r>
    </w:p>
    <w:p w:rsidR="006F22B3" w:rsidRPr="00FF3AC3" w:rsidRDefault="00C07D6C" w:rsidP="00C07D6C">
      <w:pPr>
        <w:pStyle w:val="Ttulo1"/>
        <w:numPr>
          <w:ilvl w:val="0"/>
          <w:numId w:val="0"/>
        </w:numPr>
        <w:ind w:left="432" w:hanging="432"/>
      </w:pPr>
      <w:bookmarkStart w:id="340" w:name="_Toc211074402"/>
      <w:bookmarkStart w:id="341" w:name="_Toc215289514"/>
      <w:r w:rsidRPr="00FF3AC3">
        <w:lastRenderedPageBreak/>
        <w:t>Referências</w:t>
      </w:r>
      <w:bookmarkEnd w:id="340"/>
      <w:bookmarkEnd w:id="341"/>
    </w:p>
    <w:p w:rsidR="00A438FC" w:rsidRPr="00D834E3" w:rsidRDefault="006F182C" w:rsidP="00A438FC">
      <w:pPr>
        <w:spacing w:line="240" w:lineRule="auto"/>
        <w:ind w:firstLine="0"/>
        <w:rPr>
          <w:rFonts w:ascii="Calibri" w:hAnsi="Calibri"/>
          <w:noProof/>
          <w:sz w:val="22"/>
          <w:lang w:val="en-US"/>
        </w:rPr>
      </w:pPr>
      <w:r w:rsidRPr="005E4DA8">
        <w:rPr>
          <w:noProof/>
          <w:lang w:val="en-US"/>
        </w:rPr>
        <w:fldChar w:fldCharType="begin"/>
      </w:r>
      <w:r w:rsidR="006F22B3" w:rsidRPr="00814B10">
        <w:rPr>
          <w:noProof/>
        </w:rPr>
        <w:instrText xml:space="preserve"> ADDIN EN.REFLIST </w:instrText>
      </w:r>
      <w:r w:rsidRPr="005E4DA8">
        <w:rPr>
          <w:noProof/>
          <w:lang w:val="en-US"/>
        </w:rPr>
        <w:fldChar w:fldCharType="separate"/>
      </w:r>
      <w:r w:rsidR="00A438FC" w:rsidRPr="00A438FC">
        <w:rPr>
          <w:rFonts w:ascii="Calibri" w:hAnsi="Calibri"/>
          <w:noProof/>
          <w:sz w:val="22"/>
        </w:rPr>
        <w:t>1.</w:t>
      </w:r>
      <w:r w:rsidR="00A438FC" w:rsidRPr="00A438FC">
        <w:rPr>
          <w:rFonts w:ascii="Calibri" w:hAnsi="Calibri"/>
          <w:noProof/>
          <w:sz w:val="22"/>
        </w:rPr>
        <w:tab/>
        <w:t xml:space="preserve">Barkovich AJ, Kuzniecky RI, Jackson GD, Guerrini R, Dobyns WB. </w:t>
      </w:r>
      <w:r w:rsidR="00A438FC" w:rsidRPr="00D834E3">
        <w:rPr>
          <w:rFonts w:ascii="Calibri" w:hAnsi="Calibri"/>
          <w:noProof/>
          <w:sz w:val="22"/>
          <w:lang w:val="en-US"/>
        </w:rPr>
        <w:t>Classification system for malformations of cortical development: update 2001. Neurology2001 Dec 26;57(12):2168-78.</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2.</w:t>
      </w:r>
      <w:r w:rsidRPr="00D834E3">
        <w:rPr>
          <w:rFonts w:ascii="Calibri" w:hAnsi="Calibri"/>
          <w:noProof/>
          <w:sz w:val="22"/>
          <w:lang w:val="en-US"/>
        </w:rPr>
        <w:tab/>
        <w:t>Chang BS, Piao X, Bodell A, Basel-Vanagaite L, Straussberg R, Dobyns WB, et al. Bilateral frontoparietal polymicrogyria: clinical and radiological features in 10 families with linkage to chromosome 16. Ann Neurol2003 May;53(5):596-606.</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3.</w:t>
      </w:r>
      <w:r w:rsidRPr="00D834E3">
        <w:rPr>
          <w:rFonts w:ascii="Calibri" w:hAnsi="Calibri"/>
          <w:noProof/>
          <w:sz w:val="22"/>
          <w:lang w:val="en-US"/>
        </w:rPr>
        <w:tab/>
        <w:t>Ang ES, Jr., Gluncic V, Duque A, Schafer ME, Rakic P. Prenatal exposure to ultrasound waves impacts neuronal migration in mice. Proc Natl Acad Sci U S A2006 Aug 22;103(34):12903-10.</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4.</w:t>
      </w:r>
      <w:r w:rsidRPr="00D834E3">
        <w:rPr>
          <w:rFonts w:ascii="Calibri" w:hAnsi="Calibri"/>
          <w:noProof/>
          <w:sz w:val="22"/>
          <w:lang w:val="en-US"/>
        </w:rPr>
        <w:tab/>
        <w:t>Barkovich AJ, Raybaud CA. Malformations of cortical development. Neuroimaging clinics of North America2004 Aug;14(3):401-23.</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5.</w:t>
      </w:r>
      <w:r w:rsidRPr="00D834E3">
        <w:rPr>
          <w:rFonts w:ascii="Calibri" w:hAnsi="Calibri"/>
          <w:noProof/>
          <w:sz w:val="22"/>
          <w:lang w:val="en-US"/>
        </w:rPr>
        <w:tab/>
        <w:t>M. J. Kendall MCCANHM. THERAPEUTIC PROGRESS;REVIEW XVIII ALZHEIMER'S DISEASE. Journal of Clinical Pharmacy and Therapeutics1985;10(4):327-36.</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6.</w:t>
      </w:r>
      <w:r w:rsidRPr="00D834E3">
        <w:rPr>
          <w:rFonts w:ascii="Calibri" w:hAnsi="Calibri"/>
          <w:noProof/>
          <w:sz w:val="22"/>
          <w:lang w:val="en-US"/>
        </w:rPr>
        <w:tab/>
        <w:t>Becker RE, Greig NH. Alzheimer's disease drug development in 2008 and beyond: problems and opportunities. Curr Alzheimer Res2008 Aug;5(4):346-57.</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7.</w:t>
      </w:r>
      <w:r w:rsidRPr="00D834E3">
        <w:rPr>
          <w:rFonts w:ascii="Calibri" w:hAnsi="Calibri"/>
          <w:noProof/>
          <w:sz w:val="22"/>
          <w:lang w:val="en-US"/>
        </w:rPr>
        <w:tab/>
        <w:t>Desikan RS, Fischl B, Cabral HJ, Kemper TL, Guttmann CR, Blacker D, et al. MRI measures of temporoparietal regions show differential rates of atrophy during prodromal AD. Neurology2008 Jul 30.</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8.</w:t>
      </w:r>
      <w:r w:rsidRPr="00D834E3">
        <w:rPr>
          <w:rFonts w:ascii="Calibri" w:hAnsi="Calibri"/>
          <w:noProof/>
          <w:sz w:val="22"/>
          <w:lang w:val="en-US"/>
        </w:rPr>
        <w:tab/>
        <w:t>Dickerson BC, Bakkour A, Salat DH, Feczko E, Pacheco J, Greve DN, et al. The Cortical Signature of Alzheimer's Disease: Regionally Specific Cortical Thinning Relates to Symptom Severity in Very Mild to Mild AD Dementia and is Detectable in Asymptomatic Amyloid-Positive Individuals. Cereb Cortex2008 Jul 16.</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9.</w:t>
      </w:r>
      <w:r w:rsidRPr="00D834E3">
        <w:rPr>
          <w:rFonts w:ascii="Calibri" w:hAnsi="Calibri"/>
          <w:noProof/>
          <w:sz w:val="22"/>
          <w:lang w:val="en-US"/>
        </w:rPr>
        <w:tab/>
        <w:t>Du AT, Schuff N, Kramer JH, Rosen HJ, Gorno-Tempini ML, Rankin K, et al. Different regional patterns of cortical thinning in Alzheimer's disease and frontotemporal dementia. Brain2007 Apr;130(Pt 4):1159-66.</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10.</w:t>
      </w:r>
      <w:r w:rsidRPr="00D834E3">
        <w:rPr>
          <w:rFonts w:ascii="Calibri" w:hAnsi="Calibri"/>
          <w:noProof/>
          <w:sz w:val="22"/>
          <w:lang w:val="en-US"/>
        </w:rPr>
        <w:tab/>
        <w:t>Dickerson BC, Fenstermacher E, Salat DH, Wolk DA, Maguire RP, Desikan R, et al. Detection of cortical thickness correlates of cognitive performance: Reliability across MRI scan sessions, scanners, and field strengths. Neuroimage2008 Jan 1;39(1):10-8.</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lastRenderedPageBreak/>
        <w:t>11.</w:t>
      </w:r>
      <w:r w:rsidRPr="00D834E3">
        <w:rPr>
          <w:rFonts w:ascii="Calibri" w:hAnsi="Calibri"/>
          <w:noProof/>
          <w:sz w:val="22"/>
          <w:lang w:val="en-US"/>
        </w:rPr>
        <w:tab/>
        <w:t>Dickerson BC, Feczko E, Augustinack JC, Pacheco J, Morris JC, Fischl B, et al. Differential effects of aging and Alzheimer's disease on medial temporal lobe cortical thickness and surface area. Neurobiol Aging2007 Sep 13.</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12.</w:t>
      </w:r>
      <w:r w:rsidRPr="00D834E3">
        <w:rPr>
          <w:rFonts w:ascii="Calibri" w:hAnsi="Calibri"/>
          <w:noProof/>
          <w:sz w:val="22"/>
          <w:lang w:val="en-US"/>
        </w:rPr>
        <w:tab/>
        <w:t>Singh V, Chertkow H, Lerch JP, Evans AC, Dorr AE, Kabani NJ. Spatial patterns of cortical thinning in mild cognitive impairment and Alzheimer's disease. Brain2006 November 1, 2006;129(11):2885-93.</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13.</w:t>
      </w:r>
      <w:r w:rsidRPr="00D834E3">
        <w:rPr>
          <w:rFonts w:ascii="Calibri" w:hAnsi="Calibri"/>
          <w:noProof/>
          <w:sz w:val="22"/>
          <w:lang w:val="en-US"/>
        </w:rPr>
        <w:tab/>
        <w:t>Purcell EM, Torrey HC, Pound RV. Resonance Absorption by Nuclear Magnetic Moments in a Solid. Physical Review1946;69(1-2):37.</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14.</w:t>
      </w:r>
      <w:r w:rsidRPr="00D834E3">
        <w:rPr>
          <w:rFonts w:ascii="Calibri" w:hAnsi="Calibri"/>
          <w:noProof/>
          <w:sz w:val="22"/>
          <w:lang w:val="en-US"/>
        </w:rPr>
        <w:tab/>
        <w:t>Bloch F. Nuclear Induction. Physical Review1946;70(7-8):460.</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15.</w:t>
      </w:r>
      <w:r w:rsidRPr="00D834E3">
        <w:rPr>
          <w:rFonts w:ascii="Calibri" w:hAnsi="Calibri"/>
          <w:noProof/>
          <w:sz w:val="22"/>
          <w:lang w:val="en-US"/>
        </w:rPr>
        <w:tab/>
        <w:t>Blamire AM. The technology of MRI--the next 10 years? Br J Radiol2008 Aug;81(968):601-17.</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16.</w:t>
      </w:r>
      <w:r w:rsidRPr="00D834E3">
        <w:rPr>
          <w:rFonts w:ascii="Calibri" w:hAnsi="Calibri"/>
          <w:noProof/>
          <w:sz w:val="22"/>
          <w:lang w:val="en-US"/>
        </w:rPr>
        <w:tab/>
        <w:t>Ogawa S, Lee TM. Magnetic resonance imaging of blood vessels at high fields: in vivo and in vitro measurements and image simulation. Magn Reson Med1990 Oct;16(1):9-18.</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17.</w:t>
      </w:r>
      <w:r w:rsidRPr="00D834E3">
        <w:rPr>
          <w:rFonts w:ascii="Calibri" w:hAnsi="Calibri"/>
          <w:noProof/>
          <w:sz w:val="22"/>
          <w:lang w:val="en-US"/>
        </w:rPr>
        <w:tab/>
        <w:t>Ogawa S, Lee TM, Kay AR, Tank DW. Brain magnetic resonance imaging with contrast dependent on blood oxygenation. Proc Natl Acad Sci U S A1990 Dec;87(24):9868-72.</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18.</w:t>
      </w:r>
      <w:r w:rsidRPr="00D834E3">
        <w:rPr>
          <w:rFonts w:ascii="Calibri" w:hAnsi="Calibri"/>
          <w:noProof/>
          <w:sz w:val="22"/>
          <w:lang w:val="en-US"/>
        </w:rPr>
        <w:tab/>
        <w:t>Bandettini PA, Wong EC, Jesmanowicz A, Hinks RS, Hyde JS. Spin-echo and gradient-echo EPI of human brain activation using BOLD contrast: a comparative study at 1.5 T. NMR Biomed1994 Mar;7(1-2):12-20.</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19.</w:t>
      </w:r>
      <w:r w:rsidRPr="00D834E3">
        <w:rPr>
          <w:rFonts w:ascii="Calibri" w:hAnsi="Calibri"/>
          <w:noProof/>
          <w:sz w:val="22"/>
          <w:lang w:val="en-US"/>
        </w:rPr>
        <w:tab/>
        <w:t>Basser PJ, Mattiello J, LeBihan D. MR diffusion tensor spectroscopy and imaging. Biophys J1994 Jan;66(1):259-67.</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20.</w:t>
      </w:r>
      <w:r w:rsidRPr="00D834E3">
        <w:rPr>
          <w:rFonts w:ascii="Calibri" w:hAnsi="Calibri"/>
          <w:noProof/>
          <w:sz w:val="22"/>
          <w:lang w:val="en-US"/>
        </w:rPr>
        <w:tab/>
        <w:t>Assaf Y, Pasternak O. Diffusion tensor imaging (DTI)-based white matter mapping in brain research: a review. J Mol Neurosci2008;34(1):51-61.</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21.</w:t>
      </w:r>
      <w:r w:rsidRPr="00D834E3">
        <w:rPr>
          <w:rFonts w:ascii="Calibri" w:hAnsi="Calibri"/>
          <w:noProof/>
          <w:sz w:val="22"/>
          <w:lang w:val="en-US"/>
        </w:rPr>
        <w:tab/>
        <w:t>Filippi M, Agosta F. Magnetization transfer MRI in multiple sclerosis. J Neuroimaging2007 Apr;17 Suppl 1:22S-6S.</w:t>
      </w:r>
    </w:p>
    <w:p w:rsidR="00A438FC" w:rsidRPr="00A438FC" w:rsidRDefault="00A438FC" w:rsidP="00A438FC">
      <w:pPr>
        <w:spacing w:line="240" w:lineRule="auto"/>
        <w:ind w:firstLine="0"/>
        <w:rPr>
          <w:rFonts w:ascii="Calibri" w:hAnsi="Calibri"/>
          <w:noProof/>
          <w:sz w:val="22"/>
        </w:rPr>
      </w:pPr>
      <w:r w:rsidRPr="00D834E3">
        <w:rPr>
          <w:rFonts w:ascii="Calibri" w:hAnsi="Calibri"/>
          <w:noProof/>
          <w:sz w:val="22"/>
          <w:lang w:val="en-US"/>
        </w:rPr>
        <w:t>22.</w:t>
      </w:r>
      <w:r w:rsidRPr="00D834E3">
        <w:rPr>
          <w:rFonts w:ascii="Calibri" w:hAnsi="Calibri"/>
          <w:noProof/>
          <w:sz w:val="22"/>
          <w:lang w:val="en-US"/>
        </w:rPr>
        <w:tab/>
        <w:t xml:space="preserve">Henderson RG. Nuclear magnetic resonance imaging: a review. </w:t>
      </w:r>
      <w:r w:rsidRPr="00A438FC">
        <w:rPr>
          <w:rFonts w:ascii="Calibri" w:hAnsi="Calibri"/>
          <w:noProof/>
          <w:sz w:val="22"/>
        </w:rPr>
        <w:t>J R Soc Med1983 Mar;76(3):206-12.</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23.</w:t>
      </w:r>
      <w:r w:rsidRPr="00D834E3">
        <w:rPr>
          <w:rFonts w:ascii="Calibri" w:hAnsi="Calibri"/>
          <w:noProof/>
          <w:sz w:val="22"/>
          <w:lang w:val="en-US"/>
        </w:rPr>
        <w:tab/>
        <w:t>Rudkin TM, Arnold DL. Proton magnetic resonance spectroscopy for the diagnosis and management of cerebral disorders. Arch Neurol1999 Aug;56(8):919-26.</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24.</w:t>
      </w:r>
      <w:r w:rsidRPr="00D834E3">
        <w:rPr>
          <w:rFonts w:ascii="Calibri" w:hAnsi="Calibri"/>
          <w:noProof/>
          <w:sz w:val="22"/>
          <w:lang w:val="en-US"/>
        </w:rPr>
        <w:tab/>
        <w:t>Ashburner J, Friston KJ. Voxel-based morphometry--the methods. Neuroimage2000 Jun;11(6 Pt 1):805-21.</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25.</w:t>
      </w:r>
      <w:r w:rsidRPr="00D834E3">
        <w:rPr>
          <w:rFonts w:ascii="Calibri" w:hAnsi="Calibri"/>
          <w:noProof/>
          <w:sz w:val="22"/>
          <w:lang w:val="en-US"/>
        </w:rPr>
        <w:tab/>
        <w:t>Ashburner J, Friston KJ. Why voxel-based morphometry should be used. Neuroimage2001 Dec;14(6):1238-43.</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lastRenderedPageBreak/>
        <w:t>26.</w:t>
      </w:r>
      <w:r w:rsidRPr="00D834E3">
        <w:rPr>
          <w:rFonts w:ascii="Calibri" w:hAnsi="Calibri"/>
          <w:noProof/>
          <w:sz w:val="22"/>
          <w:lang w:val="en-US"/>
        </w:rPr>
        <w:tab/>
        <w:t>Bookstein FL. "Voxel-based morphometry" should not be used with imperfectly registered images. Neuroimage2001 Dec;14(6):1454-62.</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27.</w:t>
      </w:r>
      <w:r w:rsidRPr="00D834E3">
        <w:rPr>
          <w:rFonts w:ascii="Calibri" w:hAnsi="Calibri"/>
          <w:noProof/>
          <w:sz w:val="22"/>
          <w:lang w:val="en-US"/>
        </w:rPr>
        <w:tab/>
        <w:t>Gu X, Wang Y, Chan TF, Thompson PM, Yau ST. Genus zero surface conformal mapping and its application to brain surface mapping. Inf Process Med Imaging2003 Jul;18:172-84.</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28.</w:t>
      </w:r>
      <w:r w:rsidRPr="00D834E3">
        <w:rPr>
          <w:rFonts w:ascii="Calibri" w:hAnsi="Calibri"/>
          <w:noProof/>
          <w:sz w:val="22"/>
          <w:lang w:val="en-US"/>
        </w:rPr>
        <w:tab/>
        <w:t>Gu X, Wang Y, Chan TF, Thompson PM, Yau ST. Genus zero surface conformal mapping and its application to brain surface mapping. IEEE Trans Med Imaging2004 Aug;23(8):949-58.</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29.</w:t>
      </w:r>
      <w:r w:rsidRPr="00D834E3">
        <w:rPr>
          <w:rFonts w:ascii="Calibri" w:hAnsi="Calibri"/>
          <w:noProof/>
          <w:sz w:val="22"/>
          <w:lang w:val="en-US"/>
        </w:rPr>
        <w:tab/>
        <w:t>Fischl B, Sereno MI, Dale AM. Cortical surface-based analysis. II: Inflation, flattening, and a surface-based coordinate system. Neuroimage1999 Feb;9(2):195-207.</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30.</w:t>
      </w:r>
      <w:r w:rsidRPr="00D834E3">
        <w:rPr>
          <w:rFonts w:ascii="Calibri" w:hAnsi="Calibri"/>
          <w:noProof/>
          <w:sz w:val="22"/>
          <w:lang w:val="en-US"/>
        </w:rPr>
        <w:tab/>
        <w:t>Dale AM, Fischl B, Sereno MI. Cortical surface-based analysis. I. Segmentation and surface reconstruction. Neuroimage1999 Feb;9(2):179-94.</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31.</w:t>
      </w:r>
      <w:r w:rsidRPr="00D834E3">
        <w:rPr>
          <w:rFonts w:ascii="Calibri" w:hAnsi="Calibri"/>
          <w:noProof/>
          <w:sz w:val="22"/>
          <w:lang w:val="en-US"/>
        </w:rPr>
        <w:tab/>
        <w:t>Kim JS, Singh V, Lee JK, Lerch J, Ad-Dab'bagh Y, MacDonald D, et al. Automated 3-D extraction and evaluation of the inner and outer cortical surfaces using a Laplacian map and partial volume effect classification. Neuroimage2005 Aug 1;27(1):210-21.</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32.</w:t>
      </w:r>
      <w:r w:rsidRPr="00D834E3">
        <w:rPr>
          <w:rFonts w:ascii="Calibri" w:hAnsi="Calibri"/>
          <w:noProof/>
          <w:sz w:val="22"/>
          <w:lang w:val="en-US"/>
        </w:rPr>
        <w:tab/>
        <w:t>Angenent S, Haker S, Tannenbaum A, Kikinis R. On the Laplace-Beltrami operator and brain surface flattening. IEEE transactions on medical imaging1999 Aug;18(8):700-11.</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33.</w:t>
      </w:r>
      <w:r w:rsidRPr="00D834E3">
        <w:rPr>
          <w:rFonts w:ascii="Calibri" w:hAnsi="Calibri"/>
          <w:noProof/>
          <w:sz w:val="22"/>
          <w:lang w:val="en-US"/>
        </w:rPr>
        <w:tab/>
        <w:t>Xu M, Thompson PM, Toga AW. Adaptive Reproducing Kernel Particle Method for Extraction of the Cortical Surface. IEEE transactions on medical imaging2006 June;25(6):755-67.</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34.</w:t>
      </w:r>
      <w:r w:rsidRPr="00D834E3">
        <w:rPr>
          <w:rFonts w:ascii="Calibri" w:hAnsi="Calibri"/>
          <w:noProof/>
          <w:sz w:val="22"/>
          <w:lang w:val="en-US"/>
        </w:rPr>
        <w:tab/>
        <w:t>Ju L, Hurdal MK, Stern J, Rehm K, Schaper K, Rottenberg D. Quantitative evaluation of three cortical surface flattening methods. Neuroimage2005 Dec;28(4):869-80.</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35.</w:t>
      </w:r>
      <w:r w:rsidRPr="00D834E3">
        <w:rPr>
          <w:rFonts w:ascii="Calibri" w:hAnsi="Calibri"/>
          <w:noProof/>
          <w:sz w:val="22"/>
          <w:lang w:val="en-US"/>
        </w:rPr>
        <w:tab/>
        <w:t>Han XaX, C.Y. and Braga Neto, U. and Prince, J.L. Topology correction in brain cortex segmentation using a multiscale, graph-based algorithm. IEEE transactions on medical imaging2002;21(2):109-21.</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36.</w:t>
      </w:r>
      <w:r w:rsidRPr="00D834E3">
        <w:rPr>
          <w:rFonts w:ascii="Calibri" w:hAnsi="Calibri"/>
          <w:noProof/>
          <w:sz w:val="22"/>
          <w:lang w:val="en-US"/>
        </w:rPr>
        <w:tab/>
        <w:t>Bazin P-L, Pham DL. Topology correction of segmented medical images using a fast marching algorithm. Comput Methods Prog Biomed2007;88(2):182-90.</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37.</w:t>
      </w:r>
      <w:r w:rsidRPr="00D834E3">
        <w:rPr>
          <w:rFonts w:ascii="Calibri" w:hAnsi="Calibri"/>
          <w:noProof/>
          <w:sz w:val="22"/>
          <w:lang w:val="en-US"/>
        </w:rPr>
        <w:tab/>
        <w:t>Wing Kam Liu SJ, Yi Fei Zhang,. Reproducing kernel particle methods. International Journal for Numerical Methods in Fluids1995;20(8-9):1081-106.</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38.</w:t>
      </w:r>
      <w:r w:rsidRPr="00D834E3">
        <w:rPr>
          <w:rFonts w:ascii="Calibri" w:hAnsi="Calibri"/>
          <w:noProof/>
          <w:sz w:val="22"/>
          <w:lang w:val="en-US"/>
        </w:rPr>
        <w:tab/>
        <w:t>Fischl B, Dale AM. Measuring the thickness of the human cerebral cortex from magnetic resonance images. Proc Natl Acad Sci U S A2000 Sep 26;97(20):11050-5.</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39.</w:t>
      </w:r>
      <w:r w:rsidRPr="00D834E3">
        <w:rPr>
          <w:rFonts w:ascii="Calibri" w:hAnsi="Calibri"/>
          <w:noProof/>
          <w:sz w:val="22"/>
          <w:lang w:val="en-US"/>
        </w:rPr>
        <w:tab/>
        <w:t>Fischl B, Rajendran N, Busa E, Augustinack J, Hinds O, Yeo BT, et al. Cortical folding patterns and predicting cytoarchitecture. Cereb Cortex2008 Aug;18(8):1973-80.</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lastRenderedPageBreak/>
        <w:t>40.</w:t>
      </w:r>
      <w:r w:rsidRPr="00D834E3">
        <w:rPr>
          <w:rFonts w:ascii="Calibri" w:hAnsi="Calibri"/>
          <w:noProof/>
          <w:sz w:val="22"/>
          <w:lang w:val="en-US"/>
        </w:rPr>
        <w:tab/>
        <w:t>Van Essen DC, Drury HA. Structural and functional analyses of human cerebral cortex using a surface-based atlas. J Neurosci1997 Sep 15;17(18):7079-102.</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41.</w:t>
      </w:r>
      <w:r w:rsidRPr="00D834E3">
        <w:rPr>
          <w:rFonts w:ascii="Calibri" w:hAnsi="Calibri"/>
          <w:noProof/>
          <w:sz w:val="22"/>
          <w:lang w:val="en-US"/>
        </w:rPr>
        <w:tab/>
        <w:t>Van Essen DC, Drury HA, Dickson J, Harwell J, Hanlon D, Anderson CH. An integrated software suite for surface-based analyses of cerebral cortex. J Am Med Inform Assoc2001 Sep-Oct;8(5):443-59.</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42.</w:t>
      </w:r>
      <w:r w:rsidRPr="00D834E3">
        <w:rPr>
          <w:rFonts w:ascii="Calibri" w:hAnsi="Calibri"/>
          <w:noProof/>
          <w:sz w:val="22"/>
          <w:lang w:val="en-US"/>
        </w:rPr>
        <w:tab/>
        <w:t>Van Essen DC, Dierker D, Snyder AZ, Raichle ME, Reiss AL, Korenberg J. Symmetry of cortical folding abnormalities in Williams syndrome revealed by surface-based analyses. J Neurosci2006 May 17;26(20):5470-83.</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43.</w:t>
      </w:r>
      <w:r w:rsidRPr="00D834E3">
        <w:rPr>
          <w:rFonts w:ascii="Calibri" w:hAnsi="Calibri"/>
          <w:noProof/>
          <w:sz w:val="22"/>
          <w:lang w:val="en-US"/>
        </w:rPr>
        <w:tab/>
        <w:t>Nordahl CW, Dierker D, Mostafavi I, Schumann CM, Rivera SM, Amaral DG, et al. Cortical folding abnormalities in autism revealed by surface-based morphometry. J Neurosci2007 Oct 24;27(43):11725-35.</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44.</w:t>
      </w:r>
      <w:r w:rsidRPr="00D834E3">
        <w:rPr>
          <w:rFonts w:ascii="Calibri" w:hAnsi="Calibri"/>
          <w:noProof/>
          <w:sz w:val="22"/>
          <w:lang w:val="en-US"/>
        </w:rPr>
        <w:tab/>
        <w:t>Csernansky JG, Gillespie SK, Dierker DL, Anticevic A, Wang L, Barch DM, et al. Symmetric abnormalities in sulcal patterning in schizophrenia. Neuroimage2008 Jul 29.</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45.</w:t>
      </w:r>
      <w:r w:rsidRPr="00D834E3">
        <w:rPr>
          <w:rFonts w:ascii="Calibri" w:hAnsi="Calibri"/>
          <w:noProof/>
          <w:sz w:val="22"/>
          <w:lang w:val="en-US"/>
        </w:rPr>
        <w:tab/>
        <w:t>Fischl B, van der Kouwe A, Destrieux C, Halgren E, Segonne F, Salat DH, et al. Automatically parcellating the human cerebral cortex. Cereb Cortex2004 Jan;14(1):11-22.</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46.</w:t>
      </w:r>
      <w:r w:rsidRPr="00D834E3">
        <w:rPr>
          <w:rFonts w:ascii="Calibri" w:hAnsi="Calibri"/>
          <w:noProof/>
          <w:sz w:val="22"/>
          <w:lang w:val="en-US"/>
        </w:rPr>
        <w:tab/>
        <w:t>Fischl B, Salat DH, Busa E, Albert M, Dieterich M, Haselgrove C, et al. Whole brain segmentation: automated labeling of neuroanatomical structures in the human brain. Neuron2002 Jan 31;33(3):341-55.</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47.</w:t>
      </w:r>
      <w:r w:rsidRPr="00D834E3">
        <w:rPr>
          <w:rFonts w:ascii="Calibri" w:hAnsi="Calibri"/>
          <w:noProof/>
          <w:sz w:val="22"/>
          <w:lang w:val="en-US"/>
        </w:rPr>
        <w:tab/>
        <w:t>Desikan RS, Segonne F, Fischl B, Quinn BT, Dickerson BC, Blacker D, et al. An automated labeling system for subdividing the human cerebral cortex on MRI scans into gyral based regions of interest. Neuroimage2006 Jul 1;31(3):968-80.</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48.</w:t>
      </w:r>
      <w:r w:rsidRPr="00D834E3">
        <w:rPr>
          <w:rFonts w:ascii="Calibri" w:hAnsi="Calibri"/>
          <w:noProof/>
          <w:sz w:val="22"/>
          <w:lang w:val="en-US"/>
        </w:rPr>
        <w:tab/>
        <w:t>Fischl B, Sereno MI, Tootell RB, Dale AM. High-resolution intersubject averaging and a coordinate system for the cortical surface. Human brain mapping1999;8(4):272-84.</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49.</w:t>
      </w:r>
      <w:r w:rsidRPr="00D834E3">
        <w:rPr>
          <w:rFonts w:ascii="Calibri" w:hAnsi="Calibri"/>
          <w:noProof/>
          <w:sz w:val="22"/>
          <w:lang w:val="en-US"/>
        </w:rPr>
        <w:tab/>
        <w:t>Segonne F, Dale AM, Busa E, Glessner M, Salat D, Hahn HK, et al. A hybrid approach to the skull stripping problem in MRI. Neuroimage2004 Jul;22(3):1060-75.</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50.</w:t>
      </w:r>
      <w:r w:rsidRPr="00D834E3">
        <w:rPr>
          <w:rFonts w:ascii="Calibri" w:hAnsi="Calibri"/>
          <w:noProof/>
          <w:sz w:val="22"/>
          <w:lang w:val="en-US"/>
        </w:rPr>
        <w:tab/>
        <w:t>Fischl B, Liu A, Dale AM. Automated manifold surgery: constructing geometrically accurate and topologically correct models of the human cerebral cortex. IEEE transactions on medical imaging2001 Jan;20(1):70-80.</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51.</w:t>
      </w:r>
      <w:r w:rsidRPr="00D834E3">
        <w:rPr>
          <w:rFonts w:ascii="Calibri" w:hAnsi="Calibri"/>
          <w:noProof/>
          <w:sz w:val="22"/>
          <w:lang w:val="en-US"/>
        </w:rPr>
        <w:tab/>
        <w:t>Benner T, Wisco JJ, van der Kouwe AJ, Fischl B, Vangel MG, Hochberg FH, et al. Comparison of manual and automatic section positioning of brain MR images. Radiology2006 Apr;239(1):246-54.</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52.</w:t>
      </w:r>
      <w:r w:rsidRPr="00D834E3">
        <w:rPr>
          <w:rFonts w:ascii="Calibri" w:hAnsi="Calibri"/>
          <w:noProof/>
          <w:sz w:val="22"/>
          <w:lang w:val="en-US"/>
        </w:rPr>
        <w:tab/>
        <w:t>Han X, Jovicich J, Salat D, van der Kouwe A, Quinn B, Czanner S, et al. Reliability of MRI-derived measurements of human cerebral cortical thickness: the effects of field strength, scanner upgrade and manufacturer. Neuroimage2006 Aug 1;32(1):180-94.</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lastRenderedPageBreak/>
        <w:t>53.</w:t>
      </w:r>
      <w:r w:rsidRPr="00D834E3">
        <w:rPr>
          <w:rFonts w:ascii="Calibri" w:hAnsi="Calibri"/>
          <w:noProof/>
          <w:sz w:val="22"/>
          <w:lang w:val="en-US"/>
        </w:rPr>
        <w:tab/>
        <w:t>Jovicich J, Czanner S, Greve D, Haley E, van der Kouwe A, Gollub R, et al. Reliability in multi-site structural MRI studies: effects of gradient non-linearity correction on phantom and human data. Neuroimage2006 Apr 1;30(2):436-43.</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54.</w:t>
      </w:r>
      <w:r w:rsidRPr="00D834E3">
        <w:rPr>
          <w:rFonts w:ascii="Calibri" w:hAnsi="Calibri"/>
          <w:noProof/>
          <w:sz w:val="22"/>
          <w:lang w:val="en-US"/>
        </w:rPr>
        <w:tab/>
        <w:t>Rosas HD, Liu AK, Hersch S, Glessner M, Ferrante RJ, Salat DH, et al. Regional and progressive thinning of the cortical ribbon in Huntington's disease. Neurology2002 Mar 12;58(5):695-701.</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55.</w:t>
      </w:r>
      <w:r w:rsidRPr="00D834E3">
        <w:rPr>
          <w:rFonts w:ascii="Calibri" w:hAnsi="Calibri"/>
          <w:noProof/>
          <w:sz w:val="22"/>
          <w:lang w:val="en-US"/>
        </w:rPr>
        <w:tab/>
        <w:t>Rosas HD, Salat DH, Lee SY, Zaleta AK, Pappu V, Fischl B, et al. Cerebral cortex and the clinical expression of Huntington's disease: complexity and heterogeneity. Brain2008 Apr;131(Pt 4):1057-68.</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56.</w:t>
      </w:r>
      <w:r w:rsidRPr="00D834E3">
        <w:rPr>
          <w:rFonts w:ascii="Calibri" w:hAnsi="Calibri"/>
          <w:noProof/>
          <w:sz w:val="22"/>
          <w:lang w:val="en-US"/>
        </w:rPr>
        <w:tab/>
        <w:t>Kuperberg GR, Broome MR, McGuire PK, David AS, Eddy M, Ozawa F, et al. Regionally localized thinning of the cerebral cortex in schizophrenia. Archives of general psychiatry2003 Sep;60(9):878-88.</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57.</w:t>
      </w:r>
      <w:r w:rsidRPr="00D834E3">
        <w:rPr>
          <w:rFonts w:ascii="Calibri" w:hAnsi="Calibri"/>
          <w:noProof/>
          <w:sz w:val="22"/>
          <w:lang w:val="en-US"/>
        </w:rPr>
        <w:tab/>
        <w:t>Voets NL, Hough MG, Douaud G, Matthews PM, James A, Winmill L, et al. Evidence for abnormalities of cortical development in adolescent-onset schizophrenia. Neuroimage2008 Aug 26.</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58.</w:t>
      </w:r>
      <w:r w:rsidRPr="00D834E3">
        <w:rPr>
          <w:rFonts w:ascii="Calibri" w:hAnsi="Calibri"/>
          <w:noProof/>
          <w:sz w:val="22"/>
          <w:lang w:val="en-US"/>
        </w:rPr>
        <w:tab/>
        <w:t>Wisco JJ, Kuperberg G, Manoach D, Quinn BT, Busa E, Fischl B, et al. Abnormal cortical folding patterns within Broca's area in schizophrenia: evidence from structural MRI. Schizophr Res2007 Aug;94(1-3):317-27.</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59.</w:t>
      </w:r>
      <w:r w:rsidRPr="00D834E3">
        <w:rPr>
          <w:rFonts w:ascii="Calibri" w:hAnsi="Calibri"/>
          <w:noProof/>
          <w:sz w:val="22"/>
          <w:lang w:val="en-US"/>
        </w:rPr>
        <w:tab/>
        <w:t>Nesvag R, Lawyer G, Varnas K, Fjell AM, Walhovd KB, Frigessi A, et al. Regional thinning of the cerebral cortex in schizophrenia: effects of diagnosis, age and antipsychotic medication. Schizophr Res2008 Jan;98(1-3):16-28.</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60.</w:t>
      </w:r>
      <w:r w:rsidRPr="00D834E3">
        <w:rPr>
          <w:rFonts w:ascii="Calibri" w:hAnsi="Calibri"/>
          <w:noProof/>
          <w:sz w:val="22"/>
          <w:lang w:val="en-US"/>
        </w:rPr>
        <w:tab/>
        <w:t>Salat DH, Buckner RL, Snyder AZ, Greve DN, Desikan RS, Busa E, et al. Thinning of the cerebral cortex in aging. Cereb Cortex2004 Jul;14(7):721-30.</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61.</w:t>
      </w:r>
      <w:r w:rsidRPr="00D834E3">
        <w:rPr>
          <w:rFonts w:ascii="Calibri" w:hAnsi="Calibri"/>
          <w:noProof/>
          <w:sz w:val="22"/>
          <w:lang w:val="en-US"/>
        </w:rPr>
        <w:tab/>
        <w:t>Gold BT, Balota DA, Cortese MJ, Sergent-Marshall SD, Snyder AZ, Salat DH, et al. Differing neuropsychological and neuroanatomical correlates of abnormal reading in early-stage semantic dementia and dementia of the Alzheimer type. Neuropsychologia2005;43(6):833-46.</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62.</w:t>
      </w:r>
      <w:r w:rsidRPr="00D834E3">
        <w:rPr>
          <w:rFonts w:ascii="Calibri" w:hAnsi="Calibri"/>
          <w:noProof/>
          <w:sz w:val="22"/>
          <w:lang w:val="en-US"/>
        </w:rPr>
        <w:tab/>
        <w:t>Espeseth T, Westlye LT, Fjell AM, Walhovd KB, Rootwelt H, Reinvang I. Accelerated age-related cortical thinning in healthy carriers of apolipoprotein E epsilon 4. Neurobiol Aging2008 Mar;29(3):329-40.</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63.</w:t>
      </w:r>
      <w:r w:rsidRPr="00D834E3">
        <w:rPr>
          <w:rFonts w:ascii="Calibri" w:hAnsi="Calibri"/>
          <w:noProof/>
          <w:sz w:val="22"/>
          <w:lang w:val="en-US"/>
        </w:rPr>
        <w:tab/>
        <w:t>Sailer M, Fischl B, Salat D, Tempelmann C, Schonfeld MA, Busa E, et al. Focal thinning of the cerebral cortex in multiple sclerosis. Brain2003 Aug;126(Pt 8):1734-44.</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64.</w:t>
      </w:r>
      <w:r w:rsidRPr="00D834E3">
        <w:rPr>
          <w:rFonts w:ascii="Calibri" w:hAnsi="Calibri"/>
          <w:noProof/>
          <w:sz w:val="22"/>
          <w:lang w:val="en-US"/>
        </w:rPr>
        <w:tab/>
        <w:t>Hadjikhani N, Joseph RM, Snyder J, Tager-Flusberg H. Anatomical differences in the mirror neuron system and social cognition network in autism. Cereb Cortex2006 Sep;16(9):1276-82.</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65.</w:t>
      </w:r>
      <w:r w:rsidRPr="00D834E3">
        <w:rPr>
          <w:rFonts w:ascii="Calibri" w:hAnsi="Calibri"/>
          <w:noProof/>
          <w:sz w:val="22"/>
          <w:lang w:val="en-US"/>
        </w:rPr>
        <w:tab/>
        <w:t>DaSilva AF, Granziera C, Snyder J, Hadjikhani N. Thickening in the somatosensory cortex of patients with migraine. Neurology2007 Nov 20;69(21):1990-5.</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lastRenderedPageBreak/>
        <w:t>66.</w:t>
      </w:r>
      <w:r w:rsidRPr="00D834E3">
        <w:rPr>
          <w:rFonts w:ascii="Calibri" w:hAnsi="Calibri"/>
          <w:noProof/>
          <w:sz w:val="22"/>
          <w:lang w:val="en-US"/>
        </w:rPr>
        <w:tab/>
        <w:t>McDonald CR, Hagler DJ, Jr., Ahmadi ME, Tecoma E, Iragui V, Dale AM, et al. Subcortical and cerebellar atrophy in mesial temporal lobe epilepsy revealed by automatic segmentation. Epilepsy Res2008 May;79(2-3):130-8.</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67.</w:t>
      </w:r>
      <w:r w:rsidRPr="00D834E3">
        <w:rPr>
          <w:rFonts w:ascii="Calibri" w:hAnsi="Calibri"/>
          <w:noProof/>
          <w:sz w:val="22"/>
          <w:lang w:val="en-US"/>
        </w:rPr>
        <w:tab/>
        <w:t>McDonald CR, Hagler DJ, Jr., Ahmadi ME, Tecoma E, Iragui V, Gharapetian L, et al. Regional neocortical thinning in mesial temporal lobe epilepsy. Epilepsia2008 May;49(5):794-803.</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68.</w:t>
      </w:r>
      <w:r w:rsidRPr="00D834E3">
        <w:rPr>
          <w:rFonts w:ascii="Calibri" w:hAnsi="Calibri"/>
          <w:noProof/>
          <w:sz w:val="22"/>
          <w:lang w:val="en-US"/>
        </w:rPr>
        <w:tab/>
        <w:t>Wolosin SM, Richardson ME, Hennessey JG, Denckla MB, Mostofsky SH. Abnormal cerebral cortex structure in children with ADHD. Human brain mapping2007 Nov 5.</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69.</w:t>
      </w:r>
      <w:r w:rsidRPr="00D834E3">
        <w:rPr>
          <w:rFonts w:ascii="Calibri" w:hAnsi="Calibri"/>
          <w:noProof/>
          <w:sz w:val="22"/>
          <w:lang w:val="en-US"/>
        </w:rPr>
        <w:tab/>
        <w:t>Walhovd KB, Fjell AM, Reinvang I, Lundervold A, Fischl B, Salat D, et al. Cortical volume and speed-of-processing are complementary in prediction of performance intelligence. Neuropsychologia2005;43(5):704-13.</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70.</w:t>
      </w:r>
      <w:r w:rsidRPr="00D834E3">
        <w:rPr>
          <w:rFonts w:ascii="Calibri" w:hAnsi="Calibri"/>
          <w:noProof/>
          <w:sz w:val="22"/>
          <w:lang w:val="en-US"/>
        </w:rPr>
        <w:tab/>
        <w:t>Walhovd KB, Moe V, Slinning K, Due-Tonnessen P, Bjornerud A, Dale AM, et al. Volumetric cerebral characteristics of children exposed to opiates and other substances in utero. Neuroimage2007 Jul 15;36(4):1331-44.</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71.</w:t>
      </w:r>
      <w:r w:rsidRPr="00D834E3">
        <w:rPr>
          <w:rFonts w:ascii="Calibri" w:hAnsi="Calibri"/>
          <w:noProof/>
          <w:sz w:val="22"/>
          <w:lang w:val="en-US"/>
        </w:rPr>
        <w:tab/>
        <w:t>Chang BS, Piao X, Giannini C, Cascino GD, Scheffer I, Woods CG, et al. Bilateral generalized polymicrogyria (BGP): a distinct syndrome of cortical malformation. Neurology2004 May 25;62(10):1722-8.</w:t>
      </w:r>
    </w:p>
    <w:p w:rsidR="00A438FC" w:rsidRPr="00A438FC" w:rsidRDefault="00A438FC" w:rsidP="00A438FC">
      <w:pPr>
        <w:spacing w:line="240" w:lineRule="auto"/>
        <w:ind w:firstLine="0"/>
        <w:rPr>
          <w:rFonts w:ascii="Calibri" w:hAnsi="Calibri"/>
          <w:noProof/>
          <w:sz w:val="22"/>
        </w:rPr>
      </w:pPr>
      <w:r w:rsidRPr="00D834E3">
        <w:rPr>
          <w:rFonts w:ascii="Calibri" w:hAnsi="Calibri"/>
          <w:noProof/>
          <w:sz w:val="22"/>
          <w:lang w:val="en-US"/>
        </w:rPr>
        <w:t>72.</w:t>
      </w:r>
      <w:r w:rsidRPr="00D834E3">
        <w:rPr>
          <w:rFonts w:ascii="Calibri" w:hAnsi="Calibri"/>
          <w:noProof/>
          <w:sz w:val="22"/>
          <w:lang w:val="en-US"/>
        </w:rPr>
        <w:tab/>
        <w:t xml:space="preserve">Barkovich AJ, Rowley HA, Andermann F. MR in partial epilepsy: value of high-resolution volumetric techniques. </w:t>
      </w:r>
      <w:r w:rsidRPr="00A438FC">
        <w:rPr>
          <w:rFonts w:ascii="Calibri" w:hAnsi="Calibri"/>
          <w:noProof/>
          <w:sz w:val="22"/>
        </w:rPr>
        <w:t>AJNR Am J Neuroradiol1995 Feb;16(2):339-43.</w:t>
      </w:r>
    </w:p>
    <w:p w:rsidR="00A438FC" w:rsidRPr="00A438FC" w:rsidRDefault="00A438FC" w:rsidP="00A438FC">
      <w:pPr>
        <w:spacing w:line="240" w:lineRule="auto"/>
        <w:ind w:firstLine="0"/>
        <w:rPr>
          <w:rFonts w:ascii="Calibri" w:hAnsi="Calibri"/>
          <w:noProof/>
          <w:sz w:val="22"/>
        </w:rPr>
      </w:pPr>
      <w:r w:rsidRPr="00A438FC">
        <w:rPr>
          <w:rFonts w:ascii="Calibri" w:hAnsi="Calibri"/>
          <w:noProof/>
          <w:sz w:val="22"/>
        </w:rPr>
        <w:t>73.</w:t>
      </w:r>
      <w:r w:rsidRPr="00A438FC">
        <w:rPr>
          <w:rFonts w:ascii="Calibri" w:hAnsi="Calibri"/>
          <w:noProof/>
          <w:sz w:val="22"/>
        </w:rPr>
        <w:tab/>
        <w:t>Leite CdC. Malformações do desenvolvimento cortical: avaliação através da espectroscopia de prótons com aquisição simultânea de múltiplos volumes de interesse [Livre Docencia]. São Paulo: Universidade de São Paulo; 2003.</w:t>
      </w:r>
    </w:p>
    <w:p w:rsidR="00A438FC" w:rsidRPr="00D834E3" w:rsidRDefault="00A438FC" w:rsidP="00A438FC">
      <w:pPr>
        <w:spacing w:line="240" w:lineRule="auto"/>
        <w:ind w:firstLine="0"/>
        <w:rPr>
          <w:rFonts w:ascii="Calibri" w:hAnsi="Calibri"/>
          <w:noProof/>
          <w:sz w:val="22"/>
          <w:lang w:val="en-US"/>
        </w:rPr>
      </w:pPr>
      <w:r w:rsidRPr="00A438FC">
        <w:rPr>
          <w:rFonts w:ascii="Calibri" w:hAnsi="Calibri"/>
          <w:noProof/>
          <w:sz w:val="22"/>
        </w:rPr>
        <w:t>74.</w:t>
      </w:r>
      <w:r w:rsidRPr="00A438FC">
        <w:rPr>
          <w:rFonts w:ascii="Calibri" w:hAnsi="Calibri"/>
          <w:noProof/>
          <w:sz w:val="22"/>
        </w:rPr>
        <w:tab/>
        <w:t xml:space="preserve">John M. Pellock WED, Blaise F. D. Bourgeois, Raman Sankar, Douglas R. Nordli. </w:t>
      </w:r>
      <w:r w:rsidRPr="00D834E3">
        <w:rPr>
          <w:rFonts w:ascii="Calibri" w:hAnsi="Calibri"/>
          <w:noProof/>
          <w:sz w:val="22"/>
          <w:lang w:val="en-US"/>
        </w:rPr>
        <w:t>Pediatric Epilepsy: Diagnosis and Therapy. 3rd ed: Demos Medical Publishing, LLC; 2007.</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75.</w:t>
      </w:r>
      <w:r w:rsidRPr="00D834E3">
        <w:rPr>
          <w:rFonts w:ascii="Calibri" w:hAnsi="Calibri"/>
          <w:noProof/>
          <w:sz w:val="22"/>
          <w:lang w:val="en-US"/>
        </w:rPr>
        <w:tab/>
        <w:t>Kotini A, Camposano S, Hara K, Salat D, Cole A, Stufflebeam S, et al. Cortical thickness in a case of congenital unilateral perisylvian syndrome. Neurol Clin Neurophysiol2004;2004:4.</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76.</w:t>
      </w:r>
      <w:r w:rsidRPr="00D834E3">
        <w:rPr>
          <w:rFonts w:ascii="Calibri" w:hAnsi="Calibri"/>
          <w:noProof/>
          <w:sz w:val="22"/>
          <w:lang w:val="en-US"/>
        </w:rPr>
        <w:tab/>
        <w:t>Piao X, Basel-Vanagaite L, Straussberg R, Grant P, Pugh E, Doheny K, et al. An autosomal recessive form of bilateral frontoparietal polymicrogyria maps to chromosome 16q12.2-21. Am J Hum Genet2002 Apr 1;70(4):1028-33.</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77.</w:t>
      </w:r>
      <w:r w:rsidRPr="00D834E3">
        <w:rPr>
          <w:rFonts w:ascii="Calibri" w:hAnsi="Calibri"/>
          <w:noProof/>
          <w:sz w:val="22"/>
          <w:lang w:val="en-US"/>
        </w:rPr>
        <w:tab/>
        <w:t>Bottani A, Orrico A, Galli L, Karam O, Haenggeli C, Ferey S, et al. Unilateral focal polymicrogyria in a patient with classical Aarskog-Scott syndrome due to a novel missense mutation in an evolutionary conserved RhoGEF domain of the faciogenital dysplasia gene FGD1. Am J Med Genet A2007 Oct 1;143(19):2334-8.</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lastRenderedPageBreak/>
        <w:t>78.</w:t>
      </w:r>
      <w:r w:rsidRPr="00D834E3">
        <w:rPr>
          <w:rFonts w:ascii="Calibri" w:hAnsi="Calibri"/>
          <w:noProof/>
          <w:sz w:val="22"/>
          <w:lang w:val="en-US"/>
        </w:rPr>
        <w:tab/>
        <w:t>Villard L, Nguyen K, Cardoso C, Martin CL, Weiss AM, Sifry-Platt M, et al. A locus for bilateral perisylvian polymicrogyria maps to Xq28. Am J Hum Genet2002 Apr;70(4):1003-8.</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79.</w:t>
      </w:r>
      <w:r w:rsidRPr="00D834E3">
        <w:rPr>
          <w:rFonts w:ascii="Calibri" w:hAnsi="Calibri"/>
          <w:noProof/>
          <w:sz w:val="22"/>
          <w:lang w:val="en-US"/>
        </w:rPr>
        <w:tab/>
        <w:t>Chang BS, Apse KA, Caraballo R, Cross JH, McLellan A, Jacobson RD, et al. A familial syndrome of unilateral polymicrogyria affecting the right hemisphere. Neurology2006 Jan 10;66(1):133-5.</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80.</w:t>
      </w:r>
      <w:r w:rsidRPr="00D834E3">
        <w:rPr>
          <w:rFonts w:ascii="Calibri" w:hAnsi="Calibri"/>
          <w:noProof/>
          <w:sz w:val="22"/>
          <w:lang w:val="en-US"/>
        </w:rPr>
        <w:tab/>
        <w:t>Miyazaki M, Hashimoto T, Omura H, Satomura S, Bando N, Yoshimoto T, et al. Infantile spasms with predominantly unilateral cerebral abnormalities. Neuropediatrics1994 Dec;25(6):325-30.</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81.</w:t>
      </w:r>
      <w:r w:rsidRPr="00D834E3">
        <w:rPr>
          <w:rFonts w:ascii="Calibri" w:hAnsi="Calibri"/>
          <w:noProof/>
          <w:sz w:val="22"/>
          <w:lang w:val="en-US"/>
        </w:rPr>
        <w:tab/>
        <w:t>Friocourt G, Liu JS, Antypa M, Rakic S, Walsh CA, Parnavelas JG. Both doublecortin and doublecortin-like kinase play a role in cortical interneuron migration. J Neurosci2007 Apr 4;27(14):3875-83.</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82.</w:t>
      </w:r>
      <w:r w:rsidRPr="00D834E3">
        <w:rPr>
          <w:rFonts w:ascii="Calibri" w:hAnsi="Calibri"/>
          <w:noProof/>
          <w:sz w:val="22"/>
          <w:lang w:val="en-US"/>
        </w:rPr>
        <w:tab/>
        <w:t>Komuro H, Rakic P. Dynamics of granule cell migration: a confocal microscopic study in acute cerebellar slice preparations. J Neurosci1995 Feb;15(2):1110-20.</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83.</w:t>
      </w:r>
      <w:r w:rsidRPr="00D834E3">
        <w:rPr>
          <w:rFonts w:ascii="Calibri" w:hAnsi="Calibri"/>
          <w:noProof/>
          <w:sz w:val="22"/>
          <w:lang w:val="en-US"/>
        </w:rPr>
        <w:tab/>
        <w:t>Komuro H, Rakic P. Distinct modes of neuronal migration in different domains of developing cerebellar cortex. J Neurosci1998 Feb 15;18(4):1478-90.</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84.</w:t>
      </w:r>
      <w:r w:rsidRPr="00D834E3">
        <w:rPr>
          <w:rFonts w:ascii="Calibri" w:hAnsi="Calibri"/>
          <w:noProof/>
          <w:sz w:val="22"/>
          <w:lang w:val="en-US"/>
        </w:rPr>
        <w:tab/>
        <w:t>Morozov YM, Ayoub AE, Rakic P. Translocation of synaptically connected interneurons across the dentate gyrus of the early postnatal rat hippocampus. J Neurosci2006 May 10;26(19):5017-27.</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85.</w:t>
      </w:r>
      <w:r w:rsidRPr="00D834E3">
        <w:rPr>
          <w:rFonts w:ascii="Calibri" w:hAnsi="Calibri"/>
          <w:noProof/>
          <w:sz w:val="22"/>
          <w:lang w:val="en-US"/>
        </w:rPr>
        <w:tab/>
        <w:t>Rakic P. Radial versus tangential migration of neuronal clones in the developing cerebral cortex. Proc Natl Acad Sci U S A1995 Dec 5;92(25):11323-7.</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86.</w:t>
      </w:r>
      <w:r w:rsidRPr="00D834E3">
        <w:rPr>
          <w:rFonts w:ascii="Calibri" w:hAnsi="Calibri"/>
          <w:noProof/>
          <w:sz w:val="22"/>
          <w:lang w:val="en-US"/>
        </w:rPr>
        <w:tab/>
        <w:t>Rakic P. Developmental and evolutionary adaptations of cortical radial glia. Cereb Cortex2003 Jun;13(6):541-9.</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87.</w:t>
      </w:r>
      <w:r w:rsidRPr="00D834E3">
        <w:rPr>
          <w:rFonts w:ascii="Calibri" w:hAnsi="Calibri"/>
          <w:noProof/>
          <w:sz w:val="22"/>
          <w:lang w:val="en-US"/>
        </w:rPr>
        <w:tab/>
        <w:t>Rakic P. The radial edifice of cortical architecture: from neuronal silhouettes to genetic engineering. Brain research reviews2007 Oct;55(2):204-19.</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88.</w:t>
      </w:r>
      <w:r w:rsidRPr="00D834E3">
        <w:rPr>
          <w:rFonts w:ascii="Calibri" w:hAnsi="Calibri"/>
          <w:noProof/>
          <w:sz w:val="22"/>
          <w:lang w:val="en-US"/>
        </w:rPr>
        <w:tab/>
        <w:t>Guerrini R, Dobyns WB, Barkovich AJ. Abnormal development of the human cerebral cortex: genetics, functional consequences and treatment options. Trends Neurosci2008 Mar;31(3):154-62.</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89.</w:t>
      </w:r>
      <w:r w:rsidRPr="00D834E3">
        <w:rPr>
          <w:rFonts w:ascii="Calibri" w:hAnsi="Calibri"/>
          <w:noProof/>
          <w:sz w:val="22"/>
          <w:lang w:val="en-US"/>
        </w:rPr>
        <w:tab/>
        <w:t>Burneo JG, Kuzniecky RI, Bebin M, Knowlton RC. Cortical reorganization in malformations of cortical development: a magnetoencephalographic study. Neurology2004 Nov 23;63(10):1818-24.</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90.</w:t>
      </w:r>
      <w:r w:rsidRPr="00D834E3">
        <w:rPr>
          <w:rFonts w:ascii="Calibri" w:hAnsi="Calibri"/>
          <w:noProof/>
          <w:sz w:val="22"/>
          <w:lang w:val="en-US"/>
        </w:rPr>
        <w:tab/>
        <w:t>Zilka N, Novak M. The tangled story of Alois Alzheimer. Bratisl Lek Listy2006;107(9-10):343-5.</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91.</w:t>
      </w:r>
      <w:r w:rsidRPr="00D834E3">
        <w:rPr>
          <w:rFonts w:ascii="Calibri" w:hAnsi="Calibri"/>
          <w:noProof/>
          <w:sz w:val="22"/>
          <w:lang w:val="en-US"/>
        </w:rPr>
        <w:tab/>
        <w:t>Moller HJ, Graeber MB. The case described by Alois Alzheimer in 1911. Historical and conceptual perspectives based on the clinical record and neurohistological sections. Eur Arch Psychiatry Clin Neurosci1998;248(3):111-22.</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lastRenderedPageBreak/>
        <w:t>92.</w:t>
      </w:r>
      <w:r w:rsidRPr="00D834E3">
        <w:rPr>
          <w:rFonts w:ascii="Calibri" w:hAnsi="Calibri"/>
          <w:noProof/>
          <w:sz w:val="22"/>
          <w:lang w:val="en-US"/>
        </w:rPr>
        <w:tab/>
        <w:t>Graeber MB, Kosel S, Egensperger R, Banati RB, Muller U, Bise K, et al. Rediscovery of the case described by Alois Alzheimer in 1911: historical, histological and molecular genetic analysis. Neurogenetics1997 May;1(1):73-80.</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93.</w:t>
      </w:r>
      <w:r w:rsidRPr="00D834E3">
        <w:rPr>
          <w:rFonts w:ascii="Calibri" w:hAnsi="Calibri"/>
          <w:noProof/>
          <w:sz w:val="22"/>
          <w:lang w:val="en-US"/>
        </w:rPr>
        <w:tab/>
        <w:t>Pangalos MN, Schechter LE, Hurko O. Drug development for CNS disorders: strategies for balancing risk and reducing attrition. Nat Rev Drug Discov2007;6(7):521-32.</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94.</w:t>
      </w:r>
      <w:r w:rsidRPr="00D834E3">
        <w:rPr>
          <w:rFonts w:ascii="Calibri" w:hAnsi="Calibri"/>
          <w:noProof/>
          <w:sz w:val="22"/>
          <w:lang w:val="en-US"/>
        </w:rPr>
        <w:tab/>
        <w:t>Monfort JC. A population-based study of dementia in 85-year-olds. N Engl J Med1993 Jul 1;329(1):63-4.</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95.</w:t>
      </w:r>
      <w:r w:rsidRPr="00D834E3">
        <w:rPr>
          <w:rFonts w:ascii="Calibri" w:hAnsi="Calibri"/>
          <w:noProof/>
          <w:sz w:val="22"/>
          <w:lang w:val="en-US"/>
        </w:rPr>
        <w:tab/>
        <w:t>Roman GC, Goldstein M. A population-based study of dementia in 85-year-olds. N Engl J Med1993 Jul 1;329(1):63; author reply 4.</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96.</w:t>
      </w:r>
      <w:r w:rsidRPr="00D834E3">
        <w:rPr>
          <w:rFonts w:ascii="Calibri" w:hAnsi="Calibri"/>
          <w:noProof/>
          <w:sz w:val="22"/>
          <w:lang w:val="en-US"/>
        </w:rPr>
        <w:tab/>
        <w:t>Skoog I, Nilsson L, Palmertz B, Andreasson LA, Svanborg A. A population-based study of dementia in 85-year-olds. N Engl J Med1993 Jan 21;328(3):153-8.</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97.</w:t>
      </w:r>
      <w:r w:rsidRPr="00D834E3">
        <w:rPr>
          <w:rFonts w:ascii="Calibri" w:hAnsi="Calibri"/>
          <w:noProof/>
          <w:sz w:val="22"/>
          <w:lang w:val="en-US"/>
        </w:rPr>
        <w:tab/>
        <w:t>Evans DA, Funkenstein HH, Albert MS, Scherr PA, Cook NR, Chown MJ, et al. Prevalence of Alzheimer's disease in a community population of older persons. Higher than previously reported. JAMA1989 Nov 10;262(18):2551-6.</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98.</w:t>
      </w:r>
      <w:r w:rsidRPr="00D834E3">
        <w:rPr>
          <w:rFonts w:ascii="Calibri" w:hAnsi="Calibri"/>
          <w:noProof/>
          <w:sz w:val="22"/>
          <w:lang w:val="en-US"/>
        </w:rPr>
        <w:tab/>
        <w:t>Weiner MF. Perspective on race and ethnicity in Alzheimer's disease research. Alzheimers Dement2008 Jul;4(4):233-8.</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99.</w:t>
      </w:r>
      <w:r w:rsidRPr="00D834E3">
        <w:rPr>
          <w:rFonts w:ascii="Calibri" w:hAnsi="Calibri"/>
          <w:noProof/>
          <w:sz w:val="22"/>
          <w:lang w:val="en-US"/>
        </w:rPr>
        <w:tab/>
        <w:t>Nitrini R, Caramelli P, Herrera E, Jr., Bahia VS, Caixeta LF, Radanovic M, et al. Incidence of dementia in a community-dwelling Brazilian population. Alzheimer Dis Assoc Disord2004 Oct-Dec;18(4):241-6.</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100.</w:t>
      </w:r>
      <w:r w:rsidRPr="00D834E3">
        <w:rPr>
          <w:rFonts w:ascii="Calibri" w:hAnsi="Calibri"/>
          <w:noProof/>
          <w:sz w:val="22"/>
          <w:lang w:val="en-US"/>
        </w:rPr>
        <w:tab/>
        <w:t>Herrera E, Jr., Caramelli P, Silveira AS, Nitrini R. Epidemiologic survey of dementia in a community-dwelling Brazilian population. Alzheimer Dis Assoc Disord2002 Apr-Jun;16(2):103-8.</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101.</w:t>
      </w:r>
      <w:r w:rsidRPr="00D834E3">
        <w:rPr>
          <w:rFonts w:ascii="Calibri" w:hAnsi="Calibri"/>
          <w:noProof/>
          <w:sz w:val="22"/>
          <w:lang w:val="en-US"/>
        </w:rPr>
        <w:tab/>
        <w:t>Meguro K, Meguro M, Caramelli P, Ishizaki J, Ambo H, Chubaci RY, et al. Elderly Japanese emigrants to Brazil before World War II: II. Prevalence of senile dementia. Int J Geriatr Psychiatry2001 Aug;16(8):775-9.</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102.</w:t>
      </w:r>
      <w:r w:rsidRPr="00D834E3">
        <w:rPr>
          <w:rFonts w:ascii="Calibri" w:hAnsi="Calibri"/>
          <w:noProof/>
          <w:sz w:val="22"/>
          <w:lang w:val="en-US"/>
        </w:rPr>
        <w:tab/>
        <w:t>Bahia VS, Kok F, Marie SN, Shinjo SO, Caramelli P, Nitrini R. Polymorphisms of APOE and LRP genes in Brazilian individuals with Alzheimer disease. Alzheimer Dis Assoc Disord2008 Jan-Mar;22(1):61-5.</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103.</w:t>
      </w:r>
      <w:r w:rsidRPr="00D834E3">
        <w:rPr>
          <w:rFonts w:ascii="Calibri" w:hAnsi="Calibri"/>
          <w:noProof/>
          <w:sz w:val="22"/>
          <w:lang w:val="en-US"/>
        </w:rPr>
        <w:tab/>
        <w:t>Brookmeyer R, Johnson E, Ziegler-Graham K, Arrighi HM. Forecasting the global burden of Alzheimer's disease. Alzheimer's and Dementia2007;3(3):186-91.</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104.</w:t>
      </w:r>
      <w:r w:rsidRPr="00D834E3">
        <w:rPr>
          <w:rFonts w:ascii="Calibri" w:hAnsi="Calibri"/>
          <w:noProof/>
          <w:sz w:val="22"/>
          <w:lang w:val="en-US"/>
        </w:rPr>
        <w:tab/>
        <w:t>McCarron MO, Nicoll JA, Stewart J, Ironside JW, Mann DM, Love S, et al. The apolipoprotein E epsilon2 allele and the pathological features in cerebral amyloid angiopathy-related hemorrhage. J Neuropathol Exp Neurol1999 Jul;58(7):711-8.</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105.</w:t>
      </w:r>
      <w:r w:rsidRPr="00D834E3">
        <w:rPr>
          <w:rFonts w:ascii="Calibri" w:hAnsi="Calibri"/>
          <w:noProof/>
          <w:sz w:val="22"/>
          <w:lang w:val="en-US"/>
        </w:rPr>
        <w:tab/>
        <w:t>Bobinski M, de Leon MJ, Wegiel J, Desanti S, Convit A, Saint Louis LA, et al. The histological validation of post mortem magnetic resonance imaging-determined hippocampal volume in Alzheimer's disease. Neuroscience2000;95(3):721-5.</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lastRenderedPageBreak/>
        <w:t>106.</w:t>
      </w:r>
      <w:r w:rsidRPr="00D834E3">
        <w:rPr>
          <w:rFonts w:ascii="Calibri" w:hAnsi="Calibri"/>
          <w:noProof/>
          <w:sz w:val="22"/>
          <w:lang w:val="en-US"/>
        </w:rPr>
        <w:tab/>
        <w:t>Nitrini R. The cure of one of the most frequent types of dementia: a historical parallel. Alzheimer Dis Assoc Disord2005 Jul-Sep;19(3):156-8.</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107.</w:t>
      </w:r>
      <w:r w:rsidRPr="00D834E3">
        <w:rPr>
          <w:rFonts w:ascii="Calibri" w:hAnsi="Calibri"/>
          <w:noProof/>
          <w:sz w:val="22"/>
          <w:lang w:val="en-US"/>
        </w:rPr>
        <w:tab/>
        <w:t>de Silva HA, Gunatilake SB, Johnston C, Warden D, Smith AD. Medial temporal lobe atrophy, apolipoprotein genotype, and plasma homocysteine in Sri Lankan patients with Alzheimer's disease. Exp Aging Res2005 Jul-Sep;31(3):345-54.</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108.</w:t>
      </w:r>
      <w:r w:rsidRPr="00D834E3">
        <w:rPr>
          <w:rFonts w:ascii="Calibri" w:hAnsi="Calibri"/>
          <w:noProof/>
          <w:sz w:val="22"/>
          <w:lang w:val="en-US"/>
        </w:rPr>
        <w:tab/>
        <w:t>Falke E, Nissanov J, Mitchell TW, Bennett DA, Trojanowski JQ, Arnold SE. Subicular dendritic arborization in Alzheimer's disease correlates with neurofibrillary tangle density. Am J Pathol2003 Oct;163(4):1615-21.</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109.</w:t>
      </w:r>
      <w:r w:rsidRPr="00D834E3">
        <w:rPr>
          <w:rFonts w:ascii="Calibri" w:hAnsi="Calibri"/>
          <w:noProof/>
          <w:sz w:val="22"/>
          <w:lang w:val="en-US"/>
        </w:rPr>
        <w:tab/>
        <w:t>Prusiner SB. Molecular biology and genetics of neurodegenerative diseases caused by prions. Adv Virus Res1992;41:241-80.</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110.</w:t>
      </w:r>
      <w:r w:rsidRPr="00D834E3">
        <w:rPr>
          <w:rFonts w:ascii="Calibri" w:hAnsi="Calibri"/>
          <w:noProof/>
          <w:sz w:val="22"/>
          <w:lang w:val="en-US"/>
        </w:rPr>
        <w:tab/>
        <w:t>Johansson C, Skoog I. A population-based study on the association between dementia and hip fractures in 85-year olds. Aging (Milano)1996 Jun;8(3):189-96.</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111.</w:t>
      </w:r>
      <w:r w:rsidRPr="00D834E3">
        <w:rPr>
          <w:rFonts w:ascii="Calibri" w:hAnsi="Calibri"/>
          <w:noProof/>
          <w:sz w:val="22"/>
          <w:lang w:val="en-US"/>
        </w:rPr>
        <w:tab/>
        <w:t>Fox NC, Warrington EK, Freeborough PA, Hartikainen P, Kennedy AM, Stevens JM, et al. Presymptomatic hippocampal atrophy in Alzheimer's disease. A longitudinal MRI study. Brain1996 Dec;119 ( Pt 6):2001-7.</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112.</w:t>
      </w:r>
      <w:r w:rsidRPr="00D834E3">
        <w:rPr>
          <w:rFonts w:ascii="Calibri" w:hAnsi="Calibri"/>
          <w:noProof/>
          <w:sz w:val="22"/>
          <w:lang w:val="en-US"/>
        </w:rPr>
        <w:tab/>
        <w:t>Frisoni GB, Beltramello A, Weiss C, Geroldi C, Bianchetti A, Trabucchi M. Linear measures of atrophy in mild Alzheimer disease. AJNR Am J Neuroradiol1996 May;17(5):913-23.</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113.</w:t>
      </w:r>
      <w:r w:rsidRPr="00D834E3">
        <w:rPr>
          <w:rFonts w:ascii="Calibri" w:hAnsi="Calibri"/>
          <w:noProof/>
          <w:sz w:val="22"/>
          <w:lang w:val="en-US"/>
        </w:rPr>
        <w:tab/>
        <w:t>Foundas AL, Leonard CM, Mahoney SM, Agee OF, Heilman KM. Atrophy of the hippocampus, parietal cortex, and insula in Alzheimer's disease: a volumetric magnetic resonance imaging study. Neuropsychiatry Neuropsychol Behav Neurol1997 Apr;10(2):81-9.</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114.</w:t>
      </w:r>
      <w:r w:rsidRPr="00D834E3">
        <w:rPr>
          <w:rFonts w:ascii="Calibri" w:hAnsi="Calibri"/>
          <w:noProof/>
          <w:sz w:val="22"/>
          <w:lang w:val="en-US"/>
        </w:rPr>
        <w:tab/>
        <w:t>Arimura H, Yoshiura T, Kumazawa S, Tanaka K, Koga H, Mihara F, et al. Automated method for identification of patients with Alzheimer's disease based on three-dimensional MR images. Acad Radiol2008 Mar;15(3):274-84.</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115.</w:t>
      </w:r>
      <w:r w:rsidRPr="00D834E3">
        <w:rPr>
          <w:rFonts w:ascii="Calibri" w:hAnsi="Calibri"/>
          <w:noProof/>
          <w:sz w:val="22"/>
          <w:lang w:val="en-US"/>
        </w:rPr>
        <w:tab/>
        <w:t>Thompson PM, Hayashi KM, Dutton RA, Chiang MC, Leow AD, Sowell ER, et al. Tracking Alzheimer's disease. Ann N Y Acad Sci2007 Feb;1097:183-214.</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116.</w:t>
      </w:r>
      <w:r w:rsidRPr="00D834E3">
        <w:rPr>
          <w:rFonts w:ascii="Calibri" w:hAnsi="Calibri"/>
          <w:noProof/>
          <w:sz w:val="22"/>
          <w:lang w:val="en-US"/>
        </w:rPr>
        <w:tab/>
        <w:t>Doty RL, Reyes PF, Gregor T. Presence of both odor identification and detection deficits in Alzheimer's disease. Brain Res Bull1987 May;18(5):597-600.</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117.</w:t>
      </w:r>
      <w:r w:rsidRPr="00D834E3">
        <w:rPr>
          <w:rFonts w:ascii="Calibri" w:hAnsi="Calibri"/>
          <w:noProof/>
          <w:sz w:val="22"/>
          <w:lang w:val="en-US"/>
        </w:rPr>
        <w:tab/>
        <w:t>Nordin S, Murphy C. Odor memory in normal aging and Alzheimer's disease. Ann N Y Acad Sci1998 Nov 30;855:686-93.</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118.</w:t>
      </w:r>
      <w:r w:rsidRPr="00D834E3">
        <w:rPr>
          <w:rFonts w:ascii="Calibri" w:hAnsi="Calibri"/>
          <w:noProof/>
          <w:sz w:val="22"/>
          <w:lang w:val="en-US"/>
        </w:rPr>
        <w:tab/>
        <w:t>Thompson MD, Knee K, Golden CJ. Olfaction in persons with Alzheimer's disease. Neuropsychol Rev1998 Mar;8(1):11-23.</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119.</w:t>
      </w:r>
      <w:r w:rsidRPr="00D834E3">
        <w:rPr>
          <w:rFonts w:ascii="Calibri" w:hAnsi="Calibri"/>
          <w:noProof/>
          <w:sz w:val="22"/>
          <w:lang w:val="en-US"/>
        </w:rPr>
        <w:tab/>
        <w:t>Murphy C. Loss of olfactory function in dementing disease. Physiol Behav1999 Apr;66(2):177-82.</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lastRenderedPageBreak/>
        <w:t>120.</w:t>
      </w:r>
      <w:r w:rsidRPr="00D834E3">
        <w:rPr>
          <w:rFonts w:ascii="Calibri" w:hAnsi="Calibri"/>
          <w:noProof/>
          <w:sz w:val="22"/>
          <w:lang w:val="en-US"/>
        </w:rPr>
        <w:tab/>
        <w:t>Peabody CA, Tinklenberg JR. Olfactory deficits and primary degenerative dementia. Am J Psychiatry1985 Apr;142(4):524-5.</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121.</w:t>
      </w:r>
      <w:r w:rsidRPr="00D834E3">
        <w:rPr>
          <w:rFonts w:ascii="Calibri" w:hAnsi="Calibri"/>
          <w:noProof/>
          <w:sz w:val="22"/>
          <w:lang w:val="en-US"/>
        </w:rPr>
        <w:tab/>
        <w:t>Koss E, Weiffenbach JM, Haxby JV, Friedland RP. Olfactory detection and recognition in Alzheimer's disease. Lancet1987 Mar 14;1(8533):622.</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122.</w:t>
      </w:r>
      <w:r w:rsidRPr="00D834E3">
        <w:rPr>
          <w:rFonts w:ascii="Calibri" w:hAnsi="Calibri"/>
          <w:noProof/>
          <w:sz w:val="22"/>
          <w:lang w:val="en-US"/>
        </w:rPr>
        <w:tab/>
        <w:t>Feldman JI, Murphy C, Davidson TM, Jalowayski AA, de Jaime GG. The rhinologic evaluation of Alzheimer's disease. Laryngoscope1991 Nov;101(11):1198-202.</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123.</w:t>
      </w:r>
      <w:r w:rsidRPr="00D834E3">
        <w:rPr>
          <w:rFonts w:ascii="Calibri" w:hAnsi="Calibri"/>
          <w:noProof/>
          <w:sz w:val="22"/>
          <w:lang w:val="en-US"/>
        </w:rPr>
        <w:tab/>
        <w:t>Hawkes C. Olfaction in neurodegenerative disorder. Mov Disord2003 Apr;18(4):364-72.</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124.</w:t>
      </w:r>
      <w:r w:rsidRPr="00D834E3">
        <w:rPr>
          <w:rFonts w:ascii="Calibri" w:hAnsi="Calibri"/>
          <w:noProof/>
          <w:sz w:val="22"/>
          <w:lang w:val="en-US"/>
        </w:rPr>
        <w:tab/>
        <w:t>Demarquay G, Ryvlin P, Royet JP. [Olfaction and neurological diseases: a review of the literature]. Rev Neurol (Paris)2007 Feb;163(2):155-67.</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125.</w:t>
      </w:r>
      <w:r w:rsidRPr="00D834E3">
        <w:rPr>
          <w:rFonts w:ascii="Calibri" w:hAnsi="Calibri"/>
          <w:noProof/>
          <w:sz w:val="22"/>
          <w:lang w:val="en-US"/>
        </w:rPr>
        <w:tab/>
        <w:t>Kjelvik G, Sando SB, Aasly J, Engedal KA, White LR. Use of the Brief Smell Identification Test for olfactory deficit in a Norwegian population with Alzheimer's disease. Int J Geriatr Psychiatry2007 Oct;22(10):1020-4.</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126.</w:t>
      </w:r>
      <w:r w:rsidRPr="00D834E3">
        <w:rPr>
          <w:rFonts w:ascii="Calibri" w:hAnsi="Calibri"/>
          <w:noProof/>
          <w:sz w:val="22"/>
          <w:lang w:val="en-US"/>
        </w:rPr>
        <w:tab/>
        <w:t>Sundermann EE, Gilbert PE, Murphy C. Apolipoprotein E epsilon4 genotype and gender: effects on memory. Am J Geriatr Psychiatry2007 Oct;15(10):869-78.</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127.</w:t>
      </w:r>
      <w:r w:rsidRPr="00D834E3">
        <w:rPr>
          <w:rFonts w:ascii="Calibri" w:hAnsi="Calibri"/>
          <w:noProof/>
          <w:sz w:val="22"/>
          <w:lang w:val="en-US"/>
        </w:rPr>
        <w:tab/>
        <w:t>Pentzek M, Grass-Kapanke B, Ihl R. Odor identification in Alzheimer's disease and depression. Aging Clin Exp Res2007 Jun;19(3):255-8.</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128.</w:t>
      </w:r>
      <w:r w:rsidRPr="00D834E3">
        <w:rPr>
          <w:rFonts w:ascii="Calibri" w:hAnsi="Calibri"/>
          <w:noProof/>
          <w:sz w:val="22"/>
          <w:lang w:val="en-US"/>
        </w:rPr>
        <w:tab/>
        <w:t>Wilson RS, Arnold SE, Schneider JA, Tang Y, Bennett DA. The relationship between cerebral Alzheimer's disease pathology and odour identification in old age. J Neurol Neurosurg Psychiatry2007 Jan;78(1):30-5.</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129.</w:t>
      </w:r>
      <w:r w:rsidRPr="00D834E3">
        <w:rPr>
          <w:rFonts w:ascii="Calibri" w:hAnsi="Calibri"/>
          <w:noProof/>
          <w:sz w:val="22"/>
          <w:lang w:val="en-US"/>
        </w:rPr>
        <w:tab/>
        <w:t>Wilson RS, Schneider JA, Arnold SE, Tang Y, Boyle PA, Bennett DA. Olfactory identification and incidence of mild cognitive impairment in older age. Archives of general psychiatry2007 Jul;64(7):802-8.</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130.</w:t>
      </w:r>
      <w:r w:rsidRPr="00D834E3">
        <w:rPr>
          <w:rFonts w:ascii="Calibri" w:hAnsi="Calibri"/>
          <w:noProof/>
          <w:sz w:val="22"/>
          <w:lang w:val="en-US"/>
        </w:rPr>
        <w:tab/>
        <w:t>Djordjevic J, Jones-Gotman M, De Sousa K, Chertkow H. Olfaction in patients with mild cognitive impairment and Alzheimer's disease. Neurobiol Aging2008 May;29(5):693-706.</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131.</w:t>
      </w:r>
      <w:r w:rsidRPr="00D834E3">
        <w:rPr>
          <w:rFonts w:ascii="Calibri" w:hAnsi="Calibri"/>
          <w:noProof/>
          <w:sz w:val="22"/>
          <w:lang w:val="en-US"/>
        </w:rPr>
        <w:tab/>
        <w:t>McLaughlin NC, Westervelt HJ. Odor identification deficits in frontotemporal dementia: a preliminary study. Arch Clin Neuropsychol2008 Jan;23(1):119-23.</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132.</w:t>
      </w:r>
      <w:r w:rsidRPr="00D834E3">
        <w:rPr>
          <w:rFonts w:ascii="Calibri" w:hAnsi="Calibri"/>
          <w:noProof/>
          <w:sz w:val="22"/>
          <w:lang w:val="en-US"/>
        </w:rPr>
        <w:tab/>
        <w:t>Schubert CR, Carmichael LL, Murphy C, Klein BE, Klein R, Cruickshanks KJ. Olfaction and the 5-Year Incidence of Cognitive Impairment in an Epidemiological Study of Older Adults. J Am Geriatr Soc2008 Jul 24.</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133.</w:t>
      </w:r>
      <w:r w:rsidRPr="00D834E3">
        <w:rPr>
          <w:rFonts w:ascii="Calibri" w:hAnsi="Calibri"/>
          <w:noProof/>
          <w:sz w:val="22"/>
          <w:lang w:val="en-US"/>
        </w:rPr>
        <w:tab/>
        <w:t>Devanand DP, Liu X, Tabert MH, Pradhaban G, Cuasay K, Bell K, et al. Combining Early Markers Strongly Predicts Conversion from Mild Cognitive Impairment to Alzheimer's Disease. Biol Psychiatry2008 Aug 22.</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134.</w:t>
      </w:r>
      <w:r w:rsidRPr="00D834E3">
        <w:rPr>
          <w:rFonts w:ascii="Calibri" w:hAnsi="Calibri"/>
          <w:noProof/>
          <w:sz w:val="22"/>
          <w:lang w:val="en-US"/>
        </w:rPr>
        <w:tab/>
        <w:t>Wrobel BB, Leopold DA. Clinical assessment of patients with smell and taste disorders. Otolaryngol Clin North Am2004 Dec;37(6):1127-42.</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lastRenderedPageBreak/>
        <w:t>135.</w:t>
      </w:r>
      <w:r w:rsidRPr="00D834E3">
        <w:rPr>
          <w:rFonts w:ascii="Calibri" w:hAnsi="Calibri"/>
          <w:noProof/>
          <w:sz w:val="22"/>
          <w:lang w:val="en-US"/>
        </w:rPr>
        <w:tab/>
        <w:t>Doty RL, Shaman P, Kimmelman CP, Dann MS. University of Pennsylvania Smell Identification Test: a rapid quantitative olfactory function test for the clinic. Laryngoscope1984 Feb;94(2 Pt 1):176-8.</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136.</w:t>
      </w:r>
      <w:r w:rsidRPr="00D834E3">
        <w:rPr>
          <w:rFonts w:ascii="Calibri" w:hAnsi="Calibri"/>
          <w:noProof/>
          <w:sz w:val="22"/>
          <w:lang w:val="en-US"/>
        </w:rPr>
        <w:tab/>
        <w:t>Heese K, Akatsu H. Alzheimer's disease--an interactive perspective. Curr Alzheimer Res2006 Apr;3(2):109-21.</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137.</w:t>
      </w:r>
      <w:r w:rsidRPr="00D834E3">
        <w:rPr>
          <w:rFonts w:ascii="Calibri" w:hAnsi="Calibri"/>
          <w:noProof/>
          <w:sz w:val="22"/>
          <w:lang w:val="en-US"/>
        </w:rPr>
        <w:tab/>
        <w:t>Giffard B, Desgranges B, Eustache F. Semantic memory disorders in Alzheimer's disease: clues from semantic priming effects. Curr Alzheimer Res2005 Oct;2(4):425-34.</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138.</w:t>
      </w:r>
      <w:r w:rsidRPr="00D834E3">
        <w:rPr>
          <w:rFonts w:ascii="Calibri" w:hAnsi="Calibri"/>
          <w:noProof/>
          <w:sz w:val="22"/>
          <w:lang w:val="en-US"/>
        </w:rPr>
        <w:tab/>
        <w:t>Arendt T. Alzheimer's disease as a disorder of mechanisms underlying structural brain self-organization. Neuroscience2001;102(4):723-65.</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139.</w:t>
      </w:r>
      <w:r w:rsidRPr="00D834E3">
        <w:rPr>
          <w:rFonts w:ascii="Calibri" w:hAnsi="Calibri"/>
          <w:noProof/>
          <w:sz w:val="22"/>
          <w:lang w:val="en-US"/>
        </w:rPr>
        <w:tab/>
        <w:t>Marjaux E, Hartmann D, De Strooper B. Presenilins in memory, Alzheimer's disease, and therapy. Neuron2004 Apr 22;42(2):189-92.</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140.</w:t>
      </w:r>
      <w:r w:rsidRPr="00D834E3">
        <w:rPr>
          <w:rFonts w:ascii="Calibri" w:hAnsi="Calibri"/>
          <w:noProof/>
          <w:sz w:val="22"/>
          <w:lang w:val="en-US"/>
        </w:rPr>
        <w:tab/>
        <w:t>Walsh DM, Selkoe DJ. Deciphering the molecular basis of memory failure in Alzheimer's disease. Neuron2004 Sep 30;44(1):181-93.</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141.</w:t>
      </w:r>
      <w:r w:rsidRPr="00D834E3">
        <w:rPr>
          <w:rFonts w:ascii="Calibri" w:hAnsi="Calibri"/>
          <w:noProof/>
          <w:sz w:val="22"/>
          <w:lang w:val="en-US"/>
        </w:rPr>
        <w:tab/>
        <w:t>Mattson MP. Pathways towards and away from Alzheimer's disease. Nature2004 Aug 5;430(7000):631-9.</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142.</w:t>
      </w:r>
      <w:r w:rsidRPr="00D834E3">
        <w:rPr>
          <w:rFonts w:ascii="Calibri" w:hAnsi="Calibri"/>
          <w:noProof/>
          <w:sz w:val="22"/>
          <w:lang w:val="en-US"/>
        </w:rPr>
        <w:tab/>
        <w:t>Buckner RL. Memory and executive function in aging and AD: multiple factors that cause decline and reserve factors that compensate. Neuron2004 Sep 30;44(1):195-208.</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143.</w:t>
      </w:r>
      <w:r w:rsidRPr="00D834E3">
        <w:rPr>
          <w:rFonts w:ascii="Calibri" w:hAnsi="Calibri"/>
          <w:noProof/>
          <w:sz w:val="22"/>
          <w:lang w:val="en-US"/>
        </w:rPr>
        <w:tab/>
        <w:t>Ropper AH. A rational approach to dementia. Can Med Assoc J1979 Nov 3;121(9):1175-90.</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144.</w:t>
      </w:r>
      <w:r w:rsidRPr="00D834E3">
        <w:rPr>
          <w:rFonts w:ascii="Calibri" w:hAnsi="Calibri"/>
          <w:noProof/>
          <w:sz w:val="22"/>
          <w:lang w:val="en-US"/>
        </w:rPr>
        <w:tab/>
        <w:t>Blass JP. Alzheimer's disease. Dis Mon1985 Apr;31(4):1-69.</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145.</w:t>
      </w:r>
      <w:r w:rsidRPr="00D834E3">
        <w:rPr>
          <w:rFonts w:ascii="Calibri" w:hAnsi="Calibri"/>
          <w:noProof/>
          <w:sz w:val="22"/>
          <w:lang w:val="en-US"/>
        </w:rPr>
        <w:tab/>
        <w:t>Chobor KL, Brown JW. Semantic deterioration in Alzheimer's: the patterns to expect. Geriatrics1990 Oct;45(10):68-70, 5.</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146.</w:t>
      </w:r>
      <w:r w:rsidRPr="00D834E3">
        <w:rPr>
          <w:rFonts w:ascii="Calibri" w:hAnsi="Calibri"/>
          <w:noProof/>
          <w:sz w:val="22"/>
          <w:lang w:val="en-US"/>
        </w:rPr>
        <w:tab/>
        <w:t>Snowdon DA, Kemper SJ, Mortimer JA, Greiner LH, Wekstein DR, Markesbery WR. Linguistic ability in early life and cognitive function and Alzheimer's disease in late life. Findings from the Nun Study. JAMA1996 Feb 21;275(7):528-32.</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147.</w:t>
      </w:r>
      <w:r w:rsidRPr="00D834E3">
        <w:rPr>
          <w:rFonts w:ascii="Calibri" w:hAnsi="Calibri"/>
          <w:noProof/>
          <w:sz w:val="22"/>
          <w:lang w:val="en-US"/>
        </w:rPr>
        <w:tab/>
        <w:t>Friedland RP, Fritsch T, Smyth KA, Koss E, Lerner AJ, Chen CH, et al. Patients with Alzheimer's disease have reduced activities in midlife compared with healthy control-group members. Proc Natl Acad Sci U S A2001 Mar 13;98(6):3440-5.</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148.</w:t>
      </w:r>
      <w:r w:rsidRPr="00D834E3">
        <w:rPr>
          <w:rFonts w:ascii="Calibri" w:hAnsi="Calibri"/>
          <w:noProof/>
          <w:sz w:val="22"/>
          <w:lang w:val="en-US"/>
        </w:rPr>
        <w:tab/>
        <w:t>Buscema M, Grossi E, Snowdon D, Antuono P, Intraligi M, Maurelli G, et al. Artificial neural networks and artificial organisms can predict Alzheimer pathology in individual patients only on the basis of cognitive and functional status. Neuroinformatics2004;2(4):399-416.</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149.</w:t>
      </w:r>
      <w:r w:rsidRPr="00D834E3">
        <w:rPr>
          <w:rFonts w:ascii="Calibri" w:hAnsi="Calibri"/>
          <w:noProof/>
          <w:sz w:val="22"/>
          <w:lang w:val="en-US"/>
        </w:rPr>
        <w:tab/>
        <w:t>Tyas SL, Snowdon DA, Desrosiers MF, Riley KP, Markesbery WR. Healthy ageing in the Nun Study: definition and neuropathologic correlates. Age Ageing2007 Nov;36(6):650-5.</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lastRenderedPageBreak/>
        <w:t>150.</w:t>
      </w:r>
      <w:r w:rsidRPr="00D834E3">
        <w:rPr>
          <w:rFonts w:ascii="Calibri" w:hAnsi="Calibri"/>
          <w:noProof/>
          <w:sz w:val="22"/>
          <w:lang w:val="en-US"/>
        </w:rPr>
        <w:tab/>
        <w:t>Mortimer JA, Borenstein AR, Gosche KM, Snowdon DA. Very early detection of Alzheimer neuropathology and the role of brain reserve in modifying its clinical expression. J Geriatr Psychiatry Neurol2005 Dec;18(4):218-23.</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151.</w:t>
      </w:r>
      <w:r w:rsidRPr="00D834E3">
        <w:rPr>
          <w:rFonts w:ascii="Calibri" w:hAnsi="Calibri"/>
          <w:noProof/>
          <w:sz w:val="22"/>
          <w:lang w:val="en-US"/>
        </w:rPr>
        <w:tab/>
        <w:t>Elias MF, Beiser A, Wolf PA, Au R, White RF, D'Agostino RB. The Preclinical Phase of Alzheimer Disease: A 22-Year Prospective Study of the Framingham Cohort. Arch Neurol2000 June 1, 2000;57(6):808-13.</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152.</w:t>
      </w:r>
      <w:r w:rsidRPr="00D834E3">
        <w:rPr>
          <w:rFonts w:ascii="Calibri" w:hAnsi="Calibri"/>
          <w:noProof/>
          <w:sz w:val="22"/>
          <w:lang w:val="en-US"/>
        </w:rPr>
        <w:tab/>
        <w:t>Benton AL. Development of a multilingual aphasia battery. Progress and problems. J Neurol Sci1969 Jul-Aug;9(1):39-48.</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153.</w:t>
      </w:r>
      <w:r w:rsidRPr="00D834E3">
        <w:rPr>
          <w:rFonts w:ascii="Calibri" w:hAnsi="Calibri"/>
          <w:noProof/>
          <w:sz w:val="22"/>
          <w:lang w:val="en-US"/>
        </w:rPr>
        <w:tab/>
        <w:t>Altmann LJ, McClung JS. Effects of semantic impairment on language use in Alzheimer's disease. Semin Speech Lang2008 Feb;29(1):18-31.</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154.</w:t>
      </w:r>
      <w:r w:rsidRPr="00D834E3">
        <w:rPr>
          <w:rFonts w:ascii="Calibri" w:hAnsi="Calibri"/>
          <w:noProof/>
          <w:sz w:val="22"/>
          <w:lang w:val="en-US"/>
        </w:rPr>
        <w:tab/>
        <w:t>Harnish SM, Neils-Strunjas J. In search of meaning: reading and writing in Alzheimer's disease. Semin Speech Lang2008 Feb;29(1):44-59.</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155.</w:t>
      </w:r>
      <w:r w:rsidRPr="00D834E3">
        <w:rPr>
          <w:rFonts w:ascii="Calibri" w:hAnsi="Calibri"/>
          <w:noProof/>
          <w:sz w:val="22"/>
          <w:lang w:val="en-US"/>
        </w:rPr>
        <w:tab/>
        <w:t>Chertkow H, Whatmough C, Saumier D, Duong A. Cognitive neuroscience studies of semantic memory in Alzheimer's disease. Prog Brain Res2008;169:393-407.</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156.</w:t>
      </w:r>
      <w:r w:rsidRPr="00D834E3">
        <w:rPr>
          <w:rFonts w:ascii="Calibri" w:hAnsi="Calibri"/>
          <w:noProof/>
          <w:sz w:val="22"/>
          <w:lang w:val="en-US"/>
        </w:rPr>
        <w:tab/>
        <w:t>Wales R. Jumping to conclusions: "language loss" versus "language impairment". Cortex2006 Aug;42(6):831-7.</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157.</w:t>
      </w:r>
      <w:r w:rsidRPr="00D834E3">
        <w:rPr>
          <w:rFonts w:ascii="Calibri" w:hAnsi="Calibri"/>
          <w:noProof/>
          <w:sz w:val="22"/>
          <w:lang w:val="en-US"/>
        </w:rPr>
        <w:tab/>
        <w:t>Laws KR, Adlington RL, Gale TM, Moreno-Martinez FJ, Sartori G. A meta-analytic review of category naming in Alzheimer's disease. Neuropsychologia2007 Sep 20;45(12):2674-82.</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158.</w:t>
      </w:r>
      <w:r w:rsidRPr="00D834E3">
        <w:rPr>
          <w:rFonts w:ascii="Calibri" w:hAnsi="Calibri"/>
          <w:noProof/>
          <w:sz w:val="22"/>
          <w:lang w:val="en-US"/>
        </w:rPr>
        <w:tab/>
        <w:t>Twamley EW, Ropacki SA, Bondi MW. Neuropsychological and neuroimaging changes in preclinical Alzheimer's disease. J Int Neuropsychol Soc2006 Sep;12(5):707-35.</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159.</w:t>
      </w:r>
      <w:r w:rsidRPr="00D834E3">
        <w:rPr>
          <w:rFonts w:ascii="Calibri" w:hAnsi="Calibri"/>
          <w:noProof/>
          <w:sz w:val="22"/>
          <w:lang w:val="en-US"/>
        </w:rPr>
        <w:tab/>
        <w:t>Birks J. The evidence for the efficacy of cholinesterase inhibitors in the treatment of Alzheimer's disease is convincing. Int Psychogeriatr2008 Feb 6:1-7.</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160.</w:t>
      </w:r>
      <w:r w:rsidRPr="00D834E3">
        <w:rPr>
          <w:rFonts w:ascii="Calibri" w:hAnsi="Calibri"/>
          <w:noProof/>
          <w:sz w:val="22"/>
          <w:lang w:val="en-US"/>
        </w:rPr>
        <w:tab/>
        <w:t>Ames D, Kaduszkiewicz H, van den Bussche H, Zimmermann T, Birks J, Ashby D. For debate: is the evidence for the efficacy of cholinesterase inhibitors in the symptomatic treatment of Alzheimer's disease convincing or not? Int Psychogeriatr2008 Apr;20(2):259-92.</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161.</w:t>
      </w:r>
      <w:r w:rsidRPr="00D834E3">
        <w:rPr>
          <w:rFonts w:ascii="Calibri" w:hAnsi="Calibri"/>
          <w:noProof/>
          <w:sz w:val="22"/>
          <w:lang w:val="en-US"/>
        </w:rPr>
        <w:tab/>
        <w:t>Birks J. Cholinesterase inhibitors for Alzheimer's disease. Cochrane Database Syst Rev2006(1):CD005593.</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162.</w:t>
      </w:r>
      <w:r w:rsidRPr="00D834E3">
        <w:rPr>
          <w:rFonts w:ascii="Calibri" w:hAnsi="Calibri"/>
          <w:noProof/>
          <w:sz w:val="22"/>
          <w:lang w:val="en-US"/>
        </w:rPr>
        <w:tab/>
        <w:t>Tanaka Y, Hanyu H, Sakurai H, Shimizu S, Takasaki M. [Characteristics of MRI features in Alzheimer's disease patients predicting response to donepezil treatment]. Nippon Ronen Igakkai Zasshi2003 May;40(3):261-6.</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163.</w:t>
      </w:r>
      <w:r w:rsidRPr="00D834E3">
        <w:rPr>
          <w:rFonts w:ascii="Calibri" w:hAnsi="Calibri"/>
          <w:noProof/>
          <w:sz w:val="22"/>
          <w:lang w:val="en-US"/>
        </w:rPr>
        <w:tab/>
        <w:t>Schenk D. Current challenges for the successful treatment and prevention of Alzheimer's disease: treating the pathologies of the disease to change its clinical course. Alzheimers Dement2008 Jan;4(1 Suppl 1):S119-21.</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lastRenderedPageBreak/>
        <w:t>164.</w:t>
      </w:r>
      <w:r w:rsidRPr="00D834E3">
        <w:rPr>
          <w:rFonts w:ascii="Calibri" w:hAnsi="Calibri"/>
          <w:noProof/>
          <w:sz w:val="22"/>
          <w:lang w:val="en-US"/>
        </w:rPr>
        <w:tab/>
        <w:t>Raina P, Santaguida P, Ismaila A, Patterson C, Cowan D, Levine M, et al. Effectiveness of cholinesterase inhibitors and memantine for treating dementia: evidence review for a clinical practice guideline. Ann Intern Med2008 Mar 4;148(5):379-97.</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165.</w:t>
      </w:r>
      <w:r w:rsidRPr="00D834E3">
        <w:rPr>
          <w:rFonts w:ascii="Calibri" w:hAnsi="Calibri"/>
          <w:noProof/>
          <w:sz w:val="22"/>
          <w:lang w:val="en-US"/>
        </w:rPr>
        <w:tab/>
        <w:t>Griffiths HH, Morten IJ, Hooper NM. Emerging and potential therapies for Alzheimer's disease. Expert Opin Ther Targets2008 Jun;12(6):693-704.</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166.</w:t>
      </w:r>
      <w:r w:rsidRPr="00D834E3">
        <w:rPr>
          <w:rFonts w:ascii="Calibri" w:hAnsi="Calibri"/>
          <w:noProof/>
          <w:sz w:val="22"/>
          <w:lang w:val="en-US"/>
        </w:rPr>
        <w:tab/>
        <w:t>Racchi M, Uberti D, Govoni S, Memo M, Lanni C, Vasto S, et al. Alzheimer's disease: new diagnostic and therapeutic tools. Immun Ageing2008;5:7.</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167.</w:t>
      </w:r>
      <w:r w:rsidRPr="00D834E3">
        <w:rPr>
          <w:rFonts w:ascii="Calibri" w:hAnsi="Calibri"/>
          <w:noProof/>
          <w:sz w:val="22"/>
          <w:lang w:val="en-US"/>
        </w:rPr>
        <w:tab/>
        <w:t xml:space="preserve">Buchpiguel C. artigo versao Pedro Paulo.doc. In: ppj@netfilter.com.br, editor. </w:t>
      </w:r>
      <w:r w:rsidRPr="00A438FC">
        <w:rPr>
          <w:rFonts w:ascii="Calibri" w:hAnsi="Calibri"/>
          <w:noProof/>
          <w:sz w:val="22"/>
        </w:rPr>
        <w:t xml:space="preserve">Com respeito aos dados de material e métodos, estou enviando em anexo conforme solicitado. ed. </w:t>
      </w:r>
      <w:r w:rsidRPr="00D834E3">
        <w:rPr>
          <w:rFonts w:ascii="Calibri" w:hAnsi="Calibri"/>
          <w:noProof/>
          <w:sz w:val="22"/>
          <w:lang w:val="en-US"/>
        </w:rPr>
        <w:t>São Paulo2008. p. 6.</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168.</w:t>
      </w:r>
      <w:r w:rsidRPr="00D834E3">
        <w:rPr>
          <w:rFonts w:ascii="Calibri" w:hAnsi="Calibri"/>
          <w:noProof/>
          <w:sz w:val="22"/>
          <w:lang w:val="en-US"/>
        </w:rPr>
        <w:tab/>
        <w:t>Vapnik V. Statistical Learning Theory. Wiley, editor1998.</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169.</w:t>
      </w:r>
      <w:r w:rsidRPr="00D834E3">
        <w:rPr>
          <w:rFonts w:ascii="Calibri" w:hAnsi="Calibri"/>
          <w:noProof/>
          <w:sz w:val="22"/>
          <w:lang w:val="en-US"/>
        </w:rPr>
        <w:tab/>
        <w:t xml:space="preserve">Lin C-CCaC-J. LIBSVM: a library for support vector machines. [Web] 2001 [updated 18/9/2008]; Available from: </w:t>
      </w:r>
      <w:hyperlink r:id="rId32" w:history="1">
        <w:r w:rsidRPr="00D834E3">
          <w:rPr>
            <w:rStyle w:val="Hyperlink"/>
            <w:rFonts w:ascii="Calibri" w:hAnsi="Calibri"/>
            <w:noProof/>
            <w:sz w:val="22"/>
            <w:lang w:val="en-US"/>
          </w:rPr>
          <w:t>http://www.csie.ntu.edu.tw/~cjlin/libsvm</w:t>
        </w:r>
      </w:hyperlink>
      <w:r w:rsidRPr="00D834E3">
        <w:rPr>
          <w:rFonts w:ascii="Calibri" w:hAnsi="Calibri"/>
          <w:noProof/>
          <w:sz w:val="22"/>
          <w:lang w:val="en-US"/>
        </w:rPr>
        <w:t>.</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170.</w:t>
      </w:r>
      <w:r w:rsidRPr="00D834E3">
        <w:rPr>
          <w:rFonts w:ascii="Calibri" w:hAnsi="Calibri"/>
          <w:noProof/>
          <w:sz w:val="22"/>
          <w:lang w:val="en-US"/>
        </w:rPr>
        <w:tab/>
        <w:t>Rossum Gv. An Introduction to Python: Network Theory Ltd. ; 2003.</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171.</w:t>
      </w:r>
      <w:r w:rsidRPr="00D834E3">
        <w:rPr>
          <w:rFonts w:ascii="Calibri" w:hAnsi="Calibri"/>
          <w:noProof/>
          <w:sz w:val="22"/>
          <w:lang w:val="en-US"/>
        </w:rPr>
        <w:tab/>
        <w:t>Fischl B, Dale A. Measuring the thickness of the human cerebral cortex from magnetic resonance images. Proc Natl Acad Sci USA2000 Sep 26;97(20):11050-5.</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172.</w:t>
      </w:r>
      <w:r w:rsidRPr="00D834E3">
        <w:rPr>
          <w:rFonts w:ascii="Calibri" w:hAnsi="Calibri"/>
          <w:noProof/>
          <w:sz w:val="22"/>
          <w:lang w:val="en-US"/>
        </w:rPr>
        <w:tab/>
        <w:t>OliveiraJr PPM, Costa CL, Valente KD, Shergill S, AmaroJr E. Cortical thickness reduction of normal appearing cortex in patients with polymicrogyria. Journal of Neuroimaging2008.</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173.</w:t>
      </w:r>
      <w:r w:rsidRPr="00D834E3">
        <w:rPr>
          <w:rFonts w:ascii="Calibri" w:hAnsi="Calibri"/>
          <w:noProof/>
          <w:sz w:val="22"/>
          <w:lang w:val="en-US"/>
        </w:rPr>
        <w:tab/>
        <w:t>Zieli W, nacute, ski. Monte Carlo Comparison of Multiple Comparison Procedures. Biometrical Journal1992;34(3):291-6.</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174.</w:t>
      </w:r>
      <w:r w:rsidRPr="00D834E3">
        <w:rPr>
          <w:rFonts w:ascii="Calibri" w:hAnsi="Calibri"/>
          <w:noProof/>
          <w:sz w:val="22"/>
          <w:lang w:val="en-US"/>
        </w:rPr>
        <w:tab/>
        <w:t>Lyoo IK, Sung YH, Dager SR, Friedman SD, Lee JY, Kim SJ, et al. Regional cerebral cortical thinning in bipolar disorder. Bipolar Disord2006 Feb;8(1):65-74.</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175.</w:t>
      </w:r>
      <w:r w:rsidRPr="00D834E3">
        <w:rPr>
          <w:rFonts w:ascii="Calibri" w:hAnsi="Calibri"/>
          <w:noProof/>
          <w:sz w:val="22"/>
          <w:lang w:val="en-US"/>
        </w:rPr>
        <w:tab/>
        <w:t>Hinds OP, Rajendran N, Polimeni JR, Augustinack JC, Wiggins G, Wald LL, et al. Accurate prediction of V1 location from cortical folds in a surface coordinate system. Neuroimage2008 Feb 15;39(4):1585-99.</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176.</w:t>
      </w:r>
      <w:r w:rsidRPr="00D834E3">
        <w:rPr>
          <w:rFonts w:ascii="Calibri" w:hAnsi="Calibri"/>
          <w:noProof/>
          <w:sz w:val="22"/>
          <w:lang w:val="en-US"/>
        </w:rPr>
        <w:tab/>
        <w:t>O'Kusky J, Colonnier M. A laminar analysis of the number of neurons, glia, and synapses in the adult cortex (area 17) of adult macaque monkeys. The Journal of comparative neurology1982 Sep 20;210(3):278-90.</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177.</w:t>
      </w:r>
      <w:r w:rsidRPr="00D834E3">
        <w:rPr>
          <w:rFonts w:ascii="Calibri" w:hAnsi="Calibri"/>
          <w:noProof/>
          <w:sz w:val="22"/>
          <w:lang w:val="en-US"/>
        </w:rPr>
        <w:tab/>
        <w:t>Colliot O, Bernasconi N, Khalili N, Antel SB, Naessens V, Bernasconi A. Individual voxel-based analysis of gray matter in focal cortical dysplasia. Neuroimage2006 Jan 1;29(1):162-71.</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178.</w:t>
      </w:r>
      <w:r w:rsidRPr="00D834E3">
        <w:rPr>
          <w:rFonts w:ascii="Calibri" w:hAnsi="Calibri"/>
          <w:noProof/>
          <w:sz w:val="22"/>
          <w:lang w:val="en-US"/>
        </w:rPr>
        <w:tab/>
        <w:t>Tamamaki N, Sugimoto Y, Tanaka K, Takauji R. Cell migration from the ganglionic eminence to the neocortex investigated by labeling nuclei with UV irradiation via a fiber-optic cable. Neuroscience research1999 Dec 1;35(3):241-51.</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lastRenderedPageBreak/>
        <w:t>179.</w:t>
      </w:r>
      <w:r w:rsidRPr="00D834E3">
        <w:rPr>
          <w:rFonts w:ascii="Calibri" w:hAnsi="Calibri"/>
          <w:noProof/>
          <w:sz w:val="22"/>
          <w:lang w:val="en-US"/>
        </w:rPr>
        <w:tab/>
        <w:t>Buyya R. High performance cluster computing. Upper Saddle River, N.J.: Prentice Hall PTR; 1999.</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180.</w:t>
      </w:r>
      <w:r w:rsidRPr="00D834E3">
        <w:rPr>
          <w:rFonts w:ascii="Calibri" w:hAnsi="Calibri"/>
          <w:noProof/>
          <w:sz w:val="22"/>
          <w:lang w:val="en-US"/>
        </w:rPr>
        <w:tab/>
        <w:t>Cunha JC, Kacsuk P, Winter S, COPERNICUS (Research program). Parallel program development for cluster computing : methodology, tools and integrated environments. Huntington, N.Y.: Nova Science Publishers; 2001.</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181.</w:t>
      </w:r>
      <w:r w:rsidRPr="00D834E3">
        <w:rPr>
          <w:rFonts w:ascii="Calibri" w:hAnsi="Calibri"/>
          <w:noProof/>
          <w:sz w:val="22"/>
          <w:lang w:val="en-US"/>
        </w:rPr>
        <w:tab/>
        <w:t>Lippmann H, Kruggel F. Quasi-real-time neurosurgery support by MRI processing via grid computing. Neurosurg Clin N Am2005 Jan;16(1):65-75.</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182.</w:t>
      </w:r>
      <w:r w:rsidRPr="00D834E3">
        <w:rPr>
          <w:rFonts w:ascii="Calibri" w:hAnsi="Calibri"/>
          <w:noProof/>
          <w:sz w:val="22"/>
          <w:lang w:val="en-US"/>
        </w:rPr>
        <w:tab/>
        <w:t>Lin H. Architectural design of multi-agent systems : technologies and techniques. Hershey: Information Science Reference; 2007.</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183.</w:t>
      </w:r>
      <w:r w:rsidRPr="00D834E3">
        <w:rPr>
          <w:rFonts w:ascii="Calibri" w:hAnsi="Calibri"/>
          <w:noProof/>
          <w:sz w:val="22"/>
          <w:lang w:val="en-US"/>
        </w:rPr>
        <w:tab/>
        <w:t>Silva V. Grid computing for developers. Hingham, Mass.: Charles River Media; 2006.</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184.</w:t>
      </w:r>
      <w:r w:rsidRPr="00D834E3">
        <w:rPr>
          <w:rFonts w:ascii="Calibri" w:hAnsi="Calibri"/>
          <w:noProof/>
          <w:sz w:val="22"/>
          <w:lang w:val="en-US"/>
        </w:rPr>
        <w:tab/>
        <w:t>Ferreira L, International Business Machines Corporation. International Technical Support Organization. Grid computing in research and education. 1st ed. [United States?]: IBM; 2005.</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185.</w:t>
      </w:r>
      <w:r w:rsidRPr="00D834E3">
        <w:rPr>
          <w:rFonts w:ascii="Calibri" w:hAnsi="Calibri"/>
          <w:noProof/>
          <w:sz w:val="22"/>
          <w:lang w:val="en-US"/>
        </w:rPr>
        <w:tab/>
        <w:t>Nguyen H, NVIDIA Corporation. GPU gems 3. Upper Saddle River, NJ: Addison-Wesley; 2008.</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186.</w:t>
      </w:r>
      <w:r w:rsidRPr="00D834E3">
        <w:rPr>
          <w:rFonts w:ascii="Calibri" w:hAnsi="Calibri"/>
          <w:noProof/>
          <w:sz w:val="22"/>
          <w:lang w:val="en-US"/>
        </w:rPr>
        <w:tab/>
        <w:t>Cockshott P, Renfrew K. SIMD Programming Manual for Linux and Windows. 1st ed. Springer, editor: Springer; 2004.</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187.</w:t>
      </w:r>
      <w:r w:rsidRPr="00D834E3">
        <w:rPr>
          <w:rFonts w:ascii="Calibri" w:hAnsi="Calibri"/>
          <w:noProof/>
          <w:sz w:val="22"/>
          <w:lang w:val="en-US"/>
        </w:rPr>
        <w:tab/>
        <w:t>Chassoux F, Landre E, Rodrigo S, Beuvon F, Turak B, Semah F, et al. Intralesional recordings and epileptogenic zone in focal polymicrogyria. Epilepsia2008 Jan;49(1):51-64.</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188.</w:t>
      </w:r>
      <w:r w:rsidRPr="00D834E3">
        <w:rPr>
          <w:rFonts w:ascii="Calibri" w:hAnsi="Calibri"/>
          <w:noProof/>
          <w:sz w:val="22"/>
          <w:lang w:val="en-US"/>
        </w:rPr>
        <w:tab/>
        <w:t>Dumoulin SO, Jirsch JD, Bernasconi A. Functional organization of human visual cortex in occipital polymicrogyria. Human brain mapping2007 Dec;28(12):1302-12.</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189.</w:t>
      </w:r>
      <w:r w:rsidRPr="00D834E3">
        <w:rPr>
          <w:rFonts w:ascii="Calibri" w:hAnsi="Calibri"/>
          <w:noProof/>
          <w:sz w:val="22"/>
          <w:lang w:val="en-US"/>
        </w:rPr>
        <w:tab/>
        <w:t>Araujo D, de Araujo DB, Pontes-Neto OM, Escorsi-Rosset S, Simao GN, Wichert-Ana L, et al. Language and motor FMRI activation in polymicrogyric cortex. Epilepsia2006 Mar;47(3):589-92.</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s-ES_tradnl"/>
        </w:rPr>
        <w:t>190.</w:t>
      </w:r>
      <w:r w:rsidRPr="00D834E3">
        <w:rPr>
          <w:rFonts w:ascii="Calibri" w:hAnsi="Calibri"/>
          <w:noProof/>
          <w:sz w:val="22"/>
          <w:lang w:val="es-ES_tradnl"/>
        </w:rPr>
        <w:tab/>
        <w:t xml:space="preserve">Bastos AC, Korah IP, Cendes F, Melanson D, Tampieri D, Peters T, et al. </w:t>
      </w:r>
      <w:r w:rsidRPr="00D834E3">
        <w:rPr>
          <w:rFonts w:ascii="Calibri" w:hAnsi="Calibri"/>
          <w:noProof/>
          <w:sz w:val="22"/>
          <w:lang w:val="en-US"/>
        </w:rPr>
        <w:t>Curvilinear reconstruction of 3D magnetic resonance imaging in patients with partial epilepsy: a pilot study. Magn Reson Imaging1995;13(8):1107-12.</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191.</w:t>
      </w:r>
      <w:r w:rsidRPr="00D834E3">
        <w:rPr>
          <w:rFonts w:ascii="Calibri" w:hAnsi="Calibri"/>
          <w:noProof/>
          <w:sz w:val="22"/>
          <w:lang w:val="en-US"/>
        </w:rPr>
        <w:tab/>
        <w:t>Tamamaki N, Fujimori KE, Takauji R. Origin and route of tangentially migrating neurons in the developing neocortical intermediate zone. J Neurosci1997 Nov 1;17(21):8313-23.</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192.</w:t>
      </w:r>
      <w:r w:rsidRPr="00D834E3">
        <w:rPr>
          <w:rFonts w:ascii="Calibri" w:hAnsi="Calibri"/>
          <w:noProof/>
          <w:sz w:val="22"/>
          <w:lang w:val="en-US"/>
        </w:rPr>
        <w:tab/>
        <w:t>Uher B, Golden J. Neuronal migration defects of the cerebral cortex: a destination debacle. Clin Genet2000 Jul 1;58(1):16-24.</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lastRenderedPageBreak/>
        <w:t>193.</w:t>
      </w:r>
      <w:r w:rsidRPr="00D834E3">
        <w:rPr>
          <w:rFonts w:ascii="Calibri" w:hAnsi="Calibri"/>
          <w:noProof/>
          <w:sz w:val="22"/>
          <w:lang w:val="en-US"/>
        </w:rPr>
        <w:tab/>
        <w:t>Busatto GF, Garrido GEJ, Almeida OP, Castro CC, Camargo CHP, Cid CG, et al. A voxel-based morphometry study of temporal lobe gray matter reductions in Alzheimer's disease. Neurobiology of Aging2003;24(2):221-31.</w:t>
      </w:r>
    </w:p>
    <w:p w:rsidR="00A438FC" w:rsidRPr="00A438FC" w:rsidRDefault="00A438FC" w:rsidP="00A438FC">
      <w:pPr>
        <w:spacing w:line="240" w:lineRule="auto"/>
        <w:ind w:firstLine="0"/>
        <w:rPr>
          <w:rFonts w:ascii="Calibri" w:hAnsi="Calibri"/>
          <w:noProof/>
          <w:sz w:val="22"/>
        </w:rPr>
      </w:pPr>
      <w:r w:rsidRPr="00D834E3">
        <w:rPr>
          <w:rFonts w:ascii="Calibri" w:hAnsi="Calibri"/>
          <w:noProof/>
          <w:sz w:val="22"/>
          <w:lang w:val="en-US"/>
        </w:rPr>
        <w:t>194.</w:t>
      </w:r>
      <w:r w:rsidRPr="00D834E3">
        <w:rPr>
          <w:rFonts w:ascii="Calibri" w:hAnsi="Calibri"/>
          <w:noProof/>
          <w:sz w:val="22"/>
          <w:lang w:val="en-US"/>
        </w:rPr>
        <w:tab/>
        <w:t xml:space="preserve">Tohgi H, Yonezawa H, Takahashi S, Sato N, Kato E, Kudo M, et al. Cerebral blood flow and oxygen metabolism in senile dementia of Alzheimer's type and vascular dementia with deep white matter changes. </w:t>
      </w:r>
      <w:r w:rsidRPr="00A438FC">
        <w:rPr>
          <w:rFonts w:ascii="Calibri" w:hAnsi="Calibri"/>
          <w:noProof/>
          <w:sz w:val="22"/>
        </w:rPr>
        <w:t>Neuroradiology1998 Mar;40(3):131-7.</w:t>
      </w:r>
    </w:p>
    <w:p w:rsidR="00A438FC" w:rsidRPr="00D834E3" w:rsidRDefault="00A438FC" w:rsidP="00A438FC">
      <w:pPr>
        <w:spacing w:line="240" w:lineRule="auto"/>
        <w:ind w:firstLine="0"/>
        <w:rPr>
          <w:rFonts w:ascii="Calibri" w:hAnsi="Calibri"/>
          <w:noProof/>
          <w:sz w:val="22"/>
          <w:lang w:val="en-US"/>
        </w:rPr>
      </w:pPr>
      <w:r w:rsidRPr="00A438FC">
        <w:rPr>
          <w:rFonts w:ascii="Calibri" w:hAnsi="Calibri"/>
          <w:noProof/>
          <w:sz w:val="22"/>
        </w:rPr>
        <w:t>195.</w:t>
      </w:r>
      <w:r w:rsidRPr="00A438FC">
        <w:rPr>
          <w:rFonts w:ascii="Calibri" w:hAnsi="Calibri"/>
          <w:noProof/>
          <w:sz w:val="22"/>
        </w:rPr>
        <w:tab/>
        <w:t xml:space="preserve">Nagata K, Maruya H, Yuya H, Terashi H, Mito Y, Kato H, et al. </w:t>
      </w:r>
      <w:r w:rsidRPr="00D834E3">
        <w:rPr>
          <w:rFonts w:ascii="Calibri" w:hAnsi="Calibri"/>
          <w:noProof/>
          <w:sz w:val="22"/>
          <w:lang w:val="en-US"/>
        </w:rPr>
        <w:t>Can PET data differentiate Alzheimer's disease from vascular dementia? Ann N Y Acad Sci2000 Apr;903:252-61.</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196.</w:t>
      </w:r>
      <w:r w:rsidRPr="00D834E3">
        <w:rPr>
          <w:rFonts w:ascii="Calibri" w:hAnsi="Calibri"/>
          <w:noProof/>
          <w:sz w:val="22"/>
          <w:lang w:val="en-US"/>
        </w:rPr>
        <w:tab/>
        <w:t>Scahill RI, Schott JM, Stevens JM, Rossor MN, Fox NC. Mapping the evolution of regional atrophy in Alzheimer's disease: unbiased analysis of fluid-registered serial MRI. Proc Natl Acad Sci U S A2002 Apr 2;99(7):4703-7.</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197.</w:t>
      </w:r>
      <w:r w:rsidRPr="00D834E3">
        <w:rPr>
          <w:rFonts w:ascii="Calibri" w:hAnsi="Calibri"/>
          <w:noProof/>
          <w:sz w:val="22"/>
          <w:lang w:val="en-US"/>
        </w:rPr>
        <w:tab/>
        <w:t>Im K, Lee J-M, Seo SW, Yoon U, Kim ST, Kim Y-H, et al. Variations in cortical thickness with dementia severity in Alzheimer's disease. Neuroscience Letters2008;436(2):227-31.</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198.</w:t>
      </w:r>
      <w:r w:rsidRPr="00D834E3">
        <w:rPr>
          <w:rFonts w:ascii="Calibri" w:hAnsi="Calibri"/>
          <w:noProof/>
          <w:sz w:val="22"/>
          <w:lang w:val="en-US"/>
        </w:rPr>
        <w:tab/>
        <w:t>Jack CR, Jr., Shiung MM, Gunter JL, O'Brien PC, Weigand SD, Knopman DS, et al. Comparison of different MRI brain atrophy rate measures with clinical disease progression in AD. Neurology2004 Feb 24;62(4):591-600.</w:t>
      </w:r>
    </w:p>
    <w:p w:rsidR="00A438FC" w:rsidRPr="00D834E3" w:rsidRDefault="00A438FC" w:rsidP="00A438FC">
      <w:pPr>
        <w:spacing w:line="240" w:lineRule="auto"/>
        <w:ind w:firstLine="0"/>
        <w:rPr>
          <w:rFonts w:ascii="Calibri" w:hAnsi="Calibri"/>
          <w:noProof/>
          <w:sz w:val="22"/>
          <w:lang w:val="en-US"/>
        </w:rPr>
      </w:pPr>
      <w:r w:rsidRPr="00D834E3">
        <w:rPr>
          <w:rFonts w:ascii="Calibri" w:hAnsi="Calibri"/>
          <w:noProof/>
          <w:sz w:val="22"/>
          <w:lang w:val="en-US"/>
        </w:rPr>
        <w:t>199.</w:t>
      </w:r>
      <w:r w:rsidRPr="00D834E3">
        <w:rPr>
          <w:rFonts w:ascii="Calibri" w:hAnsi="Calibri"/>
          <w:noProof/>
          <w:sz w:val="22"/>
          <w:lang w:val="en-US"/>
        </w:rPr>
        <w:tab/>
        <w:t>Vemuri P, Gunter JL, Senjem ML, Whitwell JL, Kantarci K, Knopman DS, et al. Alzheimer's disease diagnosis in individual subjects using structural MR images: validation studies. Neuroimage2008 Feb 1;39(3):1186-97.</w:t>
      </w:r>
    </w:p>
    <w:p w:rsidR="00A438FC" w:rsidRPr="00A438FC" w:rsidRDefault="00A438FC" w:rsidP="00A438FC">
      <w:pPr>
        <w:spacing w:line="240" w:lineRule="auto"/>
        <w:ind w:firstLine="0"/>
        <w:rPr>
          <w:rFonts w:ascii="Calibri" w:hAnsi="Calibri"/>
          <w:noProof/>
          <w:sz w:val="22"/>
        </w:rPr>
      </w:pPr>
      <w:r w:rsidRPr="00D834E3">
        <w:rPr>
          <w:rFonts w:ascii="Calibri" w:hAnsi="Calibri"/>
          <w:noProof/>
          <w:sz w:val="22"/>
          <w:lang w:val="en-US"/>
        </w:rPr>
        <w:t>200.</w:t>
      </w:r>
      <w:r w:rsidRPr="00D834E3">
        <w:rPr>
          <w:rFonts w:ascii="Calibri" w:hAnsi="Calibri"/>
          <w:noProof/>
          <w:sz w:val="22"/>
          <w:lang w:val="en-US"/>
        </w:rPr>
        <w:tab/>
        <w:t xml:space="preserve">Lehmann C, Koenig T, Jelic V, Prichep L, John RE, Wahlund LO, et al. Application and comparison of classification algorithms for recognition of Alzheimer's disease in electrical brain activity (EEG). </w:t>
      </w:r>
      <w:r w:rsidRPr="00A438FC">
        <w:rPr>
          <w:rFonts w:ascii="Calibri" w:hAnsi="Calibri"/>
          <w:noProof/>
          <w:sz w:val="22"/>
        </w:rPr>
        <w:t>J Neurosci Methods2007 Apr 15;161(2):342-50.</w:t>
      </w:r>
    </w:p>
    <w:p w:rsidR="00A438FC" w:rsidRDefault="00A438FC" w:rsidP="00A438FC">
      <w:pPr>
        <w:spacing w:line="240" w:lineRule="auto"/>
        <w:ind w:left="720" w:hanging="720"/>
        <w:rPr>
          <w:rFonts w:ascii="Calibri" w:hAnsi="Calibri"/>
          <w:noProof/>
          <w:sz w:val="22"/>
        </w:rPr>
      </w:pPr>
    </w:p>
    <w:p w:rsidR="00907A4E" w:rsidRPr="005E4DA8" w:rsidRDefault="006F182C" w:rsidP="00FF3AC3">
      <w:pPr>
        <w:spacing w:line="240" w:lineRule="auto"/>
        <w:ind w:left="720" w:hanging="720"/>
        <w:rPr>
          <w:noProof/>
          <w:lang w:val="en-US"/>
        </w:rPr>
      </w:pPr>
      <w:r w:rsidRPr="005E4DA8">
        <w:rPr>
          <w:noProof/>
          <w:lang w:val="en-US"/>
        </w:rPr>
        <w:fldChar w:fldCharType="end"/>
      </w:r>
    </w:p>
    <w:p w:rsidR="00763B17" w:rsidRDefault="00E30124" w:rsidP="00846F38">
      <w:pPr>
        <w:spacing w:before="0" w:after="240"/>
        <w:ind w:firstLine="360"/>
        <w:jc w:val="left"/>
      </w:pPr>
      <w:r w:rsidRPr="00CA35E9">
        <w:br w:type="page"/>
      </w:r>
    </w:p>
    <w:p w:rsidR="00937291" w:rsidRPr="00937291" w:rsidRDefault="005E4DA8" w:rsidP="00E15138">
      <w:pPr>
        <w:pStyle w:val="Ttulo1"/>
        <w:numPr>
          <w:ilvl w:val="0"/>
          <w:numId w:val="0"/>
        </w:numPr>
      </w:pPr>
      <w:bookmarkStart w:id="342" w:name="_Toc211074403"/>
      <w:bookmarkStart w:id="343" w:name="_Toc210626261"/>
      <w:bookmarkStart w:id="344" w:name="_Toc210626456"/>
      <w:bookmarkStart w:id="345" w:name="_Toc210626504"/>
      <w:bookmarkStart w:id="346" w:name="_Toc215289515"/>
      <w:r>
        <w:lastRenderedPageBreak/>
        <w:t>Apê</w:t>
      </w:r>
      <w:r w:rsidR="00846F38" w:rsidRPr="005E4DA8">
        <w:t>ndice</w:t>
      </w:r>
      <w:bookmarkEnd w:id="342"/>
      <w:r w:rsidR="00E15138">
        <w:t>s</w:t>
      </w:r>
      <w:bookmarkEnd w:id="343"/>
      <w:bookmarkEnd w:id="344"/>
      <w:bookmarkEnd w:id="345"/>
      <w:bookmarkEnd w:id="346"/>
    </w:p>
    <w:sectPr w:rsidR="00937291" w:rsidRPr="00937291" w:rsidSect="00E15138">
      <w:headerReference w:type="default" r:id="rId33"/>
      <w:footerReference w:type="default" r:id="rId34"/>
      <w:pgSz w:w="11906" w:h="16838" w:code="9"/>
      <w:pgMar w:top="1985" w:right="1701" w:bottom="1418" w:left="1701" w:header="709" w:footer="709" w:gutter="567"/>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28F7" w:rsidRDefault="00A928F7" w:rsidP="008C4F75">
      <w:pPr>
        <w:spacing w:line="240" w:lineRule="auto"/>
      </w:pPr>
      <w:r>
        <w:separator/>
      </w:r>
    </w:p>
  </w:endnote>
  <w:endnote w:type="continuationSeparator" w:id="1">
    <w:p w:rsidR="00A928F7" w:rsidRDefault="00A928F7" w:rsidP="008C4F7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Franklin Gothic Book">
    <w:altName w:val="Malgun Gothic"/>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Times">
    <w:panose1 w:val="02020603060405020304"/>
    <w:charset w:val="00"/>
    <w:family w:val="roman"/>
    <w:pitch w:val="variable"/>
    <w:sig w:usb0="20002A87" w:usb1="00000000" w:usb2="00000000" w:usb3="00000000" w:csb0="000001FF" w:csb1="00000000"/>
  </w:font>
  <w:font w:name="Cambria Math">
    <w:panose1 w:val="02040503050406030204"/>
    <w:charset w:val="00"/>
    <w:family w:val="roman"/>
    <w:pitch w:val="variable"/>
    <w:sig w:usb0="A00002EF" w:usb1="420020EB" w:usb2="00000000" w:usb3="00000000" w:csb0="0000009F" w:csb1="00000000"/>
  </w:font>
  <w:font w:name="Geneva">
    <w:altName w:val="Arial"/>
    <w:charset w:val="00"/>
    <w:family w:val="auto"/>
    <w:pitch w:val="variable"/>
    <w:sig w:usb0="00000003" w:usb1="00000000" w:usb2="00000000" w:usb3="00000000" w:csb0="00000001" w:csb1="00000000"/>
  </w:font>
  <w:font w:name="Apple Symbols">
    <w:altName w:val="Times New Roman"/>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onaco">
    <w:altName w:val="Courier New"/>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81065"/>
      <w:docPartObj>
        <w:docPartGallery w:val="Page Numbers (Bottom of Page)"/>
        <w:docPartUnique/>
      </w:docPartObj>
    </w:sdtPr>
    <w:sdtContent>
      <w:p w:rsidR="00CB7E3B" w:rsidRDefault="006F182C">
        <w:pPr>
          <w:pStyle w:val="Rodap"/>
        </w:pPr>
        <w:fldSimple w:instr=" PAGE   \* MERGEFORMAT ">
          <w:r w:rsidR="00CB7E3B">
            <w:rPr>
              <w:noProof/>
            </w:rPr>
            <w:t>iv</w:t>
          </w:r>
        </w:fldSimple>
      </w:p>
    </w:sdtContent>
  </w:sdt>
  <w:p w:rsidR="00CB7E3B" w:rsidRDefault="00CB7E3B">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16"/>
        <w:szCs w:val="16"/>
      </w:rPr>
      <w:id w:val="10581066"/>
      <w:docPartObj>
        <w:docPartGallery w:val="Page Numbers (Bottom of Page)"/>
        <w:docPartUnique/>
      </w:docPartObj>
    </w:sdtPr>
    <w:sdtContent>
      <w:p w:rsidR="00CB7E3B" w:rsidRPr="005F63B1" w:rsidRDefault="00CB7E3B" w:rsidP="005F63B1">
        <w:pPr>
          <w:pStyle w:val="Ttulo"/>
          <w:jc w:val="both"/>
          <w:rPr>
            <w:rFonts w:ascii="Arial Narrow" w:hAnsi="Arial Narrow"/>
            <w:sz w:val="16"/>
            <w:szCs w:val="16"/>
          </w:rPr>
        </w:pPr>
        <w:r>
          <w:rPr>
            <w:rStyle w:val="CorpoResumoChar"/>
            <w:rFonts w:ascii="Arial Narrow" w:hAnsi="Arial Narrow"/>
            <w:b w:val="0"/>
            <w:sz w:val="12"/>
            <w:szCs w:val="12"/>
          </w:rPr>
          <w:t xml:space="preserve"> </w:t>
        </w:r>
        <w:r w:rsidRPr="00CA35E9">
          <w:rPr>
            <w:rFonts w:ascii="Arial Narrow" w:hAnsi="Arial Narrow"/>
            <w:smallCaps/>
            <w:color w:val="595959" w:themeColor="text1" w:themeTint="A6"/>
            <w:sz w:val="18"/>
            <w:szCs w:val="18"/>
          </w:rPr>
          <w:t>Pedro Paulo de Magalhães Oliveira Junior</w:t>
        </w:r>
        <w:r>
          <w:rPr>
            <w:rFonts w:ascii="Times" w:hAnsi="Times"/>
            <w:smallCaps/>
            <w:color w:val="595959" w:themeColor="text1" w:themeTint="A6"/>
          </w:rPr>
          <w:t xml:space="preserve">                </w:t>
        </w:r>
        <w:r>
          <w:rPr>
            <w:rFonts w:ascii="Times" w:hAnsi="Times"/>
            <w:smallCaps/>
            <w:color w:val="595959" w:themeColor="text1" w:themeTint="A6"/>
          </w:rPr>
          <w:tab/>
        </w:r>
        <w:r>
          <w:rPr>
            <w:rFonts w:ascii="Times" w:hAnsi="Times"/>
            <w:smallCaps/>
            <w:color w:val="595959" w:themeColor="text1" w:themeTint="A6"/>
          </w:rPr>
          <w:tab/>
        </w:r>
        <w:r>
          <w:rPr>
            <w:rFonts w:ascii="Times" w:hAnsi="Times"/>
            <w:smallCaps/>
            <w:color w:val="595959" w:themeColor="text1" w:themeTint="A6"/>
          </w:rPr>
          <w:tab/>
        </w:r>
        <w:r>
          <w:rPr>
            <w:rFonts w:ascii="Times" w:hAnsi="Times"/>
            <w:smallCaps/>
            <w:color w:val="595959" w:themeColor="text1" w:themeTint="A6"/>
          </w:rPr>
          <w:tab/>
          <w:t xml:space="preserve">     </w:t>
        </w:r>
        <w:r>
          <w:rPr>
            <w:rStyle w:val="CorpoResumoChar"/>
            <w:rFonts w:ascii="Arial Narrow" w:hAnsi="Arial Narrow"/>
            <w:b w:val="0"/>
            <w:sz w:val="12"/>
            <w:szCs w:val="12"/>
          </w:rPr>
          <w:t xml:space="preserve">   </w:t>
        </w:r>
        <w:fldSimple w:instr=" PAGE  \* roman  \* MERGEFORMAT ">
          <w:r w:rsidR="000F0878" w:rsidRPr="000F0878">
            <w:rPr>
              <w:rFonts w:ascii="Arial Narrow" w:hAnsi="Arial Narrow"/>
              <w:noProof/>
              <w:sz w:val="16"/>
              <w:szCs w:val="16"/>
            </w:rPr>
            <w:t>xii</w:t>
          </w:r>
        </w:fldSimple>
      </w:p>
    </w:sdtContent>
  </w:sdt>
  <w:p w:rsidR="00CB7E3B" w:rsidRDefault="00CB7E3B">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E3B" w:rsidRDefault="00CB7E3B">
    <w:pPr>
      <w:pStyle w:val="Rodap"/>
      <w:jc w:val="right"/>
    </w:pPr>
  </w:p>
  <w:p w:rsidR="00CB7E3B" w:rsidRPr="00396E41" w:rsidRDefault="00CB7E3B" w:rsidP="00396E41">
    <w:pPr>
      <w:pStyle w:val="Rodap"/>
      <w:ind w:firstLine="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E3B" w:rsidRDefault="00CB7E3B" w:rsidP="00863BF1">
    <w:pPr>
      <w:pStyle w:val="Rodap"/>
      <w:pBdr>
        <w:top w:val="single" w:sz="4" w:space="1" w:color="auto"/>
      </w:pBdr>
      <w:tabs>
        <w:tab w:val="right" w:pos="4252"/>
      </w:tabs>
      <w:ind w:firstLine="0"/>
      <w:jc w:val="left"/>
    </w:pPr>
    <w:r w:rsidRPr="00CA35E9">
      <w:rPr>
        <w:rFonts w:ascii="Arial Narrow" w:hAnsi="Arial Narrow"/>
        <w:smallCaps/>
        <w:color w:val="595959" w:themeColor="text1" w:themeTint="A6"/>
        <w:sz w:val="18"/>
        <w:szCs w:val="18"/>
      </w:rPr>
      <w:t>Pedro Paulo de Magalhães Oliveira Junior</w:t>
    </w:r>
    <w:r>
      <w:t xml:space="preserve"> </w:t>
    </w:r>
    <w:r>
      <w:tab/>
    </w:r>
    <w:r>
      <w:tab/>
    </w:r>
    <w:fldSimple w:instr=" PAGE   \* MERGEFORMAT ">
      <w:r w:rsidR="00AD222B">
        <w:rPr>
          <w:noProof/>
        </w:rPr>
        <w:t>99</w:t>
      </w:r>
    </w:fldSimple>
  </w:p>
  <w:p w:rsidR="00CB7E3B" w:rsidRDefault="00CB7E3B">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28F7" w:rsidRDefault="00A928F7" w:rsidP="008C4F75">
      <w:pPr>
        <w:spacing w:line="240" w:lineRule="auto"/>
      </w:pPr>
      <w:r>
        <w:separator/>
      </w:r>
    </w:p>
  </w:footnote>
  <w:footnote w:type="continuationSeparator" w:id="1">
    <w:p w:rsidR="00A928F7" w:rsidRDefault="00A928F7" w:rsidP="008C4F75">
      <w:pPr>
        <w:spacing w:line="240" w:lineRule="auto"/>
      </w:pPr>
      <w:r>
        <w:continuationSeparator/>
      </w:r>
    </w:p>
  </w:footnote>
  <w:footnote w:id="2">
    <w:p w:rsidR="00CB7E3B" w:rsidRPr="00D95C01" w:rsidRDefault="00CB7E3B" w:rsidP="00FF3AC3">
      <w:pPr>
        <w:pStyle w:val="Textodenotaderodap"/>
        <w:rPr>
          <w:sz w:val="16"/>
          <w:szCs w:val="16"/>
        </w:rPr>
      </w:pPr>
      <w:r>
        <w:rPr>
          <w:rStyle w:val="Refdenotaderodap"/>
        </w:rPr>
        <w:footnoteRef/>
      </w:r>
      <w:r>
        <w:t xml:space="preserve"> </w:t>
      </w:r>
      <w:r w:rsidRPr="00D95C01">
        <w:rPr>
          <w:sz w:val="16"/>
          <w:szCs w:val="16"/>
        </w:rPr>
        <w:t>Variedade é a tradução mais aceita, embora produza um entendimento ambíguo, para o termo da geometria</w:t>
      </w:r>
      <w:r w:rsidRPr="00876E6B">
        <w:rPr>
          <w:sz w:val="16"/>
          <w:szCs w:val="16"/>
        </w:rPr>
        <w:t xml:space="preserve"> </w:t>
      </w:r>
      <w:r w:rsidRPr="00D95C01">
        <w:rPr>
          <w:sz w:val="16"/>
          <w:szCs w:val="16"/>
        </w:rPr>
        <w:t xml:space="preserve">diferencial </w:t>
      </w:r>
      <w:r w:rsidRPr="00814B10">
        <w:rPr>
          <w:i/>
          <w:sz w:val="16"/>
          <w:szCs w:val="16"/>
        </w:rPr>
        <w:t>manifold</w:t>
      </w:r>
      <w:r w:rsidRPr="00D95C01">
        <w:rPr>
          <w:sz w:val="16"/>
          <w:szCs w:val="16"/>
        </w:rPr>
        <w:t>.</w:t>
      </w:r>
    </w:p>
  </w:footnote>
  <w:footnote w:id="3">
    <w:p w:rsidR="00CB7E3B" w:rsidRPr="00814B10" w:rsidRDefault="00CB7E3B">
      <w:pPr>
        <w:pStyle w:val="Textodenotaderodap"/>
      </w:pPr>
      <w:r>
        <w:rPr>
          <w:rStyle w:val="Refdenotaderodap"/>
        </w:rPr>
        <w:footnoteRef/>
      </w:r>
      <w:r>
        <w:t xml:space="preserve"> </w:t>
      </w:r>
      <w:r w:rsidRPr="00D95C01">
        <w:rPr>
          <w:sz w:val="16"/>
          <w:szCs w:val="16"/>
        </w:rPr>
        <w:t>A palavra ansa é a tradução mais aceita em português para o termo</w:t>
      </w:r>
      <w:r w:rsidRPr="00814B10">
        <w:rPr>
          <w:sz w:val="16"/>
          <w:szCs w:val="16"/>
        </w:rPr>
        <w:t xml:space="preserve"> </w:t>
      </w:r>
      <w:r w:rsidRPr="00E91603">
        <w:rPr>
          <w:i/>
          <w:sz w:val="16"/>
          <w:szCs w:val="16"/>
        </w:rPr>
        <w:t>handle</w:t>
      </w:r>
      <w:r w:rsidRPr="00814B10">
        <w:rPr>
          <w:sz w:val="16"/>
          <w:szCs w:val="16"/>
        </w:rPr>
        <w:t xml:space="preserve"> de </w:t>
      </w:r>
      <w:r w:rsidRPr="00D95C01">
        <w:rPr>
          <w:sz w:val="16"/>
          <w:szCs w:val="16"/>
        </w:rPr>
        <w:t>topologia diferencial</w:t>
      </w:r>
      <w:r w:rsidRPr="00814B10">
        <w:rPr>
          <w:sz w:val="16"/>
          <w:szCs w:val="16"/>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E3B" w:rsidRPr="00396E41" w:rsidRDefault="00CB7E3B" w:rsidP="00396E41">
    <w:pPr>
      <w:pStyle w:val="Cabealho"/>
      <w:ind w:firstLine="0"/>
      <w:rPr>
        <w:rFonts w:ascii="Times" w:hAnsi="Times"/>
        <w:smallCaps/>
        <w:sz w:val="16"/>
        <w:szCs w:val="16"/>
        <w:u w:val="single"/>
      </w:rPr>
    </w:pPr>
    <w:r w:rsidRPr="00CA35E9">
      <w:rPr>
        <w:rFonts w:ascii="Arial Narrow" w:hAnsi="Arial Narrow"/>
        <w:smallCaps/>
        <w:color w:val="595959" w:themeColor="text1" w:themeTint="A6"/>
        <w:sz w:val="18"/>
        <w:szCs w:val="18"/>
      </w:rPr>
      <w:t>Pedro Paulo de Magalhães Oliveira Junior</w:t>
    </w:r>
    <w:r w:rsidRPr="00CA35E9">
      <w:rPr>
        <w:rFonts w:ascii="Times" w:hAnsi="Times"/>
        <w:smallCaps/>
        <w:color w:val="595959" w:themeColor="text1" w:themeTint="A6"/>
      </w:rPr>
      <w:t xml:space="preserve">                </w:t>
    </w:r>
    <w:r w:rsidRPr="00CA35E9">
      <w:rPr>
        <w:rFonts w:ascii="Times" w:hAnsi="Times"/>
        <w:smallCaps/>
        <w:color w:val="595959" w:themeColor="text1" w:themeTint="A6"/>
      </w:rPr>
      <w:tab/>
    </w:r>
    <w:r w:rsidRPr="00CA35E9">
      <w:rPr>
        <w:rFonts w:ascii="Times" w:hAnsi="Times"/>
        <w:smallCaps/>
        <w:color w:val="595959" w:themeColor="text1" w:themeTint="A6"/>
      </w:rPr>
      <w:tab/>
    </w:r>
    <w:fldSimple w:instr=" STYLEREF  &quot;Título 1&quot;  \* MERGEFORMAT ">
      <w:r w:rsidRPr="00CB7E3B">
        <w:rPr>
          <w:rFonts w:ascii="Times" w:hAnsi="Times"/>
          <w:smallCaps/>
          <w:noProof/>
          <w:color w:val="595959" w:themeColor="text1" w:themeTint="A6"/>
        </w:rPr>
        <w:t>Introdução</w:t>
      </w:r>
    </w:fldSimple>
  </w:p>
  <w:p w:rsidR="00CB7E3B" w:rsidRPr="00CA35E9" w:rsidRDefault="00CB7E3B" w:rsidP="007B2DCB">
    <w:pPr>
      <w:pStyle w:val="Cabealho"/>
      <w:ind w:firstLine="0"/>
      <w:rPr>
        <w:rFonts w:ascii="Times" w:hAnsi="Times"/>
        <w:smallCaps/>
      </w:rPr>
    </w:pPr>
  </w:p>
  <w:p w:rsidR="00CB7E3B" w:rsidRDefault="00CB7E3B">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E3B" w:rsidRDefault="00CB7E3B">
    <w:pPr>
      <w:pStyle w:val="Cabealho"/>
    </w:pPr>
  </w:p>
  <w:p w:rsidR="00CB7E3B" w:rsidRDefault="00CB7E3B">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E3B" w:rsidRDefault="00CB7E3B" w:rsidP="00CD5E2B">
    <w:pPr>
      <w:pStyle w:val="Cabealho"/>
      <w:ind w:firstLine="0"/>
    </w:pPr>
    <w:r>
      <w:rPr>
        <w:rFonts w:ascii="Times" w:hAnsi="Times"/>
        <w:smallCaps/>
        <w:color w:val="595959" w:themeColor="text1" w:themeTint="A6"/>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E3B" w:rsidRDefault="00CB7E3B" w:rsidP="00BD750D">
    <w:pPr>
      <w:pStyle w:val="Cabealho"/>
      <w:tabs>
        <w:tab w:val="right" w:pos="4252"/>
      </w:tabs>
      <w:spacing w:before="0" w:after="240"/>
      <w:ind w:firstLine="0"/>
      <w:jc w:val="left"/>
      <w:rPr>
        <w:rFonts w:ascii="Arial Narrow" w:hAnsi="Arial Narrow"/>
        <w:sz w:val="14"/>
        <w:szCs w:val="14"/>
      </w:rPr>
    </w:pPr>
  </w:p>
  <w:p w:rsidR="00CB7E3B" w:rsidRPr="001253AA" w:rsidRDefault="00CB7E3B" w:rsidP="001253AA">
    <w:pPr>
      <w:pStyle w:val="Cabealho"/>
      <w:tabs>
        <w:tab w:val="right" w:pos="4252"/>
      </w:tabs>
      <w:spacing w:before="0" w:after="240"/>
      <w:ind w:firstLine="0"/>
      <w:jc w:val="right"/>
      <w:rPr>
        <w:rFonts w:ascii="Arial Narrow" w:hAnsi="Arial Narrow"/>
        <w:szCs w:val="24"/>
      </w:rPr>
    </w:pPr>
    <w:r w:rsidRPr="001253AA">
      <w:rPr>
        <w:rFonts w:ascii="Arial Narrow" w:hAnsi="Arial Narrow"/>
        <w:szCs w:val="24"/>
      </w:rPr>
      <w:tab/>
    </w:r>
    <w:fldSimple w:instr=" STYLEREF  &quot;Título 1&quot;  \* MERGEFORMAT ">
      <w:r w:rsidR="00AD222B">
        <w:rPr>
          <w:noProof/>
        </w:rPr>
        <w:t>Apêndices</w:t>
      </w:r>
    </w:fldSimple>
    <w:r w:rsidRPr="001253AA">
      <w:rPr>
        <w:rFonts w:ascii="Arial Narrow" w:hAnsi="Arial Narrow"/>
        <w:smallCaps/>
        <w:color w:val="595959" w:themeColor="text1" w:themeTint="A6"/>
        <w:szCs w:val="24"/>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A0F58"/>
    <w:multiLevelType w:val="hybridMultilevel"/>
    <w:tmpl w:val="8EB64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3A7A94"/>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nsid w:val="4D893A6B"/>
    <w:multiLevelType w:val="singleLevel"/>
    <w:tmpl w:val="22D48618"/>
    <w:lvl w:ilvl="0">
      <w:start w:val="1"/>
      <w:numFmt w:val="decimal"/>
      <w:lvlText w:val="%1."/>
      <w:legacy w:legacy="1" w:legacySpace="120" w:legacyIndent="360"/>
      <w:lvlJc w:val="left"/>
      <w:pPr>
        <w:ind w:left="502" w:hanging="360"/>
      </w:pPr>
      <w:rPr>
        <w:b/>
      </w:rPr>
    </w:lvl>
  </w:abstractNum>
  <w:abstractNum w:abstractNumId="3">
    <w:nsid w:val="787E42FB"/>
    <w:multiLevelType w:val="hybridMultilevel"/>
    <w:tmpl w:val="19649A9C"/>
    <w:lvl w:ilvl="0" w:tplc="0416000F">
      <w:start w:val="1"/>
      <w:numFmt w:val="decimal"/>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
    <w:nsid w:val="788F48AD"/>
    <w:multiLevelType w:val="hybridMultilevel"/>
    <w:tmpl w:val="930E180C"/>
    <w:lvl w:ilvl="0" w:tplc="0416000F">
      <w:start w:val="1"/>
      <w:numFmt w:val="decimal"/>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hideSpellingErrors/>
  <w:activeWritingStyle w:appName="MSWord" w:lang="pt-BR" w:vendorID="1" w:dllVersion="513" w:checkStyle="1"/>
  <w:doNotTrackMoves/>
  <w:defaultTabStop w:val="709"/>
  <w:hyphenationZone w:val="425"/>
  <w:drawingGridHorizontalSpacing w:val="120"/>
  <w:displayHorizontalDrawingGridEvery w:val="2"/>
  <w:characterSpacingControl w:val="doNotCompress"/>
  <w:hdrShapeDefaults>
    <o:shapedefaults v:ext="edit" spidmax="25602"/>
  </w:hdrShapeDefaults>
  <w:footnotePr>
    <w:footnote w:id="0"/>
    <w:footnote w:id="1"/>
  </w:footnotePr>
  <w:endnotePr>
    <w:endnote w:id="0"/>
    <w:endnote w:id="1"/>
  </w:endnotePr>
  <w:compat>
    <w:useFELayout/>
  </w:compat>
  <w:docVars>
    <w:docVar w:name="EN.InstantFormat" w:val="&lt;ENInstantFormat&gt;&lt;Enabled&gt;1&lt;/Enabled&gt;&lt;ScanUnformatted&gt;1&lt;/ScanUnformatted&gt;&lt;ScanChanges&gt;1&lt;/ScanChanges&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Tese-Saved.enl&lt;/item&gt;&lt;/Libraries&gt;&lt;/ENLibraries&gt;"/>
  </w:docVars>
  <w:rsids>
    <w:rsidRoot w:val="0016537C"/>
    <w:rsid w:val="000050FD"/>
    <w:rsid w:val="000100FC"/>
    <w:rsid w:val="00014988"/>
    <w:rsid w:val="00014D87"/>
    <w:rsid w:val="000264FB"/>
    <w:rsid w:val="000369C7"/>
    <w:rsid w:val="000378F7"/>
    <w:rsid w:val="00037A7E"/>
    <w:rsid w:val="00041A4B"/>
    <w:rsid w:val="00042716"/>
    <w:rsid w:val="00043350"/>
    <w:rsid w:val="00050259"/>
    <w:rsid w:val="00074DAC"/>
    <w:rsid w:val="000750DD"/>
    <w:rsid w:val="00077662"/>
    <w:rsid w:val="0008123E"/>
    <w:rsid w:val="000857D2"/>
    <w:rsid w:val="000B15A6"/>
    <w:rsid w:val="000B2B56"/>
    <w:rsid w:val="000B4C1F"/>
    <w:rsid w:val="000B5174"/>
    <w:rsid w:val="000B5712"/>
    <w:rsid w:val="000C2E7B"/>
    <w:rsid w:val="000C6275"/>
    <w:rsid w:val="000D100E"/>
    <w:rsid w:val="000D7EC8"/>
    <w:rsid w:val="000E70BE"/>
    <w:rsid w:val="000F0878"/>
    <w:rsid w:val="000F6257"/>
    <w:rsid w:val="001139D5"/>
    <w:rsid w:val="00115D50"/>
    <w:rsid w:val="00122B7B"/>
    <w:rsid w:val="001253AA"/>
    <w:rsid w:val="001304E2"/>
    <w:rsid w:val="00133B8B"/>
    <w:rsid w:val="001359A9"/>
    <w:rsid w:val="00163287"/>
    <w:rsid w:val="0016537C"/>
    <w:rsid w:val="00167072"/>
    <w:rsid w:val="00171978"/>
    <w:rsid w:val="0017210B"/>
    <w:rsid w:val="00172DED"/>
    <w:rsid w:val="00184A56"/>
    <w:rsid w:val="00185309"/>
    <w:rsid w:val="001859D7"/>
    <w:rsid w:val="0019058E"/>
    <w:rsid w:val="001907F4"/>
    <w:rsid w:val="0019193D"/>
    <w:rsid w:val="0019415E"/>
    <w:rsid w:val="001A1845"/>
    <w:rsid w:val="001A1C1F"/>
    <w:rsid w:val="001A207A"/>
    <w:rsid w:val="001A40BA"/>
    <w:rsid w:val="001A6738"/>
    <w:rsid w:val="001A72E7"/>
    <w:rsid w:val="001B268C"/>
    <w:rsid w:val="001B4808"/>
    <w:rsid w:val="001C43F4"/>
    <w:rsid w:val="001C583E"/>
    <w:rsid w:val="001C631E"/>
    <w:rsid w:val="001C6AFB"/>
    <w:rsid w:val="001D2FF5"/>
    <w:rsid w:val="001D361F"/>
    <w:rsid w:val="001D4F5E"/>
    <w:rsid w:val="001E4237"/>
    <w:rsid w:val="001F2962"/>
    <w:rsid w:val="001F569E"/>
    <w:rsid w:val="001F7223"/>
    <w:rsid w:val="00201569"/>
    <w:rsid w:val="0022636F"/>
    <w:rsid w:val="002274C6"/>
    <w:rsid w:val="002328CE"/>
    <w:rsid w:val="00250EDA"/>
    <w:rsid w:val="00252E56"/>
    <w:rsid w:val="00256DF0"/>
    <w:rsid w:val="00266CB1"/>
    <w:rsid w:val="00271E60"/>
    <w:rsid w:val="002770E4"/>
    <w:rsid w:val="002814EB"/>
    <w:rsid w:val="00282846"/>
    <w:rsid w:val="00285333"/>
    <w:rsid w:val="00295931"/>
    <w:rsid w:val="0029695E"/>
    <w:rsid w:val="002C1483"/>
    <w:rsid w:val="002C2E42"/>
    <w:rsid w:val="002D2F33"/>
    <w:rsid w:val="002D3C57"/>
    <w:rsid w:val="002E143A"/>
    <w:rsid w:val="002E204E"/>
    <w:rsid w:val="002E3BE6"/>
    <w:rsid w:val="002E5290"/>
    <w:rsid w:val="00301B3F"/>
    <w:rsid w:val="003041F2"/>
    <w:rsid w:val="00305B5C"/>
    <w:rsid w:val="00306459"/>
    <w:rsid w:val="00306AFA"/>
    <w:rsid w:val="00311222"/>
    <w:rsid w:val="00314E78"/>
    <w:rsid w:val="003157CB"/>
    <w:rsid w:val="0031588C"/>
    <w:rsid w:val="0032379D"/>
    <w:rsid w:val="003255ED"/>
    <w:rsid w:val="00326113"/>
    <w:rsid w:val="003322D7"/>
    <w:rsid w:val="00340A9F"/>
    <w:rsid w:val="00341B71"/>
    <w:rsid w:val="00342300"/>
    <w:rsid w:val="00357434"/>
    <w:rsid w:val="00360F5D"/>
    <w:rsid w:val="003654AF"/>
    <w:rsid w:val="00370029"/>
    <w:rsid w:val="003750C5"/>
    <w:rsid w:val="00377F80"/>
    <w:rsid w:val="00381D36"/>
    <w:rsid w:val="003839D4"/>
    <w:rsid w:val="00395785"/>
    <w:rsid w:val="00396E41"/>
    <w:rsid w:val="003975A6"/>
    <w:rsid w:val="003A0692"/>
    <w:rsid w:val="003A381E"/>
    <w:rsid w:val="003A3BAF"/>
    <w:rsid w:val="003B36C5"/>
    <w:rsid w:val="003B4C10"/>
    <w:rsid w:val="003C1917"/>
    <w:rsid w:val="003C2EE5"/>
    <w:rsid w:val="003C574F"/>
    <w:rsid w:val="003D28E4"/>
    <w:rsid w:val="003D3B69"/>
    <w:rsid w:val="003D58D5"/>
    <w:rsid w:val="003D7A00"/>
    <w:rsid w:val="003E6CDA"/>
    <w:rsid w:val="00406D37"/>
    <w:rsid w:val="004102CC"/>
    <w:rsid w:val="004134E7"/>
    <w:rsid w:val="004214F2"/>
    <w:rsid w:val="00425F49"/>
    <w:rsid w:val="00435E69"/>
    <w:rsid w:val="004401C1"/>
    <w:rsid w:val="00446A17"/>
    <w:rsid w:val="00447734"/>
    <w:rsid w:val="004571A8"/>
    <w:rsid w:val="00471B3E"/>
    <w:rsid w:val="0048088D"/>
    <w:rsid w:val="00483887"/>
    <w:rsid w:val="004913D4"/>
    <w:rsid w:val="00492502"/>
    <w:rsid w:val="00493792"/>
    <w:rsid w:val="00494BCC"/>
    <w:rsid w:val="004A325E"/>
    <w:rsid w:val="004B2310"/>
    <w:rsid w:val="004B5B3D"/>
    <w:rsid w:val="004B6FF3"/>
    <w:rsid w:val="004C0DD5"/>
    <w:rsid w:val="004C4BD2"/>
    <w:rsid w:val="004C7EBD"/>
    <w:rsid w:val="004D0395"/>
    <w:rsid w:val="004D484E"/>
    <w:rsid w:val="004D600B"/>
    <w:rsid w:val="004D613E"/>
    <w:rsid w:val="004D74EF"/>
    <w:rsid w:val="004E1689"/>
    <w:rsid w:val="004E3F9C"/>
    <w:rsid w:val="00532F52"/>
    <w:rsid w:val="00536CF2"/>
    <w:rsid w:val="00545216"/>
    <w:rsid w:val="00552BA0"/>
    <w:rsid w:val="00552D2D"/>
    <w:rsid w:val="005544A0"/>
    <w:rsid w:val="005544CE"/>
    <w:rsid w:val="00555A59"/>
    <w:rsid w:val="00571C8C"/>
    <w:rsid w:val="005740BB"/>
    <w:rsid w:val="00577EF4"/>
    <w:rsid w:val="00585336"/>
    <w:rsid w:val="005866DD"/>
    <w:rsid w:val="00590623"/>
    <w:rsid w:val="005A47A4"/>
    <w:rsid w:val="005B2174"/>
    <w:rsid w:val="005B4C49"/>
    <w:rsid w:val="005C0FED"/>
    <w:rsid w:val="005C217D"/>
    <w:rsid w:val="005C2E2E"/>
    <w:rsid w:val="005C32E9"/>
    <w:rsid w:val="005C6306"/>
    <w:rsid w:val="005D012B"/>
    <w:rsid w:val="005D6CD1"/>
    <w:rsid w:val="005E4DA8"/>
    <w:rsid w:val="005E5612"/>
    <w:rsid w:val="005E7259"/>
    <w:rsid w:val="005F2997"/>
    <w:rsid w:val="005F4236"/>
    <w:rsid w:val="005F61BF"/>
    <w:rsid w:val="005F63B1"/>
    <w:rsid w:val="006023CD"/>
    <w:rsid w:val="00605B6D"/>
    <w:rsid w:val="00610C71"/>
    <w:rsid w:val="00615AE9"/>
    <w:rsid w:val="00622138"/>
    <w:rsid w:val="00623EF9"/>
    <w:rsid w:val="00627332"/>
    <w:rsid w:val="006345EB"/>
    <w:rsid w:val="006347D1"/>
    <w:rsid w:val="00643C43"/>
    <w:rsid w:val="006466DB"/>
    <w:rsid w:val="006517DE"/>
    <w:rsid w:val="00652B05"/>
    <w:rsid w:val="0065768A"/>
    <w:rsid w:val="0065789C"/>
    <w:rsid w:val="0066432C"/>
    <w:rsid w:val="006674EF"/>
    <w:rsid w:val="0068027E"/>
    <w:rsid w:val="00695E72"/>
    <w:rsid w:val="00696A55"/>
    <w:rsid w:val="006A20CD"/>
    <w:rsid w:val="006A6B54"/>
    <w:rsid w:val="006B0208"/>
    <w:rsid w:val="006B2B0C"/>
    <w:rsid w:val="006B6F60"/>
    <w:rsid w:val="006D18B3"/>
    <w:rsid w:val="006D6878"/>
    <w:rsid w:val="006E681A"/>
    <w:rsid w:val="006E7578"/>
    <w:rsid w:val="006F182C"/>
    <w:rsid w:val="006F2249"/>
    <w:rsid w:val="006F22B3"/>
    <w:rsid w:val="006F7E3F"/>
    <w:rsid w:val="00704645"/>
    <w:rsid w:val="00705E0C"/>
    <w:rsid w:val="00723B1E"/>
    <w:rsid w:val="00726B1D"/>
    <w:rsid w:val="00730D88"/>
    <w:rsid w:val="0073188A"/>
    <w:rsid w:val="00736BF2"/>
    <w:rsid w:val="00750CE0"/>
    <w:rsid w:val="00752196"/>
    <w:rsid w:val="00755C8A"/>
    <w:rsid w:val="00760FBE"/>
    <w:rsid w:val="00763119"/>
    <w:rsid w:val="007639E3"/>
    <w:rsid w:val="00763B17"/>
    <w:rsid w:val="00766E13"/>
    <w:rsid w:val="00771DC3"/>
    <w:rsid w:val="007759FD"/>
    <w:rsid w:val="00790318"/>
    <w:rsid w:val="00792F85"/>
    <w:rsid w:val="007B2DCB"/>
    <w:rsid w:val="007B3DF0"/>
    <w:rsid w:val="007C01B6"/>
    <w:rsid w:val="007C0B77"/>
    <w:rsid w:val="007C1ACC"/>
    <w:rsid w:val="007C24A9"/>
    <w:rsid w:val="007C3AB0"/>
    <w:rsid w:val="007D51E5"/>
    <w:rsid w:val="007D6583"/>
    <w:rsid w:val="007E3895"/>
    <w:rsid w:val="007E4E24"/>
    <w:rsid w:val="007E78C8"/>
    <w:rsid w:val="0080757D"/>
    <w:rsid w:val="00807B25"/>
    <w:rsid w:val="00814B10"/>
    <w:rsid w:val="008216E4"/>
    <w:rsid w:val="00824300"/>
    <w:rsid w:val="00826B6D"/>
    <w:rsid w:val="00827981"/>
    <w:rsid w:val="0083240A"/>
    <w:rsid w:val="00832A87"/>
    <w:rsid w:val="0083347E"/>
    <w:rsid w:val="008358D7"/>
    <w:rsid w:val="00836609"/>
    <w:rsid w:val="008432E5"/>
    <w:rsid w:val="0084466D"/>
    <w:rsid w:val="00846F38"/>
    <w:rsid w:val="00863BF1"/>
    <w:rsid w:val="00876A15"/>
    <w:rsid w:val="00876E6B"/>
    <w:rsid w:val="0087713F"/>
    <w:rsid w:val="00881D9B"/>
    <w:rsid w:val="00893C22"/>
    <w:rsid w:val="00894BE7"/>
    <w:rsid w:val="00895AB5"/>
    <w:rsid w:val="008A1E1D"/>
    <w:rsid w:val="008A2C46"/>
    <w:rsid w:val="008B5314"/>
    <w:rsid w:val="008B5494"/>
    <w:rsid w:val="008C1857"/>
    <w:rsid w:val="008C1B48"/>
    <w:rsid w:val="008C4165"/>
    <w:rsid w:val="008C4F75"/>
    <w:rsid w:val="008D3C14"/>
    <w:rsid w:val="008D3E66"/>
    <w:rsid w:val="008D6B2E"/>
    <w:rsid w:val="008D6F58"/>
    <w:rsid w:val="008D7C7F"/>
    <w:rsid w:val="008E411F"/>
    <w:rsid w:val="008E70C9"/>
    <w:rsid w:val="008F1D5C"/>
    <w:rsid w:val="008F4D21"/>
    <w:rsid w:val="008F7526"/>
    <w:rsid w:val="0090143F"/>
    <w:rsid w:val="00903BCF"/>
    <w:rsid w:val="00907A4E"/>
    <w:rsid w:val="00910968"/>
    <w:rsid w:val="00914D0C"/>
    <w:rsid w:val="009173CB"/>
    <w:rsid w:val="00926DD8"/>
    <w:rsid w:val="00930510"/>
    <w:rsid w:val="00931656"/>
    <w:rsid w:val="009324A8"/>
    <w:rsid w:val="00933E3C"/>
    <w:rsid w:val="00935836"/>
    <w:rsid w:val="0093670E"/>
    <w:rsid w:val="00937291"/>
    <w:rsid w:val="00952904"/>
    <w:rsid w:val="00952F41"/>
    <w:rsid w:val="00954FB6"/>
    <w:rsid w:val="00984B96"/>
    <w:rsid w:val="00997294"/>
    <w:rsid w:val="009A0ECC"/>
    <w:rsid w:val="009B1D0C"/>
    <w:rsid w:val="009B46A5"/>
    <w:rsid w:val="009B5C6C"/>
    <w:rsid w:val="009B7A49"/>
    <w:rsid w:val="009C0291"/>
    <w:rsid w:val="009D327B"/>
    <w:rsid w:val="009D54F0"/>
    <w:rsid w:val="009E0E15"/>
    <w:rsid w:val="009E7C42"/>
    <w:rsid w:val="009E7CF2"/>
    <w:rsid w:val="009F1CBB"/>
    <w:rsid w:val="009F4121"/>
    <w:rsid w:val="009F4D1E"/>
    <w:rsid w:val="009F7826"/>
    <w:rsid w:val="00A011A3"/>
    <w:rsid w:val="00A0447B"/>
    <w:rsid w:val="00A156B1"/>
    <w:rsid w:val="00A16D8D"/>
    <w:rsid w:val="00A16F3B"/>
    <w:rsid w:val="00A35466"/>
    <w:rsid w:val="00A3718D"/>
    <w:rsid w:val="00A373F8"/>
    <w:rsid w:val="00A40FA3"/>
    <w:rsid w:val="00A415FF"/>
    <w:rsid w:val="00A438FC"/>
    <w:rsid w:val="00A5197C"/>
    <w:rsid w:val="00A5219B"/>
    <w:rsid w:val="00A62FBE"/>
    <w:rsid w:val="00A71C6D"/>
    <w:rsid w:val="00A720F7"/>
    <w:rsid w:val="00A7644C"/>
    <w:rsid w:val="00A77166"/>
    <w:rsid w:val="00A928F7"/>
    <w:rsid w:val="00AA5816"/>
    <w:rsid w:val="00AB0566"/>
    <w:rsid w:val="00AB2E2D"/>
    <w:rsid w:val="00AC078D"/>
    <w:rsid w:val="00AC0C0F"/>
    <w:rsid w:val="00AC688A"/>
    <w:rsid w:val="00AD222B"/>
    <w:rsid w:val="00AE06D7"/>
    <w:rsid w:val="00AE5BB5"/>
    <w:rsid w:val="00AF14C8"/>
    <w:rsid w:val="00AF63B3"/>
    <w:rsid w:val="00AF65DC"/>
    <w:rsid w:val="00B15092"/>
    <w:rsid w:val="00B2012C"/>
    <w:rsid w:val="00B22DDD"/>
    <w:rsid w:val="00B24C7D"/>
    <w:rsid w:val="00B33C3B"/>
    <w:rsid w:val="00B34B64"/>
    <w:rsid w:val="00B3589D"/>
    <w:rsid w:val="00B37892"/>
    <w:rsid w:val="00B46F6D"/>
    <w:rsid w:val="00B54F14"/>
    <w:rsid w:val="00B61883"/>
    <w:rsid w:val="00B757B8"/>
    <w:rsid w:val="00B76ED1"/>
    <w:rsid w:val="00B81DFE"/>
    <w:rsid w:val="00B82A41"/>
    <w:rsid w:val="00BA78D1"/>
    <w:rsid w:val="00BB00A1"/>
    <w:rsid w:val="00BB21B3"/>
    <w:rsid w:val="00BB2432"/>
    <w:rsid w:val="00BC2545"/>
    <w:rsid w:val="00BC29A6"/>
    <w:rsid w:val="00BC2CF2"/>
    <w:rsid w:val="00BC2E28"/>
    <w:rsid w:val="00BC7E17"/>
    <w:rsid w:val="00BD750D"/>
    <w:rsid w:val="00BF0AB5"/>
    <w:rsid w:val="00BF1C4A"/>
    <w:rsid w:val="00BF32ED"/>
    <w:rsid w:val="00C07D6C"/>
    <w:rsid w:val="00C103BE"/>
    <w:rsid w:val="00C10A89"/>
    <w:rsid w:val="00C16106"/>
    <w:rsid w:val="00C242F7"/>
    <w:rsid w:val="00C26842"/>
    <w:rsid w:val="00C273D7"/>
    <w:rsid w:val="00C3132C"/>
    <w:rsid w:val="00C349D2"/>
    <w:rsid w:val="00C4191A"/>
    <w:rsid w:val="00C41CF7"/>
    <w:rsid w:val="00C42738"/>
    <w:rsid w:val="00C433D2"/>
    <w:rsid w:val="00C443BC"/>
    <w:rsid w:val="00C709D3"/>
    <w:rsid w:val="00C72B5A"/>
    <w:rsid w:val="00C819B6"/>
    <w:rsid w:val="00C82766"/>
    <w:rsid w:val="00C83D78"/>
    <w:rsid w:val="00C86789"/>
    <w:rsid w:val="00CA1B9E"/>
    <w:rsid w:val="00CA35E9"/>
    <w:rsid w:val="00CA75B4"/>
    <w:rsid w:val="00CB29C6"/>
    <w:rsid w:val="00CB3BF5"/>
    <w:rsid w:val="00CB3F12"/>
    <w:rsid w:val="00CB4F4D"/>
    <w:rsid w:val="00CB7E3B"/>
    <w:rsid w:val="00CC23D3"/>
    <w:rsid w:val="00CC610E"/>
    <w:rsid w:val="00CC6925"/>
    <w:rsid w:val="00CD3DB4"/>
    <w:rsid w:val="00CD5E2B"/>
    <w:rsid w:val="00CD7207"/>
    <w:rsid w:val="00CE1422"/>
    <w:rsid w:val="00CE1DE8"/>
    <w:rsid w:val="00CF2442"/>
    <w:rsid w:val="00CF7A2D"/>
    <w:rsid w:val="00D00DB2"/>
    <w:rsid w:val="00D034E2"/>
    <w:rsid w:val="00D03C67"/>
    <w:rsid w:val="00D04856"/>
    <w:rsid w:val="00D10E3B"/>
    <w:rsid w:val="00D146CF"/>
    <w:rsid w:val="00D15745"/>
    <w:rsid w:val="00D351FE"/>
    <w:rsid w:val="00D44960"/>
    <w:rsid w:val="00D5124A"/>
    <w:rsid w:val="00D52E24"/>
    <w:rsid w:val="00D70573"/>
    <w:rsid w:val="00D71F0A"/>
    <w:rsid w:val="00D762C9"/>
    <w:rsid w:val="00D81A85"/>
    <w:rsid w:val="00D834E3"/>
    <w:rsid w:val="00D93C3A"/>
    <w:rsid w:val="00D95C01"/>
    <w:rsid w:val="00DB3EF8"/>
    <w:rsid w:val="00DC044E"/>
    <w:rsid w:val="00DD0F31"/>
    <w:rsid w:val="00DD0F62"/>
    <w:rsid w:val="00DD3C4B"/>
    <w:rsid w:val="00DE0404"/>
    <w:rsid w:val="00DE0548"/>
    <w:rsid w:val="00DE1049"/>
    <w:rsid w:val="00DE167E"/>
    <w:rsid w:val="00DF2C7D"/>
    <w:rsid w:val="00DF418E"/>
    <w:rsid w:val="00E01037"/>
    <w:rsid w:val="00E0198A"/>
    <w:rsid w:val="00E03DAF"/>
    <w:rsid w:val="00E077E8"/>
    <w:rsid w:val="00E079C0"/>
    <w:rsid w:val="00E10565"/>
    <w:rsid w:val="00E119FF"/>
    <w:rsid w:val="00E15138"/>
    <w:rsid w:val="00E30124"/>
    <w:rsid w:val="00E435B2"/>
    <w:rsid w:val="00E50D3B"/>
    <w:rsid w:val="00E55EB8"/>
    <w:rsid w:val="00E60846"/>
    <w:rsid w:val="00E7043A"/>
    <w:rsid w:val="00E82CDD"/>
    <w:rsid w:val="00E87936"/>
    <w:rsid w:val="00E91603"/>
    <w:rsid w:val="00E96118"/>
    <w:rsid w:val="00E97463"/>
    <w:rsid w:val="00EA2454"/>
    <w:rsid w:val="00EA4497"/>
    <w:rsid w:val="00EB59C2"/>
    <w:rsid w:val="00EC18AC"/>
    <w:rsid w:val="00EC2521"/>
    <w:rsid w:val="00EC7181"/>
    <w:rsid w:val="00ED3D62"/>
    <w:rsid w:val="00EE1E8F"/>
    <w:rsid w:val="00EE32D7"/>
    <w:rsid w:val="00EE3498"/>
    <w:rsid w:val="00EE498B"/>
    <w:rsid w:val="00EE4E11"/>
    <w:rsid w:val="00EF009E"/>
    <w:rsid w:val="00EF0C69"/>
    <w:rsid w:val="00EF220A"/>
    <w:rsid w:val="00EF6348"/>
    <w:rsid w:val="00F002FD"/>
    <w:rsid w:val="00F010EF"/>
    <w:rsid w:val="00F053AF"/>
    <w:rsid w:val="00F11B3E"/>
    <w:rsid w:val="00F15AD1"/>
    <w:rsid w:val="00F223B0"/>
    <w:rsid w:val="00F244CD"/>
    <w:rsid w:val="00F27B6A"/>
    <w:rsid w:val="00F30079"/>
    <w:rsid w:val="00F31EAC"/>
    <w:rsid w:val="00F31F89"/>
    <w:rsid w:val="00F45461"/>
    <w:rsid w:val="00F60822"/>
    <w:rsid w:val="00F67345"/>
    <w:rsid w:val="00F67D52"/>
    <w:rsid w:val="00F73E1B"/>
    <w:rsid w:val="00F81E4A"/>
    <w:rsid w:val="00F8389A"/>
    <w:rsid w:val="00F83919"/>
    <w:rsid w:val="00F86A32"/>
    <w:rsid w:val="00F93633"/>
    <w:rsid w:val="00F95827"/>
    <w:rsid w:val="00F95E67"/>
    <w:rsid w:val="00FA2419"/>
    <w:rsid w:val="00FA4319"/>
    <w:rsid w:val="00FA7AF4"/>
    <w:rsid w:val="00FC5888"/>
    <w:rsid w:val="00FC75F6"/>
    <w:rsid w:val="00FD7F50"/>
    <w:rsid w:val="00FE00D0"/>
    <w:rsid w:val="00FE0FEC"/>
    <w:rsid w:val="00FE438D"/>
    <w:rsid w:val="00FE4575"/>
    <w:rsid w:val="00FF3AC3"/>
    <w:rsid w:val="00FF4557"/>
    <w:rsid w:val="00FF65E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892"/>
    <w:pPr>
      <w:spacing w:before="240" w:after="0"/>
      <w:ind w:firstLine="567"/>
      <w:jc w:val="both"/>
    </w:pPr>
    <w:rPr>
      <w:sz w:val="24"/>
      <w:lang w:val="pt-BR"/>
    </w:rPr>
  </w:style>
  <w:style w:type="paragraph" w:styleId="Ttulo1">
    <w:name w:val="heading 1"/>
    <w:basedOn w:val="Normal"/>
    <w:next w:val="Normal"/>
    <w:link w:val="Ttulo1Char"/>
    <w:uiPriority w:val="9"/>
    <w:qFormat/>
    <w:rsid w:val="00FA7AF4"/>
    <w:pPr>
      <w:pageBreakBefore/>
      <w:numPr>
        <w:numId w:val="2"/>
      </w:numPr>
      <w:pBdr>
        <w:bottom w:val="single" w:sz="12" w:space="1" w:color="auto"/>
      </w:pBdr>
      <w:spacing w:before="1800" w:after="600" w:line="240" w:lineRule="auto"/>
      <w:outlineLvl w:val="0"/>
    </w:pPr>
    <w:rPr>
      <w:rFonts w:asciiTheme="majorHAnsi" w:eastAsiaTheme="majorEastAsia" w:hAnsiTheme="majorHAnsi" w:cstheme="majorBidi"/>
      <w:b/>
      <w:bCs/>
      <w:i/>
      <w:iCs/>
      <w:sz w:val="32"/>
      <w:szCs w:val="32"/>
    </w:rPr>
  </w:style>
  <w:style w:type="paragraph" w:styleId="Ttulo2">
    <w:name w:val="heading 2"/>
    <w:basedOn w:val="Normal"/>
    <w:next w:val="Normal"/>
    <w:link w:val="Ttulo2Char"/>
    <w:uiPriority w:val="9"/>
    <w:unhideWhenUsed/>
    <w:qFormat/>
    <w:rsid w:val="004401C1"/>
    <w:pPr>
      <w:pageBreakBefore/>
      <w:numPr>
        <w:ilvl w:val="1"/>
        <w:numId w:val="2"/>
      </w:numPr>
      <w:spacing w:before="320" w:line="36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har"/>
    <w:uiPriority w:val="9"/>
    <w:unhideWhenUsed/>
    <w:qFormat/>
    <w:rsid w:val="00F15AD1"/>
    <w:pPr>
      <w:keepNext/>
      <w:numPr>
        <w:ilvl w:val="2"/>
        <w:numId w:val="2"/>
      </w:numPr>
      <w:spacing w:before="320" w:line="360" w:lineRule="auto"/>
      <w:outlineLvl w:val="2"/>
    </w:pPr>
    <w:rPr>
      <w:rFonts w:asciiTheme="majorHAnsi" w:eastAsiaTheme="majorEastAsia" w:hAnsiTheme="majorHAnsi" w:cstheme="majorBidi"/>
      <w:b/>
      <w:bCs/>
      <w:i/>
      <w:iCs/>
      <w:sz w:val="26"/>
      <w:szCs w:val="26"/>
    </w:rPr>
  </w:style>
  <w:style w:type="paragraph" w:styleId="Ttulo4">
    <w:name w:val="heading 4"/>
    <w:basedOn w:val="Normal"/>
    <w:next w:val="Normal"/>
    <w:link w:val="Ttulo4Char"/>
    <w:uiPriority w:val="9"/>
    <w:unhideWhenUsed/>
    <w:qFormat/>
    <w:rsid w:val="00F15AD1"/>
    <w:pPr>
      <w:keepNext/>
      <w:numPr>
        <w:ilvl w:val="3"/>
        <w:numId w:val="2"/>
      </w:numPr>
      <w:spacing w:before="280" w:line="360" w:lineRule="auto"/>
      <w:ind w:left="862" w:hanging="862"/>
      <w:outlineLvl w:val="3"/>
    </w:pPr>
    <w:rPr>
      <w:rFonts w:asciiTheme="majorHAnsi" w:eastAsiaTheme="majorEastAsia" w:hAnsiTheme="majorHAnsi" w:cstheme="majorBidi"/>
      <w:b/>
      <w:bCs/>
      <w:i/>
      <w:iCs/>
      <w:szCs w:val="24"/>
    </w:rPr>
  </w:style>
  <w:style w:type="paragraph" w:styleId="Ttulo5">
    <w:name w:val="heading 5"/>
    <w:basedOn w:val="Normal"/>
    <w:next w:val="Normal"/>
    <w:link w:val="Ttulo5Char"/>
    <w:uiPriority w:val="9"/>
    <w:unhideWhenUsed/>
    <w:qFormat/>
    <w:rsid w:val="00F15AD1"/>
    <w:pPr>
      <w:keepNext/>
      <w:numPr>
        <w:ilvl w:val="4"/>
        <w:numId w:val="2"/>
      </w:numPr>
      <w:spacing w:before="280" w:line="360" w:lineRule="auto"/>
      <w:ind w:left="1009" w:hanging="1009"/>
      <w:outlineLvl w:val="4"/>
    </w:pPr>
    <w:rPr>
      <w:rFonts w:asciiTheme="majorHAnsi" w:eastAsiaTheme="majorEastAsia" w:hAnsiTheme="majorHAnsi" w:cstheme="majorBidi"/>
      <w:b/>
      <w:bCs/>
      <w:i/>
      <w:iCs/>
    </w:rPr>
  </w:style>
  <w:style w:type="paragraph" w:styleId="Ttulo6">
    <w:name w:val="heading 6"/>
    <w:basedOn w:val="Normal"/>
    <w:next w:val="Normal"/>
    <w:link w:val="Ttulo6Char"/>
    <w:uiPriority w:val="9"/>
    <w:semiHidden/>
    <w:unhideWhenUsed/>
    <w:qFormat/>
    <w:rsid w:val="00C349D2"/>
    <w:pPr>
      <w:numPr>
        <w:ilvl w:val="5"/>
        <w:numId w:val="2"/>
      </w:numPr>
      <w:spacing w:before="280" w:after="80" w:line="360" w:lineRule="auto"/>
      <w:outlineLvl w:val="5"/>
    </w:pPr>
    <w:rPr>
      <w:rFonts w:asciiTheme="majorHAnsi" w:eastAsiaTheme="majorEastAsia" w:hAnsiTheme="majorHAnsi" w:cstheme="majorBidi"/>
      <w:b/>
      <w:bCs/>
      <w:i/>
      <w:iCs/>
    </w:rPr>
  </w:style>
  <w:style w:type="paragraph" w:styleId="Ttulo7">
    <w:name w:val="heading 7"/>
    <w:basedOn w:val="Normal"/>
    <w:next w:val="Normal"/>
    <w:link w:val="Ttulo7Char"/>
    <w:uiPriority w:val="9"/>
    <w:semiHidden/>
    <w:unhideWhenUsed/>
    <w:qFormat/>
    <w:rsid w:val="00C349D2"/>
    <w:pPr>
      <w:numPr>
        <w:ilvl w:val="6"/>
        <w:numId w:val="2"/>
      </w:numPr>
      <w:spacing w:before="280" w:line="360" w:lineRule="auto"/>
      <w:outlineLvl w:val="6"/>
    </w:pPr>
    <w:rPr>
      <w:rFonts w:asciiTheme="majorHAnsi" w:eastAsiaTheme="majorEastAsia" w:hAnsiTheme="majorHAnsi" w:cstheme="majorBidi"/>
      <w:b/>
      <w:bCs/>
      <w:i/>
      <w:iCs/>
      <w:sz w:val="20"/>
      <w:szCs w:val="20"/>
    </w:rPr>
  </w:style>
  <w:style w:type="paragraph" w:styleId="Ttulo8">
    <w:name w:val="heading 8"/>
    <w:basedOn w:val="Normal"/>
    <w:next w:val="Normal"/>
    <w:link w:val="Ttulo8Char"/>
    <w:uiPriority w:val="9"/>
    <w:semiHidden/>
    <w:unhideWhenUsed/>
    <w:qFormat/>
    <w:rsid w:val="00C349D2"/>
    <w:pPr>
      <w:numPr>
        <w:ilvl w:val="7"/>
        <w:numId w:val="2"/>
      </w:numPr>
      <w:spacing w:before="280" w:line="360" w:lineRule="auto"/>
      <w:outlineLvl w:val="7"/>
    </w:pPr>
    <w:rPr>
      <w:rFonts w:asciiTheme="majorHAnsi" w:eastAsiaTheme="majorEastAsia" w:hAnsiTheme="majorHAnsi" w:cstheme="majorBidi"/>
      <w:b/>
      <w:bCs/>
      <w:i/>
      <w:iCs/>
      <w:sz w:val="18"/>
      <w:szCs w:val="18"/>
    </w:rPr>
  </w:style>
  <w:style w:type="paragraph" w:styleId="Ttulo9">
    <w:name w:val="heading 9"/>
    <w:basedOn w:val="Normal"/>
    <w:next w:val="Normal"/>
    <w:link w:val="Ttulo9Char"/>
    <w:uiPriority w:val="9"/>
    <w:semiHidden/>
    <w:unhideWhenUsed/>
    <w:qFormat/>
    <w:rsid w:val="00C349D2"/>
    <w:pPr>
      <w:numPr>
        <w:ilvl w:val="8"/>
        <w:numId w:val="2"/>
      </w:numPr>
      <w:spacing w:before="280" w:line="360" w:lineRule="auto"/>
      <w:outlineLvl w:val="8"/>
    </w:pPr>
    <w:rPr>
      <w:rFonts w:asciiTheme="majorHAnsi" w:eastAsiaTheme="majorEastAsia" w:hAnsiTheme="majorHAnsi" w:cstheme="majorBidi"/>
      <w:i/>
      <w:iCs/>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4401C1"/>
    <w:rPr>
      <w:rFonts w:asciiTheme="majorHAnsi" w:eastAsiaTheme="majorEastAsia" w:hAnsiTheme="majorHAnsi" w:cstheme="majorBidi"/>
      <w:b/>
      <w:bCs/>
      <w:i/>
      <w:iCs/>
      <w:sz w:val="28"/>
      <w:szCs w:val="28"/>
      <w:lang w:val="pt-BR"/>
    </w:rPr>
  </w:style>
  <w:style w:type="character" w:styleId="Nmerodepgina">
    <w:name w:val="page number"/>
    <w:basedOn w:val="Fontepargpadro"/>
    <w:rsid w:val="0016537C"/>
  </w:style>
  <w:style w:type="character" w:customStyle="1" w:styleId="Ttulo3Char">
    <w:name w:val="Título 3 Char"/>
    <w:basedOn w:val="Fontepargpadro"/>
    <w:link w:val="Ttulo3"/>
    <w:uiPriority w:val="9"/>
    <w:rsid w:val="00F15AD1"/>
    <w:rPr>
      <w:rFonts w:asciiTheme="majorHAnsi" w:eastAsiaTheme="majorEastAsia" w:hAnsiTheme="majorHAnsi" w:cstheme="majorBidi"/>
      <w:b/>
      <w:bCs/>
      <w:i/>
      <w:iCs/>
      <w:sz w:val="26"/>
      <w:szCs w:val="26"/>
      <w:lang w:val="pt-BR"/>
    </w:rPr>
  </w:style>
  <w:style w:type="character" w:customStyle="1" w:styleId="Ttulo1Char">
    <w:name w:val="Título 1 Char"/>
    <w:basedOn w:val="Fontepargpadro"/>
    <w:link w:val="Ttulo1"/>
    <w:uiPriority w:val="9"/>
    <w:rsid w:val="00FA7AF4"/>
    <w:rPr>
      <w:rFonts w:asciiTheme="majorHAnsi" w:eastAsiaTheme="majorEastAsia" w:hAnsiTheme="majorHAnsi" w:cstheme="majorBidi"/>
      <w:b/>
      <w:bCs/>
      <w:i/>
      <w:iCs/>
      <w:sz w:val="32"/>
      <w:szCs w:val="32"/>
      <w:lang w:val="pt-BR"/>
    </w:rPr>
  </w:style>
  <w:style w:type="character" w:customStyle="1" w:styleId="Ttulo4Char">
    <w:name w:val="Título 4 Char"/>
    <w:basedOn w:val="Fontepargpadro"/>
    <w:link w:val="Ttulo4"/>
    <w:uiPriority w:val="9"/>
    <w:rsid w:val="00F15AD1"/>
    <w:rPr>
      <w:rFonts w:asciiTheme="majorHAnsi" w:eastAsiaTheme="majorEastAsia" w:hAnsiTheme="majorHAnsi" w:cstheme="majorBidi"/>
      <w:b/>
      <w:bCs/>
      <w:i/>
      <w:iCs/>
      <w:sz w:val="24"/>
      <w:szCs w:val="24"/>
      <w:lang w:val="pt-BR"/>
    </w:rPr>
  </w:style>
  <w:style w:type="character" w:customStyle="1" w:styleId="Ttulo5Char">
    <w:name w:val="Título 5 Char"/>
    <w:basedOn w:val="Fontepargpadro"/>
    <w:link w:val="Ttulo5"/>
    <w:uiPriority w:val="9"/>
    <w:rsid w:val="00F15AD1"/>
    <w:rPr>
      <w:rFonts w:asciiTheme="majorHAnsi" w:eastAsiaTheme="majorEastAsia" w:hAnsiTheme="majorHAnsi" w:cstheme="majorBidi"/>
      <w:b/>
      <w:bCs/>
      <w:i/>
      <w:iCs/>
      <w:sz w:val="24"/>
      <w:lang w:val="pt-BR"/>
    </w:rPr>
  </w:style>
  <w:style w:type="character" w:customStyle="1" w:styleId="Ttulo6Char">
    <w:name w:val="Título 6 Char"/>
    <w:basedOn w:val="Fontepargpadro"/>
    <w:link w:val="Ttulo6"/>
    <w:uiPriority w:val="9"/>
    <w:semiHidden/>
    <w:rsid w:val="00C349D2"/>
    <w:rPr>
      <w:rFonts w:asciiTheme="majorHAnsi" w:eastAsiaTheme="majorEastAsia" w:hAnsiTheme="majorHAnsi" w:cstheme="majorBidi"/>
      <w:b/>
      <w:bCs/>
      <w:i/>
      <w:iCs/>
      <w:sz w:val="24"/>
      <w:lang w:val="pt-BR"/>
    </w:rPr>
  </w:style>
  <w:style w:type="character" w:customStyle="1" w:styleId="Ttulo7Char">
    <w:name w:val="Título 7 Char"/>
    <w:basedOn w:val="Fontepargpadro"/>
    <w:link w:val="Ttulo7"/>
    <w:uiPriority w:val="9"/>
    <w:semiHidden/>
    <w:rsid w:val="00C349D2"/>
    <w:rPr>
      <w:rFonts w:asciiTheme="majorHAnsi" w:eastAsiaTheme="majorEastAsia" w:hAnsiTheme="majorHAnsi" w:cstheme="majorBidi"/>
      <w:b/>
      <w:bCs/>
      <w:i/>
      <w:iCs/>
      <w:sz w:val="20"/>
      <w:szCs w:val="20"/>
      <w:lang w:val="pt-BR"/>
    </w:rPr>
  </w:style>
  <w:style w:type="character" w:customStyle="1" w:styleId="Ttulo8Char">
    <w:name w:val="Título 8 Char"/>
    <w:basedOn w:val="Fontepargpadro"/>
    <w:link w:val="Ttulo8"/>
    <w:uiPriority w:val="9"/>
    <w:semiHidden/>
    <w:rsid w:val="00C349D2"/>
    <w:rPr>
      <w:rFonts w:asciiTheme="majorHAnsi" w:eastAsiaTheme="majorEastAsia" w:hAnsiTheme="majorHAnsi" w:cstheme="majorBidi"/>
      <w:b/>
      <w:bCs/>
      <w:i/>
      <w:iCs/>
      <w:sz w:val="18"/>
      <w:szCs w:val="18"/>
      <w:lang w:val="pt-BR"/>
    </w:rPr>
  </w:style>
  <w:style w:type="character" w:customStyle="1" w:styleId="Ttulo9Char">
    <w:name w:val="Título 9 Char"/>
    <w:basedOn w:val="Fontepargpadro"/>
    <w:link w:val="Ttulo9"/>
    <w:uiPriority w:val="9"/>
    <w:semiHidden/>
    <w:rsid w:val="00C349D2"/>
    <w:rPr>
      <w:rFonts w:asciiTheme="majorHAnsi" w:eastAsiaTheme="majorEastAsia" w:hAnsiTheme="majorHAnsi" w:cstheme="majorBidi"/>
      <w:i/>
      <w:iCs/>
      <w:sz w:val="18"/>
      <w:szCs w:val="18"/>
      <w:lang w:val="pt-BR"/>
    </w:rPr>
  </w:style>
  <w:style w:type="paragraph" w:styleId="Legenda">
    <w:name w:val="caption"/>
    <w:basedOn w:val="Normal"/>
    <w:next w:val="Normal"/>
    <w:link w:val="LegendaChar"/>
    <w:uiPriority w:val="35"/>
    <w:unhideWhenUsed/>
    <w:qFormat/>
    <w:rsid w:val="00B37892"/>
    <w:pPr>
      <w:spacing w:before="0" w:line="276" w:lineRule="auto"/>
      <w:ind w:firstLine="0"/>
    </w:pPr>
    <w:rPr>
      <w:rFonts w:ascii="Arial Narrow" w:hAnsi="Arial Narrow" w:cstheme="minorHAnsi"/>
      <w:b/>
      <w:bCs/>
      <w:sz w:val="20"/>
      <w:szCs w:val="20"/>
    </w:rPr>
  </w:style>
  <w:style w:type="paragraph" w:styleId="Ttulo">
    <w:name w:val="Title"/>
    <w:basedOn w:val="Normal"/>
    <w:next w:val="Normal"/>
    <w:link w:val="TtuloChar"/>
    <w:uiPriority w:val="10"/>
    <w:qFormat/>
    <w:rsid w:val="00914D0C"/>
    <w:pPr>
      <w:spacing w:line="240" w:lineRule="auto"/>
      <w:ind w:firstLine="0"/>
      <w:jc w:val="center"/>
    </w:pPr>
    <w:rPr>
      <w:rFonts w:ascii="Tahoma" w:eastAsiaTheme="majorEastAsia" w:hAnsi="Tahoma" w:cstheme="majorBidi"/>
      <w:b/>
      <w:bCs/>
      <w:iCs/>
      <w:spacing w:val="10"/>
      <w:sz w:val="40"/>
      <w:szCs w:val="60"/>
    </w:rPr>
  </w:style>
  <w:style w:type="character" w:customStyle="1" w:styleId="TtuloChar">
    <w:name w:val="Título Char"/>
    <w:basedOn w:val="Fontepargpadro"/>
    <w:link w:val="Ttulo"/>
    <w:uiPriority w:val="10"/>
    <w:rsid w:val="00914D0C"/>
    <w:rPr>
      <w:rFonts w:ascii="Tahoma" w:eastAsiaTheme="majorEastAsia" w:hAnsi="Tahoma" w:cstheme="majorBidi"/>
      <w:b/>
      <w:bCs/>
      <w:iCs/>
      <w:spacing w:val="10"/>
      <w:sz w:val="40"/>
      <w:szCs w:val="60"/>
      <w:lang w:val="pt-BR"/>
    </w:rPr>
  </w:style>
  <w:style w:type="paragraph" w:styleId="Subttulo">
    <w:name w:val="Subtitle"/>
    <w:basedOn w:val="Normal"/>
    <w:next w:val="Normal"/>
    <w:link w:val="SubttuloChar"/>
    <w:uiPriority w:val="11"/>
    <w:qFormat/>
    <w:rsid w:val="00C349D2"/>
    <w:pPr>
      <w:spacing w:after="320"/>
      <w:jc w:val="right"/>
    </w:pPr>
    <w:rPr>
      <w:i/>
      <w:iCs/>
      <w:color w:val="808080" w:themeColor="text1" w:themeTint="7F"/>
      <w:spacing w:val="10"/>
      <w:szCs w:val="24"/>
    </w:rPr>
  </w:style>
  <w:style w:type="character" w:customStyle="1" w:styleId="SubttuloChar">
    <w:name w:val="Subtítulo Char"/>
    <w:basedOn w:val="Fontepargpadro"/>
    <w:link w:val="Subttulo"/>
    <w:uiPriority w:val="11"/>
    <w:rsid w:val="00C349D2"/>
    <w:rPr>
      <w:i/>
      <w:iCs/>
      <w:color w:val="808080" w:themeColor="text1" w:themeTint="7F"/>
      <w:spacing w:val="10"/>
      <w:sz w:val="24"/>
      <w:szCs w:val="24"/>
    </w:rPr>
  </w:style>
  <w:style w:type="character" w:styleId="Forte">
    <w:name w:val="Strong"/>
    <w:basedOn w:val="Fontepargpadro"/>
    <w:uiPriority w:val="22"/>
    <w:qFormat/>
    <w:rsid w:val="00C349D2"/>
    <w:rPr>
      <w:b/>
      <w:bCs/>
      <w:spacing w:val="0"/>
    </w:rPr>
  </w:style>
  <w:style w:type="character" w:styleId="nfase">
    <w:name w:val="Emphasis"/>
    <w:uiPriority w:val="20"/>
    <w:qFormat/>
    <w:rsid w:val="00C349D2"/>
    <w:rPr>
      <w:b/>
      <w:bCs/>
      <w:i/>
      <w:iCs/>
      <w:color w:val="auto"/>
    </w:rPr>
  </w:style>
  <w:style w:type="paragraph" w:styleId="SemEspaamento">
    <w:name w:val="No Spacing"/>
    <w:basedOn w:val="Normal"/>
    <w:uiPriority w:val="1"/>
    <w:qFormat/>
    <w:rsid w:val="00C349D2"/>
    <w:pPr>
      <w:spacing w:line="240" w:lineRule="auto"/>
      <w:ind w:firstLine="0"/>
    </w:pPr>
  </w:style>
  <w:style w:type="paragraph" w:styleId="PargrafodaLista">
    <w:name w:val="List Paragraph"/>
    <w:basedOn w:val="Normal"/>
    <w:uiPriority w:val="34"/>
    <w:qFormat/>
    <w:rsid w:val="00C349D2"/>
    <w:pPr>
      <w:ind w:left="720"/>
      <w:contextualSpacing/>
    </w:pPr>
  </w:style>
  <w:style w:type="paragraph" w:styleId="Citao">
    <w:name w:val="Quote"/>
    <w:basedOn w:val="Normal"/>
    <w:next w:val="Normal"/>
    <w:link w:val="CitaoChar"/>
    <w:uiPriority w:val="29"/>
    <w:qFormat/>
    <w:rsid w:val="00C349D2"/>
    <w:rPr>
      <w:color w:val="5A5A5A" w:themeColor="text1" w:themeTint="A5"/>
    </w:rPr>
  </w:style>
  <w:style w:type="character" w:customStyle="1" w:styleId="CitaoChar">
    <w:name w:val="Citação Char"/>
    <w:basedOn w:val="Fontepargpadro"/>
    <w:link w:val="Citao"/>
    <w:uiPriority w:val="29"/>
    <w:rsid w:val="00C349D2"/>
    <w:rPr>
      <w:rFonts w:asciiTheme="minorHAnsi"/>
      <w:color w:val="5A5A5A" w:themeColor="text1" w:themeTint="A5"/>
    </w:rPr>
  </w:style>
  <w:style w:type="paragraph" w:styleId="CitaoIntensa">
    <w:name w:val="Intense Quote"/>
    <w:basedOn w:val="Normal"/>
    <w:next w:val="Normal"/>
    <w:link w:val="CitaoIntensaChar"/>
    <w:uiPriority w:val="30"/>
    <w:qFormat/>
    <w:rsid w:val="00C349D2"/>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CitaoIntensaChar">
    <w:name w:val="Citação Intensa Char"/>
    <w:basedOn w:val="Fontepargpadro"/>
    <w:link w:val="CitaoIntensa"/>
    <w:uiPriority w:val="30"/>
    <w:rsid w:val="00C349D2"/>
    <w:rPr>
      <w:rFonts w:asciiTheme="majorHAnsi" w:eastAsiaTheme="majorEastAsia" w:hAnsiTheme="majorHAnsi" w:cstheme="majorBidi"/>
      <w:i/>
      <w:iCs/>
      <w:sz w:val="20"/>
      <w:szCs w:val="20"/>
    </w:rPr>
  </w:style>
  <w:style w:type="character" w:styleId="nfaseSutil">
    <w:name w:val="Subtle Emphasis"/>
    <w:uiPriority w:val="19"/>
    <w:qFormat/>
    <w:rsid w:val="00C349D2"/>
    <w:rPr>
      <w:i/>
      <w:iCs/>
      <w:color w:val="5A5A5A" w:themeColor="text1" w:themeTint="A5"/>
    </w:rPr>
  </w:style>
  <w:style w:type="character" w:styleId="nfaseIntensa">
    <w:name w:val="Intense Emphasis"/>
    <w:uiPriority w:val="21"/>
    <w:qFormat/>
    <w:rsid w:val="00C349D2"/>
    <w:rPr>
      <w:b/>
      <w:bCs/>
      <w:i/>
      <w:iCs/>
      <w:color w:val="auto"/>
      <w:u w:val="single"/>
    </w:rPr>
  </w:style>
  <w:style w:type="character" w:styleId="RefernciaSutil">
    <w:name w:val="Subtle Reference"/>
    <w:uiPriority w:val="31"/>
    <w:qFormat/>
    <w:rsid w:val="00C349D2"/>
    <w:rPr>
      <w:smallCaps/>
    </w:rPr>
  </w:style>
  <w:style w:type="character" w:styleId="RefernciaIntensa">
    <w:name w:val="Intense Reference"/>
    <w:uiPriority w:val="32"/>
    <w:qFormat/>
    <w:rsid w:val="00C349D2"/>
    <w:rPr>
      <w:b/>
      <w:bCs/>
      <w:smallCaps/>
      <w:color w:val="auto"/>
    </w:rPr>
  </w:style>
  <w:style w:type="character" w:styleId="TtulodoLivro">
    <w:name w:val="Book Title"/>
    <w:uiPriority w:val="33"/>
    <w:qFormat/>
    <w:rsid w:val="00C349D2"/>
    <w:rPr>
      <w:rFonts w:asciiTheme="majorHAnsi" w:eastAsiaTheme="majorEastAsia" w:hAnsiTheme="majorHAnsi" w:cstheme="majorBidi"/>
      <w:b/>
      <w:bCs/>
      <w:smallCaps/>
      <w:color w:val="auto"/>
      <w:u w:val="single"/>
    </w:rPr>
  </w:style>
  <w:style w:type="paragraph" w:styleId="CabealhodoSumrio">
    <w:name w:val="TOC Heading"/>
    <w:basedOn w:val="Ttulo1"/>
    <w:next w:val="Normal"/>
    <w:uiPriority w:val="39"/>
    <w:semiHidden/>
    <w:unhideWhenUsed/>
    <w:qFormat/>
    <w:rsid w:val="00C349D2"/>
    <w:pPr>
      <w:outlineLvl w:val="9"/>
    </w:pPr>
  </w:style>
  <w:style w:type="paragraph" w:styleId="Sumrio2">
    <w:name w:val="toc 2"/>
    <w:basedOn w:val="Normal"/>
    <w:next w:val="Normal"/>
    <w:autoRedefine/>
    <w:uiPriority w:val="39"/>
    <w:unhideWhenUsed/>
    <w:qFormat/>
    <w:rsid w:val="00755C8A"/>
    <w:pPr>
      <w:spacing w:before="120"/>
      <w:ind w:left="240"/>
      <w:jc w:val="left"/>
    </w:pPr>
    <w:rPr>
      <w:rFonts w:cstheme="minorHAnsi"/>
      <w:b/>
      <w:bCs/>
      <w:sz w:val="22"/>
    </w:rPr>
  </w:style>
  <w:style w:type="paragraph" w:styleId="Sumrio1">
    <w:name w:val="toc 1"/>
    <w:basedOn w:val="Normal"/>
    <w:next w:val="Normal"/>
    <w:autoRedefine/>
    <w:uiPriority w:val="39"/>
    <w:unhideWhenUsed/>
    <w:qFormat/>
    <w:rsid w:val="00755C8A"/>
    <w:pPr>
      <w:spacing w:before="120"/>
      <w:jc w:val="left"/>
    </w:pPr>
    <w:rPr>
      <w:rFonts w:cstheme="minorHAnsi"/>
      <w:b/>
      <w:bCs/>
      <w:i/>
      <w:iCs/>
      <w:szCs w:val="24"/>
    </w:rPr>
  </w:style>
  <w:style w:type="paragraph" w:styleId="Sumrio3">
    <w:name w:val="toc 3"/>
    <w:basedOn w:val="Normal"/>
    <w:next w:val="Normal"/>
    <w:autoRedefine/>
    <w:uiPriority w:val="39"/>
    <w:unhideWhenUsed/>
    <w:qFormat/>
    <w:rsid w:val="00755C8A"/>
    <w:pPr>
      <w:spacing w:before="0"/>
      <w:ind w:left="480"/>
      <w:jc w:val="left"/>
    </w:pPr>
    <w:rPr>
      <w:rFonts w:cstheme="minorHAnsi"/>
      <w:sz w:val="20"/>
      <w:szCs w:val="20"/>
    </w:rPr>
  </w:style>
  <w:style w:type="paragraph" w:styleId="Textodebalo">
    <w:name w:val="Balloon Text"/>
    <w:basedOn w:val="Normal"/>
    <w:link w:val="TextodebaloChar"/>
    <w:uiPriority w:val="99"/>
    <w:semiHidden/>
    <w:unhideWhenUsed/>
    <w:rsid w:val="008C4F75"/>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C4F75"/>
    <w:rPr>
      <w:rFonts w:ascii="Tahoma" w:hAnsi="Tahoma" w:cs="Tahoma"/>
      <w:sz w:val="16"/>
      <w:szCs w:val="16"/>
      <w:lang w:val="pt-BR"/>
    </w:rPr>
  </w:style>
  <w:style w:type="paragraph" w:styleId="Sumrio4">
    <w:name w:val="toc 4"/>
    <w:basedOn w:val="Normal"/>
    <w:next w:val="Normal"/>
    <w:link w:val="Sumrio4Char"/>
    <w:autoRedefine/>
    <w:uiPriority w:val="39"/>
    <w:unhideWhenUsed/>
    <w:rsid w:val="00ED3D62"/>
    <w:pPr>
      <w:spacing w:before="0"/>
      <w:ind w:left="720"/>
      <w:jc w:val="left"/>
    </w:pPr>
    <w:rPr>
      <w:rFonts w:cstheme="minorHAnsi"/>
      <w:sz w:val="20"/>
      <w:szCs w:val="20"/>
    </w:rPr>
  </w:style>
  <w:style w:type="paragraph" w:styleId="Sumrio5">
    <w:name w:val="toc 5"/>
    <w:basedOn w:val="Normal"/>
    <w:next w:val="Normal"/>
    <w:autoRedefine/>
    <w:uiPriority w:val="39"/>
    <w:unhideWhenUsed/>
    <w:rsid w:val="008C4F75"/>
    <w:pPr>
      <w:spacing w:before="0"/>
      <w:ind w:left="960"/>
      <w:jc w:val="left"/>
    </w:pPr>
    <w:rPr>
      <w:rFonts w:cstheme="minorHAnsi"/>
      <w:sz w:val="20"/>
      <w:szCs w:val="20"/>
    </w:rPr>
  </w:style>
  <w:style w:type="paragraph" w:styleId="Sumrio6">
    <w:name w:val="toc 6"/>
    <w:basedOn w:val="Normal"/>
    <w:next w:val="Normal"/>
    <w:autoRedefine/>
    <w:uiPriority w:val="39"/>
    <w:unhideWhenUsed/>
    <w:rsid w:val="008C4F75"/>
    <w:pPr>
      <w:spacing w:before="0"/>
      <w:ind w:left="1200"/>
      <w:jc w:val="left"/>
    </w:pPr>
    <w:rPr>
      <w:rFonts w:cstheme="minorHAnsi"/>
      <w:sz w:val="20"/>
      <w:szCs w:val="20"/>
    </w:rPr>
  </w:style>
  <w:style w:type="paragraph" w:styleId="Sumrio7">
    <w:name w:val="toc 7"/>
    <w:basedOn w:val="Normal"/>
    <w:next w:val="Normal"/>
    <w:autoRedefine/>
    <w:uiPriority w:val="39"/>
    <w:unhideWhenUsed/>
    <w:rsid w:val="008C4F75"/>
    <w:pPr>
      <w:spacing w:before="0"/>
      <w:ind w:left="1440"/>
      <w:jc w:val="left"/>
    </w:pPr>
    <w:rPr>
      <w:rFonts w:cstheme="minorHAnsi"/>
      <w:sz w:val="20"/>
      <w:szCs w:val="20"/>
    </w:rPr>
  </w:style>
  <w:style w:type="paragraph" w:styleId="Sumrio8">
    <w:name w:val="toc 8"/>
    <w:basedOn w:val="Normal"/>
    <w:next w:val="Normal"/>
    <w:autoRedefine/>
    <w:uiPriority w:val="39"/>
    <w:unhideWhenUsed/>
    <w:rsid w:val="008C4F75"/>
    <w:pPr>
      <w:spacing w:before="0"/>
      <w:ind w:left="1680"/>
      <w:jc w:val="left"/>
    </w:pPr>
    <w:rPr>
      <w:rFonts w:cstheme="minorHAnsi"/>
      <w:sz w:val="20"/>
      <w:szCs w:val="20"/>
    </w:rPr>
  </w:style>
  <w:style w:type="paragraph" w:styleId="Sumrio9">
    <w:name w:val="toc 9"/>
    <w:basedOn w:val="Normal"/>
    <w:next w:val="Normal"/>
    <w:autoRedefine/>
    <w:uiPriority w:val="39"/>
    <w:unhideWhenUsed/>
    <w:rsid w:val="008C4F75"/>
    <w:pPr>
      <w:spacing w:before="0"/>
      <w:ind w:left="1920"/>
      <w:jc w:val="left"/>
    </w:pPr>
    <w:rPr>
      <w:rFonts w:cstheme="minorHAnsi"/>
      <w:sz w:val="20"/>
      <w:szCs w:val="20"/>
    </w:rPr>
  </w:style>
  <w:style w:type="paragraph" w:styleId="Cabealho">
    <w:name w:val="header"/>
    <w:basedOn w:val="Normal"/>
    <w:link w:val="CabealhoChar"/>
    <w:uiPriority w:val="99"/>
    <w:unhideWhenUsed/>
    <w:rsid w:val="00435E69"/>
    <w:pPr>
      <w:tabs>
        <w:tab w:val="center" w:pos="4252"/>
        <w:tab w:val="right" w:pos="8504"/>
      </w:tabs>
      <w:spacing w:line="240" w:lineRule="auto"/>
    </w:pPr>
  </w:style>
  <w:style w:type="character" w:customStyle="1" w:styleId="CabealhoChar">
    <w:name w:val="Cabeçalho Char"/>
    <w:basedOn w:val="Fontepargpadro"/>
    <w:link w:val="Cabealho"/>
    <w:uiPriority w:val="99"/>
    <w:rsid w:val="00435E69"/>
    <w:rPr>
      <w:rFonts w:ascii="Times New Roman" w:hAnsi="Times New Roman"/>
      <w:sz w:val="24"/>
      <w:lang w:val="pt-BR"/>
    </w:rPr>
  </w:style>
  <w:style w:type="paragraph" w:styleId="Rodap">
    <w:name w:val="footer"/>
    <w:basedOn w:val="Normal"/>
    <w:link w:val="RodapChar"/>
    <w:uiPriority w:val="99"/>
    <w:unhideWhenUsed/>
    <w:rsid w:val="00435E69"/>
    <w:pPr>
      <w:tabs>
        <w:tab w:val="center" w:pos="4252"/>
        <w:tab w:val="right" w:pos="8504"/>
      </w:tabs>
      <w:spacing w:line="240" w:lineRule="auto"/>
    </w:pPr>
  </w:style>
  <w:style w:type="character" w:customStyle="1" w:styleId="RodapChar">
    <w:name w:val="Rodapé Char"/>
    <w:basedOn w:val="Fontepargpadro"/>
    <w:link w:val="Rodap"/>
    <w:uiPriority w:val="99"/>
    <w:rsid w:val="00435E69"/>
    <w:rPr>
      <w:rFonts w:ascii="Times New Roman" w:hAnsi="Times New Roman"/>
      <w:sz w:val="24"/>
      <w:lang w:val="pt-BR"/>
    </w:rPr>
  </w:style>
  <w:style w:type="character" w:styleId="TextodoEspaoReservado">
    <w:name w:val="Placeholder Text"/>
    <w:basedOn w:val="Fontepargpadro"/>
    <w:uiPriority w:val="99"/>
    <w:semiHidden/>
    <w:rsid w:val="000B15A6"/>
    <w:rPr>
      <w:color w:val="808080"/>
    </w:rPr>
  </w:style>
  <w:style w:type="paragraph" w:styleId="MapadoDocumento">
    <w:name w:val="Document Map"/>
    <w:basedOn w:val="Normal"/>
    <w:link w:val="MapadoDocumentoChar"/>
    <w:uiPriority w:val="99"/>
    <w:semiHidden/>
    <w:unhideWhenUsed/>
    <w:rsid w:val="00050259"/>
    <w:pPr>
      <w:spacing w:before="0"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50259"/>
    <w:rPr>
      <w:rFonts w:ascii="Tahoma" w:hAnsi="Tahoma" w:cs="Tahoma"/>
      <w:sz w:val="16"/>
      <w:szCs w:val="16"/>
      <w:lang w:val="pt-BR"/>
    </w:rPr>
  </w:style>
  <w:style w:type="table" w:styleId="Tabelacomgrade">
    <w:name w:val="Table Grid"/>
    <w:basedOn w:val="Tabelanormal"/>
    <w:uiPriority w:val="59"/>
    <w:rsid w:val="006D18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ombreamentoMdio11">
    <w:name w:val="Sombreamento Médio 11"/>
    <w:basedOn w:val="Tabelanormal"/>
    <w:uiPriority w:val="63"/>
    <w:rsid w:val="00FF65EC"/>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hesisTbl">
    <w:name w:val="ThesisTbl"/>
    <w:basedOn w:val="Tabelaclssica3"/>
    <w:uiPriority w:val="99"/>
    <w:rsid w:val="00FF65EC"/>
    <w:pPr>
      <w:spacing w:line="240" w:lineRule="auto"/>
      <w:ind w:firstLine="0"/>
    </w:pPr>
    <w:rPr>
      <w:color w:val="000000" w:themeColor="text1"/>
      <w:sz w:val="20"/>
      <w:szCs w:val="20"/>
      <w:lang w:val="pt-BR" w:eastAsia="pt-BR" w:bidi="ar-SA"/>
    </w:rPr>
    <w:tblPr>
      <w:tblStyleRow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vAlign w:val="center"/>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SombreamentoClaro1">
    <w:name w:val="Sombreamento Claro1"/>
    <w:basedOn w:val="Tabelanormal"/>
    <w:uiPriority w:val="60"/>
    <w:rsid w:val="00FF65E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Clara1">
    <w:name w:val="Lista Clara1"/>
    <w:basedOn w:val="Tabelanormal"/>
    <w:uiPriority w:val="61"/>
    <w:rsid w:val="00FF65E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elaclssica3">
    <w:name w:val="Table Classic 3"/>
    <w:basedOn w:val="Tabelanormal"/>
    <w:uiPriority w:val="99"/>
    <w:semiHidden/>
    <w:unhideWhenUsed/>
    <w:rsid w:val="00FF65EC"/>
    <w:pPr>
      <w:spacing w:before="240" w:after="0"/>
      <w:ind w:firstLine="567"/>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TabelaCorpo">
    <w:name w:val="TabelaCorpo"/>
    <w:basedOn w:val="Normal"/>
    <w:next w:val="Normal"/>
    <w:qFormat/>
    <w:rsid w:val="00B37892"/>
    <w:pPr>
      <w:spacing w:line="240" w:lineRule="auto"/>
      <w:ind w:firstLine="0"/>
    </w:pPr>
    <w:rPr>
      <w:bCs/>
      <w:color w:val="000000" w:themeColor="text1" w:themeShade="BF"/>
      <w:sz w:val="20"/>
      <w:szCs w:val="20"/>
    </w:rPr>
  </w:style>
  <w:style w:type="paragraph" w:styleId="ndicedeilustraes">
    <w:name w:val="table of figures"/>
    <w:basedOn w:val="Normal"/>
    <w:next w:val="Normal"/>
    <w:uiPriority w:val="99"/>
    <w:unhideWhenUsed/>
    <w:rsid w:val="00A011A3"/>
    <w:pPr>
      <w:spacing w:before="0"/>
      <w:ind w:left="480" w:hanging="480"/>
      <w:jc w:val="left"/>
    </w:pPr>
    <w:rPr>
      <w:rFonts w:cstheme="minorHAnsi"/>
      <w:caps/>
      <w:sz w:val="20"/>
      <w:szCs w:val="20"/>
    </w:rPr>
  </w:style>
  <w:style w:type="character" w:styleId="Hyperlink">
    <w:name w:val="Hyperlink"/>
    <w:basedOn w:val="Fontepargpadro"/>
    <w:uiPriority w:val="99"/>
    <w:unhideWhenUsed/>
    <w:rsid w:val="00A011A3"/>
    <w:rPr>
      <w:color w:val="00C8C3" w:themeColor="hyperlink"/>
      <w:u w:val="single"/>
    </w:rPr>
  </w:style>
  <w:style w:type="paragraph" w:styleId="Ttulodendicedeautoridades">
    <w:name w:val="toa heading"/>
    <w:basedOn w:val="Normal"/>
    <w:next w:val="Normal"/>
    <w:uiPriority w:val="99"/>
    <w:unhideWhenUsed/>
    <w:rsid w:val="003041F2"/>
    <w:pPr>
      <w:spacing w:after="120"/>
      <w:jc w:val="center"/>
    </w:pPr>
    <w:rPr>
      <w:rFonts w:cstheme="minorHAnsi"/>
      <w:smallCaps/>
      <w:sz w:val="22"/>
      <w:u w:val="single"/>
    </w:rPr>
  </w:style>
  <w:style w:type="paragraph" w:styleId="ndicedeautoridades">
    <w:name w:val="table of authorities"/>
    <w:basedOn w:val="Normal"/>
    <w:next w:val="Normal"/>
    <w:uiPriority w:val="99"/>
    <w:unhideWhenUsed/>
    <w:rsid w:val="003041F2"/>
    <w:pPr>
      <w:spacing w:before="0"/>
      <w:ind w:left="240" w:hanging="240"/>
      <w:jc w:val="left"/>
    </w:pPr>
    <w:rPr>
      <w:rFonts w:cstheme="minorHAnsi"/>
      <w:sz w:val="20"/>
      <w:szCs w:val="20"/>
    </w:rPr>
  </w:style>
  <w:style w:type="table" w:customStyle="1" w:styleId="MediumShading11">
    <w:name w:val="Medium Shading 11"/>
    <w:basedOn w:val="Tabelanormal"/>
    <w:uiPriority w:val="63"/>
    <w:rsid w:val="00CC23D3"/>
    <w:pPr>
      <w:spacing w:after="0" w:line="240" w:lineRule="auto"/>
      <w:ind w:firstLine="0"/>
    </w:pPr>
    <w:rPr>
      <w:rFonts w:ascii="Calibri" w:eastAsia="Calibri" w:hAnsi="Calibri" w:cs="Times New Roman"/>
      <w:sz w:val="20"/>
      <w:szCs w:val="20"/>
      <w:lang w:val="pt-BR" w:eastAsia="pt-BR" w:bidi="ar-SA"/>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TableContents">
    <w:name w:val="Table Contents"/>
    <w:basedOn w:val="Normal"/>
    <w:rsid w:val="003255ED"/>
    <w:pPr>
      <w:suppressLineNumbers/>
      <w:suppressAutoHyphens/>
      <w:spacing w:before="0" w:after="200" w:line="276" w:lineRule="auto"/>
      <w:ind w:firstLine="0"/>
    </w:pPr>
    <w:rPr>
      <w:rFonts w:ascii="Calibri" w:eastAsia="Calibri" w:hAnsi="Calibri" w:cs="Calibri"/>
      <w:sz w:val="18"/>
      <w:lang w:eastAsia="ar-SA" w:bidi="ar-SA"/>
    </w:rPr>
  </w:style>
  <w:style w:type="character" w:customStyle="1" w:styleId="apple-style-span">
    <w:name w:val="apple-style-span"/>
    <w:basedOn w:val="Fontepargpadro"/>
    <w:rsid w:val="003255ED"/>
  </w:style>
  <w:style w:type="paragraph" w:customStyle="1" w:styleId="Figura">
    <w:name w:val="Figura"/>
    <w:basedOn w:val="Normal"/>
    <w:next w:val="Legenda"/>
    <w:qFormat/>
    <w:rsid w:val="00B37892"/>
    <w:pPr>
      <w:keepNext/>
      <w:spacing w:line="240" w:lineRule="auto"/>
      <w:ind w:firstLine="0"/>
      <w:jc w:val="center"/>
    </w:pPr>
    <w:rPr>
      <w:noProof/>
      <w:szCs w:val="24"/>
      <w:lang w:eastAsia="pt-BR" w:bidi="ar-SA"/>
    </w:rPr>
  </w:style>
  <w:style w:type="table" w:customStyle="1" w:styleId="LightShading1">
    <w:name w:val="Light Shading1"/>
    <w:basedOn w:val="Tabelanormal"/>
    <w:uiPriority w:val="60"/>
    <w:rsid w:val="00074DA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aTeseTipo1">
    <w:name w:val="TabelaTeseTipo1"/>
    <w:basedOn w:val="Tabelanormal"/>
    <w:uiPriority w:val="99"/>
    <w:qFormat/>
    <w:rsid w:val="004B2310"/>
    <w:pPr>
      <w:spacing w:after="0" w:line="240" w:lineRule="auto"/>
      <w:ind w:firstLine="0"/>
      <w:jc w:val="center"/>
    </w:p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FFFFFF" w:themeFill="background1"/>
      <w:vAlign w:val="center"/>
    </w:tcPr>
    <w:tblStylePr w:type="firstRow">
      <w:rPr>
        <w:rFonts w:ascii="Arial" w:hAnsi="Arial"/>
        <w:b/>
        <w:sz w:val="24"/>
      </w:rPr>
      <w:tblPr/>
      <w:tcPr>
        <w:tcBorders>
          <w:bottom w:val="single" w:sz="6" w:space="0" w:color="auto"/>
        </w:tcBorders>
      </w:tcPr>
    </w:tblStylePr>
    <w:tblStylePr w:type="firstCol">
      <w:rPr>
        <w:rFonts w:ascii="Arial" w:hAnsi="Arial"/>
        <w:sz w:val="20"/>
      </w:rPr>
      <w:tblPr/>
      <w:tcPr>
        <w:tcBorders>
          <w:right w:val="single" w:sz="6" w:space="0" w:color="auto"/>
        </w:tcBorders>
      </w:tcPr>
    </w:tblStylePr>
  </w:style>
  <w:style w:type="paragraph" w:customStyle="1" w:styleId="LegendaTabela">
    <w:name w:val="LegendaTabela"/>
    <w:basedOn w:val="Legenda"/>
    <w:link w:val="LegendaTabelaChar"/>
    <w:qFormat/>
    <w:rsid w:val="004B2310"/>
    <w:pPr>
      <w:keepNext/>
    </w:pPr>
  </w:style>
  <w:style w:type="paragraph" w:customStyle="1" w:styleId="NotasTabela">
    <w:name w:val="NotasTabela"/>
    <w:basedOn w:val="Legenda"/>
    <w:link w:val="NotasTabelaChar"/>
    <w:qFormat/>
    <w:rsid w:val="000857D2"/>
    <w:pPr>
      <w:spacing w:line="240" w:lineRule="auto"/>
    </w:pPr>
    <w:rPr>
      <w:b w:val="0"/>
      <w:sz w:val="16"/>
      <w:szCs w:val="16"/>
    </w:rPr>
  </w:style>
  <w:style w:type="character" w:customStyle="1" w:styleId="LegendaChar">
    <w:name w:val="Legenda Char"/>
    <w:basedOn w:val="Fontepargpadro"/>
    <w:link w:val="Legenda"/>
    <w:uiPriority w:val="35"/>
    <w:rsid w:val="00B37892"/>
    <w:rPr>
      <w:rFonts w:ascii="Arial Narrow" w:hAnsi="Arial Narrow" w:cstheme="minorHAnsi"/>
      <w:b/>
      <w:bCs/>
      <w:sz w:val="20"/>
      <w:szCs w:val="20"/>
      <w:lang w:val="pt-BR"/>
    </w:rPr>
  </w:style>
  <w:style w:type="character" w:customStyle="1" w:styleId="LegendaTabelaChar">
    <w:name w:val="LegendaTabela Char"/>
    <w:basedOn w:val="LegendaChar"/>
    <w:link w:val="LegendaTabela"/>
    <w:rsid w:val="004B2310"/>
  </w:style>
  <w:style w:type="paragraph" w:customStyle="1" w:styleId="CapaDown">
    <w:name w:val="CapaDown"/>
    <w:basedOn w:val="Subttulo"/>
    <w:link w:val="CapaDownChar"/>
    <w:qFormat/>
    <w:rsid w:val="000857D2"/>
    <w:pPr>
      <w:spacing w:line="276" w:lineRule="auto"/>
      <w:ind w:left="3969" w:firstLine="0"/>
      <w:jc w:val="both"/>
    </w:pPr>
    <w:rPr>
      <w:rFonts w:ascii="Arial Narrow" w:hAnsi="Arial Narrow"/>
      <w:i w:val="0"/>
      <w:color w:val="auto"/>
      <w:sz w:val="22"/>
      <w:szCs w:val="22"/>
    </w:rPr>
  </w:style>
  <w:style w:type="character" w:customStyle="1" w:styleId="NotasTabelaChar">
    <w:name w:val="NotasTabela Char"/>
    <w:basedOn w:val="LegendaChar"/>
    <w:link w:val="NotasTabela"/>
    <w:rsid w:val="000857D2"/>
    <w:rPr>
      <w:sz w:val="16"/>
      <w:szCs w:val="16"/>
    </w:rPr>
  </w:style>
  <w:style w:type="paragraph" w:customStyle="1" w:styleId="TitulIndex">
    <w:name w:val="TitulIndex"/>
    <w:basedOn w:val="Ttulo1"/>
    <w:link w:val="TitulIndexChar"/>
    <w:qFormat/>
    <w:rsid w:val="00752196"/>
    <w:pPr>
      <w:numPr>
        <w:numId w:val="0"/>
      </w:numPr>
      <w:spacing w:before="160" w:after="320"/>
    </w:pPr>
    <w:rPr>
      <w:lang w:val="en-US"/>
    </w:rPr>
  </w:style>
  <w:style w:type="character" w:customStyle="1" w:styleId="CapaDownChar">
    <w:name w:val="CapaDown Char"/>
    <w:basedOn w:val="SubttuloChar"/>
    <w:link w:val="CapaDown"/>
    <w:rsid w:val="000857D2"/>
    <w:rPr>
      <w:rFonts w:ascii="Arial Narrow" w:hAnsi="Arial Narrow"/>
      <w:iCs/>
      <w:lang w:val="pt-BR"/>
    </w:rPr>
  </w:style>
  <w:style w:type="paragraph" w:customStyle="1" w:styleId="Summary4">
    <w:name w:val="Summary 4"/>
    <w:basedOn w:val="Sumrio4"/>
    <w:link w:val="Summary4Char"/>
    <w:qFormat/>
    <w:rsid w:val="00E30124"/>
    <w:rPr>
      <w:noProof/>
    </w:rPr>
  </w:style>
  <w:style w:type="character" w:customStyle="1" w:styleId="TitulIndexChar">
    <w:name w:val="TitulIndex Char"/>
    <w:basedOn w:val="Ttulo1Char"/>
    <w:link w:val="TitulIndex"/>
    <w:rsid w:val="00755C8A"/>
    <w:rPr>
      <w:b/>
      <w:bCs/>
      <w:i/>
      <w:iCs/>
    </w:rPr>
  </w:style>
  <w:style w:type="character" w:customStyle="1" w:styleId="Sumrio4Char">
    <w:name w:val="Sumário 4 Char"/>
    <w:basedOn w:val="Fontepargpadro"/>
    <w:link w:val="Sumrio4"/>
    <w:uiPriority w:val="39"/>
    <w:rsid w:val="00ED3D62"/>
    <w:rPr>
      <w:rFonts w:cstheme="minorHAnsi"/>
      <w:sz w:val="20"/>
      <w:szCs w:val="20"/>
      <w:lang w:val="pt-BR"/>
    </w:rPr>
  </w:style>
  <w:style w:type="character" w:customStyle="1" w:styleId="Summary4Char">
    <w:name w:val="Summary 4 Char"/>
    <w:basedOn w:val="Sumrio4Char"/>
    <w:link w:val="Summary4"/>
    <w:rsid w:val="00E30124"/>
  </w:style>
  <w:style w:type="paragraph" w:customStyle="1" w:styleId="CorpoResumo">
    <w:name w:val="CorpoResumo"/>
    <w:basedOn w:val="Normal"/>
    <w:link w:val="CorpoResumoChar"/>
    <w:qFormat/>
    <w:rsid w:val="00BF0AB5"/>
    <w:pPr>
      <w:spacing w:before="0" w:line="264" w:lineRule="auto"/>
      <w:ind w:firstLine="0"/>
    </w:pPr>
  </w:style>
  <w:style w:type="character" w:customStyle="1" w:styleId="CorpoResumoChar">
    <w:name w:val="CorpoResumo Char"/>
    <w:basedOn w:val="Fontepargpadro"/>
    <w:link w:val="CorpoResumo"/>
    <w:rsid w:val="00BF0AB5"/>
    <w:rPr>
      <w:sz w:val="24"/>
      <w:lang w:val="pt-BR"/>
    </w:rPr>
  </w:style>
  <w:style w:type="paragraph" w:customStyle="1" w:styleId="Glossario">
    <w:name w:val="Glossario"/>
    <w:basedOn w:val="CorpoResumo"/>
    <w:link w:val="GlossarioChar"/>
    <w:qFormat/>
    <w:rsid w:val="00EC7181"/>
    <w:pPr>
      <w:ind w:left="2155" w:hanging="2155"/>
    </w:pPr>
    <w:rPr>
      <w:lang w:val="en-US"/>
    </w:rPr>
  </w:style>
  <w:style w:type="character" w:customStyle="1" w:styleId="GlossarioChar">
    <w:name w:val="Glossario Char"/>
    <w:basedOn w:val="CorpoResumoChar"/>
    <w:link w:val="Glossario"/>
    <w:rsid w:val="00EC7181"/>
  </w:style>
  <w:style w:type="paragraph" w:styleId="Textodenotaderodap">
    <w:name w:val="footnote text"/>
    <w:basedOn w:val="Normal"/>
    <w:link w:val="TextodenotaderodapChar"/>
    <w:uiPriority w:val="99"/>
    <w:semiHidden/>
    <w:unhideWhenUsed/>
    <w:rsid w:val="00FF3AC3"/>
    <w:pPr>
      <w:spacing w:before="0" w:line="240" w:lineRule="auto"/>
      <w:ind w:firstLine="0"/>
      <w:jc w:val="left"/>
    </w:pPr>
    <w:rPr>
      <w:rFonts w:eastAsiaTheme="minorHAnsi"/>
      <w:sz w:val="20"/>
      <w:szCs w:val="20"/>
      <w:lang w:bidi="ar-SA"/>
    </w:rPr>
  </w:style>
  <w:style w:type="character" w:customStyle="1" w:styleId="TextodenotaderodapChar">
    <w:name w:val="Texto de nota de rodapé Char"/>
    <w:basedOn w:val="Fontepargpadro"/>
    <w:link w:val="Textodenotaderodap"/>
    <w:uiPriority w:val="99"/>
    <w:semiHidden/>
    <w:rsid w:val="00FF3AC3"/>
    <w:rPr>
      <w:rFonts w:eastAsiaTheme="minorHAnsi"/>
      <w:sz w:val="20"/>
      <w:szCs w:val="20"/>
      <w:lang w:val="pt-BR" w:bidi="ar-SA"/>
    </w:rPr>
  </w:style>
  <w:style w:type="character" w:styleId="Refdenotaderodap">
    <w:name w:val="footnote reference"/>
    <w:basedOn w:val="Fontepargpadro"/>
    <w:uiPriority w:val="99"/>
    <w:semiHidden/>
    <w:unhideWhenUsed/>
    <w:rsid w:val="00FF3AC3"/>
    <w:rPr>
      <w:vertAlign w:val="superscript"/>
    </w:rPr>
  </w:style>
  <w:style w:type="paragraph" w:customStyle="1" w:styleId="Equation">
    <w:name w:val="Equation"/>
    <w:basedOn w:val="Normal"/>
    <w:link w:val="EquationChar"/>
    <w:qFormat/>
    <w:rsid w:val="00FF3AC3"/>
    <w:pPr>
      <w:tabs>
        <w:tab w:val="center" w:pos="4680"/>
        <w:tab w:val="right" w:pos="7938"/>
      </w:tabs>
      <w:spacing w:before="0" w:after="200" w:line="276" w:lineRule="auto"/>
      <w:ind w:firstLine="0"/>
      <w:jc w:val="left"/>
    </w:pPr>
    <w:rPr>
      <w:sz w:val="22"/>
      <w:lang w:bidi="ar-SA"/>
    </w:rPr>
  </w:style>
  <w:style w:type="character" w:customStyle="1" w:styleId="EquationChar">
    <w:name w:val="Equation Char"/>
    <w:basedOn w:val="Fontepargpadro"/>
    <w:link w:val="Equation"/>
    <w:rsid w:val="00FF3AC3"/>
    <w:rPr>
      <w:lang w:val="pt-BR" w:bidi="ar-SA"/>
    </w:rPr>
  </w:style>
  <w:style w:type="table" w:customStyle="1" w:styleId="SombreamentoClaro2">
    <w:name w:val="Sombreamento Claro2"/>
    <w:basedOn w:val="Tabelanormal"/>
    <w:uiPriority w:val="60"/>
    <w:rsid w:val="00B757B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o">
    <w:name w:val="Revision"/>
    <w:hidden/>
    <w:uiPriority w:val="99"/>
    <w:semiHidden/>
    <w:rsid w:val="005B4C49"/>
    <w:pPr>
      <w:spacing w:after="0" w:line="240" w:lineRule="auto"/>
      <w:ind w:firstLine="0"/>
    </w:pPr>
    <w:rPr>
      <w:sz w:val="24"/>
      <w:lang w:val="pt-BR"/>
    </w:rPr>
  </w:style>
</w:styles>
</file>

<file path=word/webSettings.xml><?xml version="1.0" encoding="utf-8"?>
<w:webSettings xmlns:r="http://schemas.openxmlformats.org/officeDocument/2006/relationships" xmlns:w="http://schemas.openxmlformats.org/wordprocessingml/2006/main">
  <w:divs>
    <w:div w:id="331757042">
      <w:bodyDiv w:val="1"/>
      <w:marLeft w:val="0"/>
      <w:marRight w:val="0"/>
      <w:marTop w:val="0"/>
      <w:marBottom w:val="0"/>
      <w:divBdr>
        <w:top w:val="none" w:sz="0" w:space="0" w:color="auto"/>
        <w:left w:val="none" w:sz="0" w:space="0" w:color="auto"/>
        <w:bottom w:val="none" w:sz="0" w:space="0" w:color="auto"/>
        <w:right w:val="none" w:sz="0" w:space="0" w:color="auto"/>
      </w:divBdr>
    </w:div>
    <w:div w:id="447047927">
      <w:bodyDiv w:val="1"/>
      <w:marLeft w:val="0"/>
      <w:marRight w:val="0"/>
      <w:marTop w:val="0"/>
      <w:marBottom w:val="0"/>
      <w:divBdr>
        <w:top w:val="none" w:sz="0" w:space="0" w:color="auto"/>
        <w:left w:val="none" w:sz="0" w:space="0" w:color="auto"/>
        <w:bottom w:val="none" w:sz="0" w:space="0" w:color="auto"/>
        <w:right w:val="none" w:sz="0" w:space="0" w:color="auto"/>
      </w:divBdr>
    </w:div>
    <w:div w:id="1199274290">
      <w:bodyDiv w:val="1"/>
      <w:marLeft w:val="0"/>
      <w:marRight w:val="0"/>
      <w:marTop w:val="0"/>
      <w:marBottom w:val="0"/>
      <w:divBdr>
        <w:top w:val="none" w:sz="0" w:space="0" w:color="auto"/>
        <w:left w:val="none" w:sz="0" w:space="0" w:color="auto"/>
        <w:bottom w:val="none" w:sz="0" w:space="0" w:color="auto"/>
        <w:right w:val="none" w:sz="0" w:space="0" w:color="auto"/>
      </w:divBdr>
    </w:div>
    <w:div w:id="1369068358">
      <w:bodyDiv w:val="1"/>
      <w:marLeft w:val="0"/>
      <w:marRight w:val="0"/>
      <w:marTop w:val="0"/>
      <w:marBottom w:val="0"/>
      <w:divBdr>
        <w:top w:val="none" w:sz="0" w:space="0" w:color="auto"/>
        <w:left w:val="none" w:sz="0" w:space="0" w:color="auto"/>
        <w:bottom w:val="none" w:sz="0" w:space="0" w:color="auto"/>
        <w:right w:val="none" w:sz="0" w:space="0" w:color="auto"/>
      </w:divBdr>
    </w:div>
    <w:div w:id="146835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hyperlink" Target="http://www.csie.ntu.edu.tw/~cjlin/libsvm"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Technic">
  <a:themeElements>
    <a:clrScheme name="Technic">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Technic">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Technic">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shade val="40000"/>
                <a:satMod val="150000"/>
              </a:schemeClr>
            </a:gs>
            <a:gs pos="30000">
              <a:schemeClr val="phClr">
                <a:shade val="60000"/>
                <a:satMod val="150000"/>
              </a:schemeClr>
            </a:gs>
            <a:gs pos="100000">
              <a:schemeClr val="phClr">
                <a:tint val="83000"/>
                <a:satMod val="200000"/>
              </a:schemeClr>
            </a:gs>
          </a:gsLst>
          <a:lin ang="13000000" scaled="0"/>
        </a:gradFill>
        <a:gradFill rotWithShape="1">
          <a:gsLst>
            <a:gs pos="0">
              <a:schemeClr val="phClr">
                <a:tint val="78000"/>
                <a:satMod val="220000"/>
              </a:schemeClr>
            </a:gs>
            <a:gs pos="100000">
              <a:schemeClr val="phClr">
                <a:shade val="35000"/>
                <a:satMod val="155000"/>
              </a:schemeClr>
            </a:gs>
          </a:gsLst>
          <a:path path="circle">
            <a:fillToRect l="60000" t="50000" r="4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E6DB9-5ED3-4B8B-B80A-35A2826DA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50172</Words>
  <Characters>270935</Characters>
  <Application>Microsoft Office Word</Application>
  <DocSecurity>0</DocSecurity>
  <Lines>2257</Lines>
  <Paragraphs>640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Netfilter</Company>
  <LinksUpToDate>false</LinksUpToDate>
  <CharactersWithSpaces>320467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Polimicrogiria e Alzheimer - Análise com FreeSurfer</dc:subject>
  <dc:creator>Pedro Paulo de Magalhâes Oliveira Junior</dc:creator>
  <cp:lastModifiedBy>Pedro Paulo Jr.</cp:lastModifiedBy>
  <cp:revision>4</cp:revision>
  <cp:lastPrinted>2008-11-26T12:13:00Z</cp:lastPrinted>
  <dcterms:created xsi:type="dcterms:W3CDTF">2009-06-09T15:30:00Z</dcterms:created>
  <dcterms:modified xsi:type="dcterms:W3CDTF">2009-06-09T15:40:00Z</dcterms:modified>
  <cp:category>Tese</cp:category>
  <cp:contentStatus>Em Preparação</cp:contentStatus>
</cp:coreProperties>
</file>