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D2" w:rsidRPr="00667FE4" w:rsidRDefault="004074D2" w:rsidP="004074D2">
      <w:pPr>
        <w:spacing w:line="240" w:lineRule="auto"/>
        <w:jc w:val="center"/>
        <w:rPr>
          <w:rFonts w:ascii="Arial" w:hAnsi="Arial" w:cs="Arial"/>
          <w:b/>
        </w:rPr>
      </w:pPr>
      <w:r w:rsidRPr="00667FE4">
        <w:rPr>
          <w:rFonts w:ascii="Arial" w:hAnsi="Arial" w:cs="Arial"/>
          <w:b/>
        </w:rPr>
        <w:t>FIC</w:t>
      </w:r>
      <w:bookmarkStart w:id="0" w:name="_GoBack"/>
      <w:bookmarkEnd w:id="0"/>
      <w:r w:rsidRPr="00667FE4">
        <w:rPr>
          <w:rFonts w:ascii="Arial" w:hAnsi="Arial" w:cs="Arial"/>
          <w:b/>
        </w:rPr>
        <w:t>HA CATALOGRÁFICA</w:t>
      </w:r>
    </w:p>
    <w:p w:rsidR="004074D2" w:rsidRPr="00667FE4" w:rsidRDefault="004074D2" w:rsidP="004074D2">
      <w:pPr>
        <w:spacing w:line="240" w:lineRule="auto"/>
        <w:jc w:val="left"/>
        <w:rPr>
          <w:rFonts w:ascii="Arial" w:hAnsi="Arial" w:cs="Arial"/>
        </w:rPr>
      </w:pPr>
    </w:p>
    <w:p w:rsidR="009C7CA5" w:rsidRDefault="002108D5">
      <w:r w:rsidRPr="002108D5">
        <w:rPr>
          <w:rFonts w:ascii="Arial" w:hAnsi="Arial" w:cs="Arial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pt;margin-top:15.65pt;width:396pt;height:252.0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">
            <v:textbox>
              <w:txbxContent>
                <w:p w:rsidR="009111AC" w:rsidRPr="009111AC" w:rsidRDefault="009111AC" w:rsidP="004074D2">
                  <w:pPr>
                    <w:spacing w:line="240" w:lineRule="auto"/>
                    <w:ind w:left="708" w:firstLine="285"/>
                    <w:jc w:val="left"/>
                    <w:rPr>
                      <w:rFonts w:ascii="Arial" w:eastAsiaTheme="minorEastAsia" w:hAnsi="Arial" w:cs="Arial"/>
                      <w:bCs/>
                      <w:sz w:val="16"/>
                      <w:szCs w:val="16"/>
                      <w:lang w:eastAsia="en-US"/>
                    </w:rPr>
                  </w:pPr>
                </w:p>
                <w:p w:rsidR="00F81428" w:rsidRPr="009111AC" w:rsidRDefault="009111AC" w:rsidP="004074D2">
                  <w:pPr>
                    <w:spacing w:line="240" w:lineRule="auto"/>
                    <w:ind w:left="708" w:firstLine="285"/>
                    <w:jc w:val="left"/>
                    <w:rPr>
                      <w:rFonts w:ascii="Arial" w:hAnsi="Arial" w:cs="Arial"/>
                    </w:rPr>
                  </w:pPr>
                  <w:r w:rsidRPr="009111AC">
                    <w:rPr>
                      <w:rFonts w:ascii="Arial" w:eastAsiaTheme="minorEastAsia" w:hAnsi="Arial" w:cs="Arial"/>
                      <w:bCs/>
                      <w:lang w:eastAsia="en-US"/>
                    </w:rPr>
                    <w:t>LIMA FILHO</w:t>
                  </w:r>
                  <w:r w:rsidR="00F81428" w:rsidRPr="009111AC">
                    <w:rPr>
                      <w:rFonts w:ascii="Arial" w:hAnsi="Arial" w:cs="Arial"/>
                    </w:rPr>
                    <w:t xml:space="preserve"> , </w:t>
                  </w:r>
                  <w:r w:rsidRPr="009111AC">
                    <w:rPr>
                      <w:rFonts w:ascii="Arial" w:eastAsiaTheme="minorEastAsia" w:hAnsi="Arial" w:cs="Arial"/>
                      <w:bCs/>
                      <w:lang w:eastAsia="en-US"/>
                    </w:rPr>
                    <w:t>DIOGO FERREIRA</w:t>
                  </w:r>
                </w:p>
                <w:p w:rsidR="00F81428" w:rsidRPr="009111AC" w:rsidRDefault="00F81428" w:rsidP="004074D2">
                  <w:pPr>
                    <w:spacing w:line="240" w:lineRule="auto"/>
                    <w:ind w:left="708" w:firstLine="285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111AC" w:rsidRPr="009111AC" w:rsidRDefault="009111AC" w:rsidP="009111AC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Theme="minorEastAsia" w:hAnsi="Arial" w:cs="Arial"/>
                      <w:bCs/>
                      <w:lang w:eastAsia="en-US"/>
                    </w:rPr>
                  </w:pPr>
                  <w:r>
                    <w:rPr>
                      <w:rFonts w:ascii="Arial" w:eastAsiaTheme="minorEastAsia" w:hAnsi="Arial" w:cs="Arial"/>
                      <w:bCs/>
                      <w:lang w:eastAsia="en-US"/>
                    </w:rPr>
                    <w:tab/>
                  </w:r>
                  <w:r w:rsidRPr="009111AC">
                    <w:rPr>
                      <w:rFonts w:ascii="Arial" w:eastAsiaTheme="minorEastAsia" w:hAnsi="Arial" w:cs="Arial"/>
                      <w:bCs/>
                      <w:lang w:eastAsia="en-US"/>
                    </w:rPr>
                    <w:t>PROJETO E IMPLEMENTAÇÃO DE UM NOVO ALGORITMO E</w:t>
                  </w:r>
                </w:p>
                <w:p w:rsidR="004074D2" w:rsidRDefault="009111AC" w:rsidP="009111AC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eastAsiaTheme="minorEastAsia" w:hAnsi="Arial" w:cs="Arial"/>
                      <w:bCs/>
                      <w:lang w:eastAsia="en-US"/>
                    </w:rPr>
                    <w:tab/>
                  </w:r>
                  <w:r w:rsidRPr="009111AC">
                    <w:rPr>
                      <w:rFonts w:ascii="Arial" w:eastAsiaTheme="minorEastAsia" w:hAnsi="Arial" w:cs="Arial"/>
                      <w:bCs/>
                      <w:lang w:eastAsia="en-US"/>
                    </w:rPr>
                    <w:t xml:space="preserve">PROTOCOLO DE ENCAMINHAMENTO DE PACOTES </w:t>
                  </w:r>
                  <w:r>
                    <w:rPr>
                      <w:rFonts w:ascii="Arial" w:eastAsiaTheme="minorEastAsia" w:hAnsi="Arial" w:cs="Arial"/>
                      <w:bCs/>
                      <w:lang w:eastAsia="en-US"/>
                    </w:rPr>
                    <w:tab/>
                  </w:r>
                  <w:r w:rsidRPr="009111AC">
                    <w:rPr>
                      <w:rFonts w:ascii="Arial" w:eastAsiaTheme="minorEastAsia" w:hAnsi="Arial" w:cs="Arial"/>
                      <w:bCs/>
                      <w:lang w:eastAsia="en-US"/>
                    </w:rPr>
                    <w:t>BASEADO EM</w:t>
                  </w:r>
                  <w:r>
                    <w:rPr>
                      <w:rFonts w:ascii="Arial" w:eastAsiaTheme="minorEastAsia" w:hAnsi="Arial" w:cs="Arial"/>
                      <w:bCs/>
                      <w:lang w:eastAsia="en-US"/>
                    </w:rPr>
                    <w:t xml:space="preserve"> </w:t>
                  </w:r>
                  <w:r w:rsidRPr="009111AC">
                    <w:rPr>
                      <w:rFonts w:ascii="Arial" w:eastAsiaTheme="minorEastAsia" w:hAnsi="Arial" w:cs="Arial"/>
                      <w:bCs/>
                      <w:lang w:eastAsia="en-US"/>
                    </w:rPr>
                    <w:t xml:space="preserve">CÓDIGOS CONVOLUCIONAIS USANDO </w:t>
                  </w:r>
                  <w:r>
                    <w:rPr>
                      <w:rFonts w:ascii="Arial" w:eastAsiaTheme="minorEastAsia" w:hAnsi="Arial" w:cs="Arial"/>
                      <w:bCs/>
                      <w:lang w:eastAsia="en-US"/>
                    </w:rPr>
                    <w:tab/>
                  </w:r>
                  <w:proofErr w:type="spellStart"/>
                  <w:r w:rsidRPr="009111AC">
                    <w:rPr>
                      <w:rFonts w:ascii="Arial" w:eastAsiaTheme="minorEastAsia" w:hAnsi="Arial" w:cs="Arial"/>
                      <w:bCs/>
                      <w:lang w:eastAsia="en-US"/>
                    </w:rPr>
                    <w:t>TCNet</w:t>
                  </w:r>
                  <w:proofErr w:type="spellEnd"/>
                  <w:r w:rsidRPr="009111AC">
                    <w:rPr>
                      <w:rFonts w:ascii="Arial" w:eastAsiaTheme="minorEastAsia" w:hAnsi="Arial" w:cs="Arial"/>
                      <w:bCs/>
                      <w:lang w:eastAsia="en-US"/>
                    </w:rPr>
                    <w:t>: TRELLIS CODED</w:t>
                  </w:r>
                  <w:r>
                    <w:rPr>
                      <w:rFonts w:ascii="Arial" w:eastAsiaTheme="minorEastAsia" w:hAnsi="Arial" w:cs="Arial"/>
                      <w:bCs/>
                      <w:lang w:eastAsia="en-US"/>
                    </w:rPr>
                    <w:t xml:space="preserve"> </w:t>
                  </w:r>
                  <w:r w:rsidRPr="009111AC">
                    <w:rPr>
                      <w:rFonts w:ascii="Arial" w:eastAsiaTheme="minorEastAsia" w:hAnsi="Arial" w:cs="Arial"/>
                      <w:bCs/>
                      <w:lang w:eastAsia="en-US"/>
                    </w:rPr>
                    <w:t>NETWORK</w:t>
                  </w:r>
                  <w:r w:rsidR="004074D2">
                    <w:rPr>
                      <w:rFonts w:ascii="Arial" w:hAnsi="Arial" w:cs="Arial"/>
                    </w:rPr>
                    <w:t xml:space="preserve">/ </w:t>
                  </w:r>
                  <w:r>
                    <w:rPr>
                      <w:rFonts w:ascii="Arial" w:hAnsi="Arial" w:cs="Arial"/>
                    </w:rPr>
                    <w:t>D. F. Lima Filho</w:t>
                  </w:r>
                  <w:r w:rsidR="004074D2">
                    <w:rPr>
                      <w:rFonts w:ascii="Arial" w:hAnsi="Arial" w:cs="Arial"/>
                    </w:rPr>
                    <w:t xml:space="preserve"> -- </w:t>
                  </w:r>
                  <w:r w:rsidR="004074D2" w:rsidRPr="00861E3E">
                    <w:rPr>
                      <w:rFonts w:ascii="Arial" w:hAnsi="Arial" w:cs="Arial"/>
                    </w:rPr>
                    <w:t xml:space="preserve">São 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4074D2" w:rsidRPr="00861E3E">
                    <w:rPr>
                      <w:rFonts w:ascii="Arial" w:hAnsi="Arial" w:cs="Arial"/>
                    </w:rPr>
                    <w:t>Paulo, 201</w:t>
                  </w:r>
                  <w:r>
                    <w:rPr>
                      <w:rFonts w:ascii="Arial" w:hAnsi="Arial" w:cs="Arial"/>
                    </w:rPr>
                    <w:t>5</w:t>
                  </w:r>
                  <w:r w:rsidR="004074D2" w:rsidRPr="00861E3E">
                    <w:rPr>
                      <w:rFonts w:ascii="Arial" w:hAnsi="Arial" w:cs="Arial"/>
                    </w:rPr>
                    <w:t>.</w:t>
                  </w:r>
                </w:p>
                <w:p w:rsidR="00F81428" w:rsidRPr="009111AC" w:rsidRDefault="00F81428" w:rsidP="004074D2">
                  <w:pPr>
                    <w:spacing w:line="240" w:lineRule="auto"/>
                    <w:ind w:left="708" w:firstLine="285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074D2" w:rsidRPr="00861E3E" w:rsidRDefault="009111AC" w:rsidP="004074D2">
                  <w:pPr>
                    <w:spacing w:line="240" w:lineRule="auto"/>
                    <w:ind w:firstLine="993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114</w:t>
                  </w:r>
                  <w:r w:rsidR="004074D2" w:rsidRPr="00861E3E">
                    <w:rPr>
                      <w:rFonts w:ascii="Arial" w:hAnsi="Arial" w:cs="Arial"/>
                    </w:rPr>
                    <w:t xml:space="preserve"> p.</w:t>
                  </w:r>
                </w:p>
                <w:p w:rsidR="004074D2" w:rsidRPr="009111AC" w:rsidRDefault="004074D2" w:rsidP="004074D2">
                  <w:pPr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111AC" w:rsidRDefault="009111AC" w:rsidP="004074D2">
                  <w:pPr>
                    <w:spacing w:line="240" w:lineRule="auto"/>
                    <w:ind w:left="708" w:firstLine="285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Tese</w:t>
                  </w:r>
                  <w:r w:rsidR="004074D2" w:rsidRPr="00861E3E">
                    <w:rPr>
                      <w:rFonts w:ascii="Arial" w:hAnsi="Arial" w:cs="Arial"/>
                    </w:rPr>
                    <w:t xml:space="preserve"> (</w:t>
                  </w:r>
                  <w:r>
                    <w:rPr>
                      <w:rFonts w:ascii="Arial" w:hAnsi="Arial" w:cs="Arial"/>
                    </w:rPr>
                    <w:t>Douto</w:t>
                  </w:r>
                  <w:r w:rsidR="004074D2" w:rsidRPr="00861E3E">
                    <w:rPr>
                      <w:rFonts w:ascii="Arial" w:hAnsi="Arial" w:cs="Arial"/>
                    </w:rPr>
                    <w:t xml:space="preserve">rado) – Escola Politécnica da Universidade de </w:t>
                  </w:r>
                  <w:r>
                    <w:rPr>
                      <w:rFonts w:ascii="Arial" w:hAnsi="Arial" w:cs="Arial"/>
                    </w:rPr>
                    <w:tab/>
                    <w:t xml:space="preserve">    </w:t>
                  </w:r>
                  <w:r w:rsidR="004074D2" w:rsidRPr="00861E3E">
                    <w:rPr>
                      <w:rFonts w:ascii="Arial" w:hAnsi="Arial" w:cs="Arial"/>
                    </w:rPr>
                    <w:t>São Pau</w:t>
                  </w:r>
                  <w:r w:rsidR="00F81428">
                    <w:rPr>
                      <w:rFonts w:ascii="Arial" w:hAnsi="Arial" w:cs="Arial"/>
                    </w:rPr>
                    <w:t xml:space="preserve">lo. Departamento de Engenharia </w:t>
                  </w:r>
                  <w:r>
                    <w:rPr>
                      <w:rFonts w:ascii="Arial" w:hAnsi="Arial" w:cs="Arial"/>
                    </w:rPr>
                    <w:t>Sistemas</w:t>
                  </w:r>
                </w:p>
                <w:p w:rsidR="004074D2" w:rsidRPr="00861E3E" w:rsidRDefault="009111AC" w:rsidP="004074D2">
                  <w:pPr>
                    <w:spacing w:line="240" w:lineRule="auto"/>
                    <w:ind w:left="708" w:firstLine="285"/>
                    <w:jc w:val="lef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Eletronicos</w:t>
                  </w:r>
                  <w:proofErr w:type="spellEnd"/>
                </w:p>
                <w:p w:rsidR="004074D2" w:rsidRPr="009111AC" w:rsidRDefault="004074D2" w:rsidP="004074D2">
                  <w:pPr>
                    <w:spacing w:line="240" w:lineRule="auto"/>
                    <w:ind w:firstLine="708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074D2" w:rsidRPr="00B878C7" w:rsidRDefault="009111AC" w:rsidP="009111AC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4074D2">
                    <w:rPr>
                      <w:rFonts w:ascii="Arial" w:hAnsi="Arial" w:cs="Arial"/>
                    </w:rPr>
                    <w:t>1.</w:t>
                  </w:r>
                  <w:r w:rsidR="00F81428" w:rsidRPr="00F81428">
                    <w:t xml:space="preserve"> </w:t>
                  </w:r>
                  <w:r>
                    <w:rPr>
                      <w:rFonts w:ascii="LMSans12-Regular" w:eastAsiaTheme="minorEastAsia" w:hAnsi="LMSans12-Regular" w:cs="LMSans12-Regular"/>
                      <w:lang w:eastAsia="en-US"/>
                    </w:rPr>
                    <w:t xml:space="preserve">Rede de sensores 2. Códigos </w:t>
                  </w:r>
                  <w:proofErr w:type="spellStart"/>
                  <w:r>
                    <w:rPr>
                      <w:rFonts w:ascii="LMSans12-Regular" w:eastAsiaTheme="minorEastAsia" w:hAnsi="LMSans12-Regular" w:cs="LMSans12-Regular"/>
                      <w:lang w:eastAsia="en-US"/>
                    </w:rPr>
                    <w:t>convolucionais</w:t>
                  </w:r>
                  <w:proofErr w:type="spellEnd"/>
                  <w:r>
                    <w:rPr>
                      <w:rFonts w:ascii="LMSans12-Regular" w:eastAsiaTheme="minorEastAsia" w:hAnsi="LMSans12-Regular" w:cs="LMSans12-Regular"/>
                      <w:lang w:eastAsia="en-US"/>
                    </w:rPr>
                    <w:t xml:space="preserve"> 3. Wireless 4. </w:t>
                  </w:r>
                  <w:r>
                    <w:rPr>
                      <w:rFonts w:ascii="LMSans12-Regular" w:eastAsiaTheme="minorEastAsia" w:hAnsi="LMSans12-Regular" w:cs="LMSans12-Regular"/>
                      <w:lang w:eastAsia="en-US"/>
                    </w:rPr>
                    <w:tab/>
                    <w:t>Decodificador de treliça 4. Protocolos 5. Redes codificadas</w:t>
                  </w:r>
                  <w:r w:rsidR="00F81428">
                    <w:rPr>
                      <w:rFonts w:ascii="Arial" w:hAnsi="Arial" w:cs="Arial"/>
                    </w:rPr>
                    <w:t xml:space="preserve"> </w:t>
                  </w:r>
                  <w:r w:rsidR="00F81428" w:rsidRPr="00F81428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proofErr w:type="spellStart"/>
                  <w:r w:rsidR="004074D2">
                    <w:rPr>
                      <w:rFonts w:ascii="Arial" w:hAnsi="Arial" w:cs="Arial"/>
                    </w:rPr>
                    <w:t>I.</w:t>
                  </w:r>
                  <w:proofErr w:type="spellEnd"/>
                  <w:r w:rsidR="004074D2" w:rsidRPr="00861E3E">
                    <w:rPr>
                      <w:rFonts w:ascii="Arial" w:hAnsi="Arial" w:cs="Arial"/>
                    </w:rPr>
                    <w:t xml:space="preserve">Universidade de São Paulo. Escola Politécnica. Departamento 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4074D2" w:rsidRPr="00861E3E">
                    <w:rPr>
                      <w:rFonts w:ascii="Arial" w:hAnsi="Arial" w:cs="Arial"/>
                    </w:rPr>
                    <w:t xml:space="preserve">de Engenharia </w:t>
                  </w:r>
                  <w:r>
                    <w:rPr>
                      <w:rFonts w:ascii="Arial" w:hAnsi="Arial" w:cs="Arial"/>
                    </w:rPr>
                    <w:t xml:space="preserve">Sistemas </w:t>
                  </w:r>
                  <w:proofErr w:type="spellStart"/>
                  <w:r>
                    <w:rPr>
                      <w:rFonts w:ascii="Arial" w:hAnsi="Arial" w:cs="Arial"/>
                    </w:rPr>
                    <w:t>Eletronicos</w:t>
                  </w:r>
                  <w:proofErr w:type="spellEnd"/>
                  <w:r w:rsidR="004074D2">
                    <w:rPr>
                      <w:rFonts w:ascii="Arial" w:hAnsi="Arial" w:cs="Arial"/>
                    </w:rPr>
                    <w:t xml:space="preserve"> II.</w:t>
                  </w:r>
                  <w:r w:rsidR="004074D2" w:rsidRPr="00861E3E">
                    <w:rPr>
                      <w:rFonts w:ascii="Arial" w:hAnsi="Arial" w:cs="Arial"/>
                    </w:rPr>
                    <w:t>t.</w:t>
                  </w:r>
                </w:p>
              </w:txbxContent>
            </v:textbox>
          </v:shape>
        </w:pict>
      </w:r>
    </w:p>
    <w:sectPr w:rsidR="009C7CA5" w:rsidSect="004074D2">
      <w:footerReference w:type="default" r:id="rId7"/>
      <w:pgSz w:w="11900" w:h="16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12" w:rsidRDefault="002B4712" w:rsidP="003E1F71">
      <w:pPr>
        <w:spacing w:line="240" w:lineRule="auto"/>
      </w:pPr>
      <w:r>
        <w:separator/>
      </w:r>
    </w:p>
  </w:endnote>
  <w:endnote w:type="continuationSeparator" w:id="0">
    <w:p w:rsidR="002B4712" w:rsidRDefault="002B4712" w:rsidP="003E1F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MSans12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64" w:rsidRDefault="002B47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12" w:rsidRDefault="002B4712" w:rsidP="003E1F71">
      <w:pPr>
        <w:spacing w:line="240" w:lineRule="auto"/>
      </w:pPr>
      <w:r>
        <w:separator/>
      </w:r>
    </w:p>
  </w:footnote>
  <w:footnote w:type="continuationSeparator" w:id="0">
    <w:p w:rsidR="002B4712" w:rsidRDefault="002B4712" w:rsidP="003E1F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725"/>
    <w:multiLevelType w:val="hybridMultilevel"/>
    <w:tmpl w:val="D9C63FCC"/>
    <w:lvl w:ilvl="0" w:tplc="169007F6">
      <w:start w:val="1"/>
      <w:numFmt w:val="decimal"/>
      <w:pStyle w:val="Ttulo9"/>
      <w:lvlText w:val="Figura %1 –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74D2"/>
    <w:rsid w:val="000C4AB8"/>
    <w:rsid w:val="000C73F7"/>
    <w:rsid w:val="001560F4"/>
    <w:rsid w:val="002108D5"/>
    <w:rsid w:val="002B4712"/>
    <w:rsid w:val="003E1F71"/>
    <w:rsid w:val="004074D2"/>
    <w:rsid w:val="009111AC"/>
    <w:rsid w:val="009C7CA5"/>
    <w:rsid w:val="00F12AA2"/>
    <w:rsid w:val="00F81428"/>
    <w:rsid w:val="00F8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D2"/>
    <w:pPr>
      <w:spacing w:line="360" w:lineRule="auto"/>
      <w:jc w:val="both"/>
    </w:pPr>
    <w:rPr>
      <w:rFonts w:ascii="Garamond" w:eastAsia="Times New Roman" w:hAnsi="Garamond" w:cs="Times New Roman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0C73F7"/>
    <w:pPr>
      <w:numPr>
        <w:numId w:val="1"/>
      </w:numPr>
      <w:spacing w:line="240" w:lineRule="auto"/>
      <w:jc w:val="center"/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0C73F7"/>
    <w:rPr>
      <w:rFonts w:ascii="Garamond" w:eastAsia="Times New Roman" w:hAnsi="Garamond" w:cs="Arial"/>
      <w:szCs w:val="22"/>
      <w:lang w:val="pt-BR" w:eastAsia="pt-BR"/>
    </w:rPr>
  </w:style>
  <w:style w:type="paragraph" w:styleId="Rodap">
    <w:name w:val="footer"/>
    <w:basedOn w:val="Normal"/>
    <w:link w:val="RodapChar"/>
    <w:rsid w:val="004074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074D2"/>
    <w:rPr>
      <w:rFonts w:ascii="Garamond" w:eastAsia="Times New Roman" w:hAnsi="Garamond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D2"/>
    <w:pPr>
      <w:spacing w:line="360" w:lineRule="auto"/>
      <w:jc w:val="both"/>
    </w:pPr>
    <w:rPr>
      <w:rFonts w:ascii="Garamond" w:eastAsia="Times New Roman" w:hAnsi="Garamond" w:cs="Times New Roman"/>
      <w:lang w:val="pt-BR" w:eastAsia="pt-BR"/>
    </w:rPr>
  </w:style>
  <w:style w:type="paragraph" w:styleId="Heading9">
    <w:name w:val="heading 9"/>
    <w:basedOn w:val="Normal"/>
    <w:next w:val="Normal"/>
    <w:link w:val="Heading9Char"/>
    <w:qFormat/>
    <w:rsid w:val="000C73F7"/>
    <w:pPr>
      <w:numPr>
        <w:numId w:val="1"/>
      </w:numPr>
      <w:spacing w:line="240" w:lineRule="auto"/>
      <w:jc w:val="center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C73F7"/>
    <w:rPr>
      <w:rFonts w:ascii="Garamond" w:eastAsia="Times New Roman" w:hAnsi="Garamond" w:cs="Arial"/>
      <w:szCs w:val="22"/>
      <w:lang w:val="pt-BR" w:eastAsia="pt-BR"/>
    </w:rPr>
  </w:style>
  <w:style w:type="paragraph" w:styleId="Footer">
    <w:name w:val="footer"/>
    <w:basedOn w:val="Normal"/>
    <w:link w:val="FooterChar"/>
    <w:rsid w:val="004074D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4074D2"/>
    <w:rPr>
      <w:rFonts w:ascii="Garamond" w:eastAsia="Times New Roman" w:hAnsi="Garamond" w:cs="Times New Roman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de Bernardi</dc:creator>
  <cp:lastModifiedBy>asaverio99</cp:lastModifiedBy>
  <cp:revision>3</cp:revision>
  <dcterms:created xsi:type="dcterms:W3CDTF">2015-08-28T14:03:00Z</dcterms:created>
  <dcterms:modified xsi:type="dcterms:W3CDTF">2016-02-22T14:39:00Z</dcterms:modified>
</cp:coreProperties>
</file>